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02AAF">
      <w:pPr>
        <w:spacing w:line="360" w:lineRule="auto"/>
        <w:ind w:right="-199" w:rightChars="-95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湖南外贸职业学院关于做好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</w:t>
      </w:r>
      <w:r>
        <w:rPr>
          <w:rFonts w:hint="eastAsia"/>
          <w:b/>
          <w:bCs/>
          <w:sz w:val="36"/>
          <w:szCs w:val="44"/>
          <w:lang w:val="en-US" w:eastAsia="zh-CN"/>
        </w:rPr>
        <w:t>年春季学期网络通识课选课的通知</w:t>
      </w:r>
    </w:p>
    <w:p w14:paraId="1E28D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各二级学院：</w:t>
      </w:r>
    </w:p>
    <w:p w14:paraId="5E86B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湖南外贸职业学院2024级专业人才培养方案制订与实施工作的指导意见》（湘外院24-92号），我校在第二学期开设了公共基础任选课《网络通识课》（16学时，1学分），现将2024级选课、2023级重（补）修有关事项通知如下：</w:t>
      </w:r>
    </w:p>
    <w:p w14:paraId="0E701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一、课程模块</w:t>
      </w:r>
    </w:p>
    <w:p w14:paraId="5ADD3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2024级网络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通识课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包括学校统一模块和二级学院申报模块。</w:t>
      </w:r>
    </w:p>
    <w:p w14:paraId="15A7B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1.学校统一模块</w:t>
      </w:r>
    </w:p>
    <w:p w14:paraId="5119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学校统一模块包括12个专题课程，如表1所示。</w:t>
      </w:r>
    </w:p>
    <w:p w14:paraId="1EDF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表1 2024级网络通识课“学校统一模块”课程一览表</w:t>
      </w:r>
    </w:p>
    <w:tbl>
      <w:tblPr>
        <w:tblStyle w:val="4"/>
        <w:tblW w:w="8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888"/>
        <w:gridCol w:w="5285"/>
      </w:tblGrid>
      <w:tr w14:paraId="04715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B525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341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5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A8E5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课程名称</w:t>
            </w:r>
          </w:p>
        </w:tc>
      </w:tr>
      <w:tr w14:paraId="49F5E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DB5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0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党史国史</w:t>
            </w:r>
          </w:p>
        </w:tc>
        <w:tc>
          <w:tcPr>
            <w:tcW w:w="5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AF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习近平新时代中国特色社会主义思想与当代中国</w:t>
            </w:r>
          </w:p>
        </w:tc>
      </w:tr>
      <w:tr w14:paraId="2C7C1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1B1B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E8C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职业素养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0E6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时间管理</w:t>
            </w:r>
          </w:p>
        </w:tc>
      </w:tr>
      <w:tr w14:paraId="7AF0B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30B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8F6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信息技术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F1D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信息素养：效率提升与终身学习的新引擎</w:t>
            </w:r>
          </w:p>
        </w:tc>
      </w:tr>
      <w:tr w14:paraId="2E0D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29D7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05F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国家安全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119A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移动互联网时代的信息安全与防护</w:t>
            </w:r>
          </w:p>
        </w:tc>
      </w:tr>
      <w:tr w14:paraId="464B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4F5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B50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美育</w:t>
            </w:r>
          </w:p>
        </w:tc>
        <w:tc>
          <w:tcPr>
            <w:tcW w:w="5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40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中国民间艺术的奇妙之旅</w:t>
            </w:r>
          </w:p>
        </w:tc>
      </w:tr>
      <w:tr w14:paraId="59C36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F64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D21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节能减排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F576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全球变化生态学</w:t>
            </w:r>
          </w:p>
        </w:tc>
      </w:tr>
      <w:tr w14:paraId="55ABF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3E03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AAB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绿色环保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FB7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生态文明——撑起美丽中国梦</w:t>
            </w:r>
          </w:p>
        </w:tc>
      </w:tr>
      <w:tr w14:paraId="1F561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931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A533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金融知识</w:t>
            </w:r>
          </w:p>
        </w:tc>
        <w:tc>
          <w:tcPr>
            <w:tcW w:w="52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0C31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中国道路的经济解释</w:t>
            </w:r>
          </w:p>
        </w:tc>
      </w:tr>
      <w:tr w14:paraId="18ED1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263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FF9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社会责任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389B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社会学与中国社会</w:t>
            </w:r>
          </w:p>
        </w:tc>
      </w:tr>
      <w:tr w14:paraId="514BF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AC6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93A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人口资源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7E3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现代城市生态与环境学</w:t>
            </w:r>
          </w:p>
        </w:tc>
      </w:tr>
      <w:tr w14:paraId="579A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4D5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36D2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海洋科学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7AA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海上丝绸之路</w:t>
            </w:r>
          </w:p>
        </w:tc>
      </w:tr>
      <w:tr w14:paraId="1065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C8D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9A4B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5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40F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管理素质与能力的五项修炼——跟我学“管理学”</w:t>
            </w:r>
          </w:p>
        </w:tc>
      </w:tr>
    </w:tbl>
    <w:p w14:paraId="790D3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2.二级学院申报模块</w:t>
      </w:r>
    </w:p>
    <w:p w14:paraId="4FF77C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二级学院可根据人才培养需求，对照《湖南外贸职业学院在线开放课程教学管理办法》（湘外院〔2022〕128 号），组织申报、严格遴选，并报学校审批后方可纳入网络公选课模块。要对选用的课程实行严格的意识形态审查、内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容审查和质量监督，确保课程正确的政治方向和价值导向，符合科学性、适用性要求。不得选用内容陈旧、服务质量差的在线开放课程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BFA8B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根据二级学院申报、学校审批结果，二级学院申报模块共有8个专题课程。如表2所示。</w:t>
      </w:r>
    </w:p>
    <w:p w14:paraId="7A02F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表2 2024级网络通识课“二级学院申报模块”课程一览表</w:t>
      </w:r>
    </w:p>
    <w:tbl>
      <w:tblPr>
        <w:tblStyle w:val="5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325"/>
        <w:gridCol w:w="5500"/>
      </w:tblGrid>
      <w:tr w14:paraId="7126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dxa"/>
            <w:vAlign w:val="center"/>
          </w:tcPr>
          <w:p w14:paraId="46A5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4409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专题名称</w:t>
            </w:r>
          </w:p>
        </w:tc>
        <w:tc>
          <w:tcPr>
            <w:tcW w:w="5500" w:type="dxa"/>
            <w:vAlign w:val="center"/>
          </w:tcPr>
          <w:p w14:paraId="46ABB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适用选修专业</w:t>
            </w:r>
          </w:p>
        </w:tc>
      </w:tr>
      <w:tr w14:paraId="5CE0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2" w:type="dxa"/>
            <w:vAlign w:val="center"/>
          </w:tcPr>
          <w:p w14:paraId="7384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25" w:type="dxa"/>
            <w:vAlign w:val="center"/>
          </w:tcPr>
          <w:p w14:paraId="2612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商务谈判</w:t>
            </w:r>
          </w:p>
        </w:tc>
        <w:tc>
          <w:tcPr>
            <w:tcW w:w="5500" w:type="dxa"/>
            <w:vAlign w:val="center"/>
          </w:tcPr>
          <w:p w14:paraId="4912B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国际经济与贸易、国际商务、国际金融、关务与外贸服务、市场营销、商务管理、商务英语、电子商务</w:t>
            </w:r>
          </w:p>
        </w:tc>
      </w:tr>
      <w:tr w14:paraId="0A2F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2" w:type="dxa"/>
            <w:shd w:val="clear" w:color="auto" w:fill="auto"/>
            <w:vAlign w:val="center"/>
          </w:tcPr>
          <w:p w14:paraId="697B2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022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SQL Server数据库编程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9098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软件技术，计算机应用技术</w:t>
            </w:r>
          </w:p>
        </w:tc>
      </w:tr>
      <w:tr w14:paraId="5800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2" w:type="dxa"/>
            <w:shd w:val="clear" w:color="auto" w:fill="auto"/>
            <w:vAlign w:val="center"/>
          </w:tcPr>
          <w:p w14:paraId="5BA6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FD6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网页设计与制作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62C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计算机相关专业，电商专业，国贸专业，对网页设计与制作，web前端爱好者</w:t>
            </w:r>
          </w:p>
        </w:tc>
      </w:tr>
      <w:tr w14:paraId="2A80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2" w:type="dxa"/>
            <w:shd w:val="clear" w:color="auto" w:fill="auto"/>
            <w:vAlign w:val="center"/>
          </w:tcPr>
          <w:p w14:paraId="06B20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B1F7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电商视觉营销设计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8916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艺术设计、电子商务、国际贸易、计算机应用</w:t>
            </w:r>
          </w:p>
        </w:tc>
      </w:tr>
      <w:tr w14:paraId="4721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2" w:type="dxa"/>
            <w:shd w:val="clear" w:color="auto" w:fill="auto"/>
            <w:vAlign w:val="center"/>
          </w:tcPr>
          <w:p w14:paraId="50D87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127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Java程序设计进阶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327C8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电子商务、跨境电子商务、国际经济与贸易、国际商务、国际金融、商务管理、关务与外贸服务、大数据与会计、大数据与财务管理、会计信息管理、财富管理、数字媒体艺术设计、室内艺术设计</w:t>
            </w:r>
          </w:p>
        </w:tc>
      </w:tr>
      <w:tr w14:paraId="2D46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vAlign w:val="center"/>
          </w:tcPr>
          <w:p w14:paraId="0F4F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 w14:paraId="6BB5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宴会组织与设计</w:t>
            </w:r>
          </w:p>
        </w:tc>
        <w:tc>
          <w:tcPr>
            <w:tcW w:w="5500" w:type="dxa"/>
            <w:vAlign w:val="center"/>
          </w:tcPr>
          <w:p w14:paraId="5376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8"/>
                <w:rFonts w:hint="eastAsia" w:ascii="仿宋" w:hAnsi="仿宋" w:eastAsia="仿宋" w:cs="仿宋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u w:val="none"/>
                <w:lang w:val="en-US" w:eastAsia="zh-CN"/>
              </w:rPr>
              <w:t>旅游管理、休闲服务与管理、空中乘务、商务管理、市场营销、国际经济与贸易、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数字媒体艺术设计、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u w:val="none"/>
                <w:lang w:val="en-US" w:eastAsia="zh-CN"/>
              </w:rPr>
              <w:t>文化创意与策划、室内艺术设计、商务英语、应用日语、应用西班牙语、应用法语、应用韩语、电子商务、跨境电子商务</w:t>
            </w:r>
          </w:p>
        </w:tc>
      </w:tr>
      <w:tr w14:paraId="51B0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vAlign w:val="center"/>
          </w:tcPr>
          <w:p w14:paraId="16E7A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vAlign w:val="center"/>
          </w:tcPr>
          <w:p w14:paraId="0AFC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插图设计</w:t>
            </w:r>
          </w:p>
          <w:p w14:paraId="2F36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（Illustrator）</w:t>
            </w:r>
          </w:p>
        </w:tc>
        <w:tc>
          <w:tcPr>
            <w:tcW w:w="5500" w:type="dxa"/>
            <w:vAlign w:val="center"/>
          </w:tcPr>
          <w:p w14:paraId="2E041EEB">
            <w:pPr>
              <w:keepNext w:val="0"/>
              <w:keepLines w:val="0"/>
              <w:widowControl/>
              <w:suppressLineNumbers w:val="0"/>
              <w:jc w:val="left"/>
              <w:rPr>
                <w:rStyle w:val="8"/>
                <w:rFonts w:hint="eastAsia" w:ascii="仿宋" w:hAnsi="仿宋" w:eastAsia="仿宋" w:cs="仿宋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计算机应用、电子商务、网络营销与直播电商、跨境电子商务、室内艺术设计、文化创意与策划、广播影视节目制作</w:t>
            </w:r>
          </w:p>
        </w:tc>
      </w:tr>
      <w:tr w14:paraId="6B85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2" w:type="dxa"/>
            <w:shd w:val="clear" w:color="auto" w:fill="auto"/>
            <w:vAlign w:val="center"/>
          </w:tcPr>
          <w:p w14:paraId="78766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0D7F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走近湖湘文化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2AE3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FF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u w:val="none"/>
                <w:lang w:val="en-US" w:eastAsia="zh-CN"/>
              </w:rPr>
              <w:t>所有专业</w:t>
            </w:r>
          </w:p>
        </w:tc>
      </w:tr>
    </w:tbl>
    <w:p w14:paraId="67961C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B5B5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二、2024级学生选课安排</w:t>
      </w:r>
    </w:p>
    <w:p w14:paraId="160FD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（一）选课时间</w:t>
      </w:r>
    </w:p>
    <w:p w14:paraId="581B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全校选课时间段为2024年12月6日08:00 ~ 2024年12月17日23:00，各二级学院错峰选课具体时间安排见表2。</w:t>
      </w:r>
    </w:p>
    <w:p w14:paraId="414D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5891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表2 二级学院错峰选课时间安排表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707"/>
      </w:tblGrid>
      <w:tr w14:paraId="372E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66DC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6707" w:type="dxa"/>
          </w:tcPr>
          <w:p w14:paraId="530B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选课时间</w:t>
            </w:r>
          </w:p>
        </w:tc>
      </w:tr>
      <w:tr w14:paraId="14B89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0DEA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国际商务学院</w:t>
            </w:r>
          </w:p>
        </w:tc>
        <w:tc>
          <w:tcPr>
            <w:tcW w:w="6707" w:type="dxa"/>
          </w:tcPr>
          <w:p w14:paraId="688A1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 6 日08:00 ~ 2024年12月 7 日23:00</w:t>
            </w:r>
          </w:p>
        </w:tc>
      </w:tr>
      <w:tr w14:paraId="1C75F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77D77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电子商务学院</w:t>
            </w:r>
          </w:p>
        </w:tc>
        <w:tc>
          <w:tcPr>
            <w:tcW w:w="6707" w:type="dxa"/>
          </w:tcPr>
          <w:p w14:paraId="65D4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 8 日08:00 ~ 2024年12月11日23:00</w:t>
            </w:r>
          </w:p>
        </w:tc>
      </w:tr>
      <w:tr w14:paraId="3483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74E45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6707" w:type="dxa"/>
          </w:tcPr>
          <w:p w14:paraId="29A8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2024年12月10日08:00 ~ 2024年12月11日23:00</w:t>
            </w:r>
          </w:p>
        </w:tc>
      </w:tr>
      <w:tr w14:paraId="4A92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1E9B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6707" w:type="dxa"/>
          </w:tcPr>
          <w:p w14:paraId="07F1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2024年12月12日08:00 ~ 2024年12月13日23:00</w:t>
            </w:r>
          </w:p>
        </w:tc>
      </w:tr>
      <w:tr w14:paraId="5A57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A385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商务外语学院</w:t>
            </w:r>
          </w:p>
        </w:tc>
        <w:tc>
          <w:tcPr>
            <w:tcW w:w="6707" w:type="dxa"/>
          </w:tcPr>
          <w:p w14:paraId="43713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2024年12月14日08:00 ~ 2024年12月15日23:00</w:t>
            </w:r>
          </w:p>
        </w:tc>
      </w:tr>
      <w:tr w14:paraId="2521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533D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6707" w:type="dxa"/>
          </w:tcPr>
          <w:p w14:paraId="7E20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2024年12月16日08:00 ~ 2024年12月17日23:00</w:t>
            </w:r>
          </w:p>
        </w:tc>
      </w:tr>
    </w:tbl>
    <w:p w14:paraId="6C450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（二）选课方式</w:t>
      </w:r>
    </w:p>
    <w:p w14:paraId="6471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1.选课步骤</w:t>
      </w:r>
    </w:p>
    <w:p w14:paraId="5A7F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学生可统一从“企业微信”登陆正方教务系统选课，若有账号问题可与数字化校园联系。</w:t>
      </w:r>
    </w:p>
    <w:p w14:paraId="5C1FF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进入正方教务系统后，在“选课”栏目下选择“自主选课”→点击“查询”→“板块课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（网络通识课）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”→“选课”。如图所示：</w:t>
      </w:r>
    </w:p>
    <w:p w14:paraId="659757AF"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220085" cy="2122170"/>
            <wp:effectExtent l="0" t="0" r="10795" b="11430"/>
            <wp:docPr id="1" name="图片 1" descr="3MC`Q$C5{L2LVOZLIJ0K4~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MC`Q$C5{L2LVOZLIJ0K4~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4C747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图1 在“选课”栏目下选择“自主选课”</w:t>
      </w:r>
    </w:p>
    <w:p w14:paraId="0EE59025">
      <w:pPr>
        <w:spacing w:line="360" w:lineRule="auto"/>
        <w:jc w:val="center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drawing>
          <wp:inline distT="0" distB="0" distL="114300" distR="114300">
            <wp:extent cx="5241925" cy="1379855"/>
            <wp:effectExtent l="0" t="0" r="635" b="6985"/>
            <wp:docPr id="9" name="图片 9" descr="BNRKIKQ4%ZM}[SP80VGEH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NRKIKQ4%ZM}[SP80VGEH2P"/>
                    <pic:cNvPicPr>
                      <a:picLocks noChangeAspect="1"/>
                    </pic:cNvPicPr>
                  </pic:nvPicPr>
                  <pic:blipFill>
                    <a:blip r:embed="rId7"/>
                    <a:srcRect r="14134" b="58118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00764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图2 点击“查询”</w:t>
      </w:r>
    </w:p>
    <w:p w14:paraId="1EEDA6AE"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5382260" cy="2465705"/>
            <wp:effectExtent l="0" t="0" r="12700" b="3175"/>
            <wp:docPr id="10" name="图片 10" descr="8$3QXR4[AKPSGZ])Q[EF`}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$3QXR4[AKPSGZ])Q[EF`}G"/>
                    <pic:cNvPicPr>
                      <a:picLocks noChangeAspect="1"/>
                    </pic:cNvPicPr>
                  </pic:nvPicPr>
                  <pic:blipFill>
                    <a:blip r:embed="rId8"/>
                    <a:srcRect l="673" b="6535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2BC3"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图3 “板块课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highlight w:val="none"/>
          <w:lang w:val="en-US" w:eastAsia="zh-CN"/>
        </w:rPr>
        <w:t>（网络通识课）</w:t>
      </w: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→“选课”</w:t>
      </w:r>
    </w:p>
    <w:p w14:paraId="2836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2.修改选课</w:t>
      </w:r>
    </w:p>
    <w:p w14:paraId="22B5D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先点击“退课”，然后再点击相应专题的“选课”。</w:t>
      </w:r>
    </w:p>
    <w:p w14:paraId="11B66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3.选课说明</w:t>
      </w:r>
    </w:p>
    <w:p w14:paraId="00082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（1）板块课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（网络通识课）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所包含的多个专题课程，每人只需选1个专题课程。</w:t>
      </w:r>
    </w:p>
    <w:p w14:paraId="097DE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在规定选课时间内可以参与选课或修改选课，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其他时间均不能修改选课或参与选课，每个专题课程的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选课人数均没有限制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2024级每位学生必须选课并完成学习任务，否则该门课程成绩不及格，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无法获取相应学分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，影响评优评先、毕业证获取。</w:t>
      </w:r>
    </w:p>
    <w:p w14:paraId="348D4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（3）选课之前可以查看网络通识课各专题介绍，课程链接如下：</w:t>
      </w:r>
    </w:p>
    <w:p w14:paraId="585BC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表3  2024级网络通识课专题一览表</w:t>
      </w:r>
    </w:p>
    <w:tbl>
      <w:tblPr>
        <w:tblStyle w:val="5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2"/>
        <w:gridCol w:w="3381"/>
        <w:gridCol w:w="5108"/>
      </w:tblGrid>
      <w:tr w14:paraId="4AEB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4"/>
            <w:shd w:val="clear" w:color="auto" w:fill="E7E6E6" w:themeFill="background2"/>
          </w:tcPr>
          <w:p w14:paraId="7C13C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学校统一模块</w:t>
            </w:r>
          </w:p>
        </w:tc>
      </w:tr>
      <w:tr w14:paraId="6B0C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3451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3" w:type="dxa"/>
            <w:gridSpan w:val="2"/>
          </w:tcPr>
          <w:p w14:paraId="1C7A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专题名称</w:t>
            </w:r>
          </w:p>
        </w:tc>
        <w:tc>
          <w:tcPr>
            <w:tcW w:w="5108" w:type="dxa"/>
          </w:tcPr>
          <w:p w14:paraId="50D1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课程链接</w:t>
            </w:r>
          </w:p>
        </w:tc>
      </w:tr>
      <w:tr w14:paraId="3650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530D0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3" w:type="dxa"/>
            <w:gridSpan w:val="2"/>
          </w:tcPr>
          <w:p w14:paraId="66A57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习近平新时代中国特色社会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主义思想与当代中国</w:t>
            </w:r>
          </w:p>
        </w:tc>
        <w:tc>
          <w:tcPr>
            <w:tcW w:w="5108" w:type="dxa"/>
            <w:vAlign w:val="center"/>
          </w:tcPr>
          <w:p w14:paraId="78328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"http://mooc1.chaoxing.com/course/216126958.html?headFid=3240"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http://mooc1.chaoxing.com/course/216126958.html?headFid=3240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4CCB6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669D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3" w:type="dxa"/>
            <w:gridSpan w:val="2"/>
          </w:tcPr>
          <w:p w14:paraId="30D7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移动互联网时代的信息安全与防护</w:t>
            </w:r>
          </w:p>
        </w:tc>
        <w:tc>
          <w:tcPr>
            <w:tcW w:w="5108" w:type="dxa"/>
            <w:vAlign w:val="center"/>
          </w:tcPr>
          <w:p w14:paraId="493A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"http://mooc1.chaoxing.com/course/216126961.html?headFid=3240"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http://mooc1.chaoxing.com/course/216126961.html?headFid=3240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31FD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362D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3" w:type="dxa"/>
            <w:gridSpan w:val="2"/>
          </w:tcPr>
          <w:p w14:paraId="4E6B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中国民间艺术的奇妙之旅</w:t>
            </w:r>
          </w:p>
        </w:tc>
        <w:tc>
          <w:tcPr>
            <w:tcW w:w="5108" w:type="dxa"/>
          </w:tcPr>
          <w:p w14:paraId="6FD3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"http://mooc1.chaoxing.com/course/216126962.html?headFid=3240"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http://mooc1.chaoxing.com/course/216126962.html?headFid=3240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7874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33FE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3" w:type="dxa"/>
            <w:gridSpan w:val="2"/>
          </w:tcPr>
          <w:p w14:paraId="0AF8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中国道路的经济解释</w:t>
            </w:r>
          </w:p>
        </w:tc>
        <w:tc>
          <w:tcPr>
            <w:tcW w:w="5108" w:type="dxa"/>
          </w:tcPr>
          <w:p w14:paraId="3783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"http://mooc1.chaoxing.com/course/216126965.html?headFid=3240"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http://mooc1.chaoxing.com/course/216126965.html?headFid=3240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7B0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16587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3" w:type="dxa"/>
            <w:gridSpan w:val="2"/>
          </w:tcPr>
          <w:p w14:paraId="5AB3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社会学与中国社会</w:t>
            </w:r>
          </w:p>
        </w:tc>
        <w:tc>
          <w:tcPr>
            <w:tcW w:w="5108" w:type="dxa"/>
          </w:tcPr>
          <w:p w14:paraId="73E00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"http://mooc1.chaoxing.com/course/216126966.html?headFid=3240"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http://mooc1.chaoxing.com/course/216126966.html?headFid=3240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156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05946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3" w:type="dxa"/>
            <w:gridSpan w:val="2"/>
          </w:tcPr>
          <w:p w14:paraId="32B1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时间管理</w:t>
            </w:r>
          </w:p>
        </w:tc>
        <w:tc>
          <w:tcPr>
            <w:tcW w:w="5108" w:type="dxa"/>
          </w:tcPr>
          <w:p w14:paraId="0DE3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"http://mooc1.chaoxing.com/course/216126959.html?headFid=3240" </w:instrTex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http://mooc1.chaoxing.com/course/216126959.html?headFid=3240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36BAC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FD06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3" w:type="dxa"/>
            <w:gridSpan w:val="2"/>
            <w:vAlign w:val="center"/>
          </w:tcPr>
          <w:p w14:paraId="54FA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信息素养：效率提升与终身学习的新引擎</w:t>
            </w:r>
          </w:p>
        </w:tc>
        <w:tc>
          <w:tcPr>
            <w:tcW w:w="5108" w:type="dxa"/>
            <w:vAlign w:val="center"/>
          </w:tcPr>
          <w:p w14:paraId="1BD22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"http://mooc1.chaoxing.com/course/216126960.html?headFid=3240"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http://mooc1.chaoxing.com/course/216126960.html?headFid=3240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528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2FB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03" w:type="dxa"/>
            <w:gridSpan w:val="2"/>
            <w:vAlign w:val="center"/>
          </w:tcPr>
          <w:p w14:paraId="6D5B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全球变化生态学</w:t>
            </w:r>
          </w:p>
        </w:tc>
        <w:tc>
          <w:tcPr>
            <w:tcW w:w="5108" w:type="dxa"/>
          </w:tcPr>
          <w:p w14:paraId="2F0F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"http://mooc1.chaoxing.com/course/216126963.html?headFid=3240"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http://mooc1.chaoxing.com/course/216126963.html?headFid=3240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1162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7279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03" w:type="dxa"/>
            <w:gridSpan w:val="2"/>
            <w:vAlign w:val="center"/>
          </w:tcPr>
          <w:p w14:paraId="6D94C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现代城市生态与环境学</w:t>
            </w:r>
          </w:p>
        </w:tc>
        <w:tc>
          <w:tcPr>
            <w:tcW w:w="5108" w:type="dxa"/>
          </w:tcPr>
          <w:p w14:paraId="02A0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"http://mooc1.chaoxing.com/course/216126967.html?headFid=3240"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http://mooc1.chaoxing.com/course/216126967.html?headFid=3240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43E4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319D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03" w:type="dxa"/>
            <w:gridSpan w:val="2"/>
            <w:vAlign w:val="center"/>
          </w:tcPr>
          <w:p w14:paraId="7004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海上丝绸之路</w:t>
            </w:r>
          </w:p>
        </w:tc>
        <w:tc>
          <w:tcPr>
            <w:tcW w:w="5108" w:type="dxa"/>
          </w:tcPr>
          <w:p w14:paraId="39478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"http://mooc1.chaoxing.com/course/216126969.html?headFid=3240"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http://mooc1.chaoxing.com/course/216126969.html?headFid=3240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5AB4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BC9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03" w:type="dxa"/>
            <w:gridSpan w:val="2"/>
            <w:vAlign w:val="center"/>
          </w:tcPr>
          <w:p w14:paraId="671E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管理素质与能力的五项修炼——跟我学“管理学”</w:t>
            </w:r>
          </w:p>
        </w:tc>
        <w:tc>
          <w:tcPr>
            <w:tcW w:w="5108" w:type="dxa"/>
            <w:vAlign w:val="center"/>
          </w:tcPr>
          <w:p w14:paraId="50861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instrText xml:space="preserve"> HYPERLINK "http://mooc1.chaoxing.com/course/216126970.html?headFid=3240"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http://mooc1.chaoxing.com/course/216126970.html?headFid=3240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</w:tr>
      <w:tr w14:paraId="0DD6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B93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03" w:type="dxa"/>
            <w:gridSpan w:val="2"/>
            <w:vAlign w:val="center"/>
          </w:tcPr>
          <w:p w14:paraId="09907F62"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生态文明——撑起美丽中国梦</w:t>
            </w:r>
          </w:p>
        </w:tc>
        <w:tc>
          <w:tcPr>
            <w:tcW w:w="5108" w:type="dxa"/>
          </w:tcPr>
          <w:p w14:paraId="0330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instrText xml:space="preserve"> HYPERLINK "http://mooc1.chaoxing.com/course/216126964.html?headFid=3240"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t>http://mooc1.chaoxing.com/course/216126964.html?headFid=3240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7E59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356" w:type="dxa"/>
            <w:gridSpan w:val="4"/>
            <w:shd w:val="clear" w:color="auto" w:fill="E7E6E6" w:themeFill="background2"/>
            <w:vAlign w:val="center"/>
          </w:tcPr>
          <w:p w14:paraId="7027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trike/>
                <w:dstrike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二级学院申报模块</w:t>
            </w:r>
          </w:p>
        </w:tc>
      </w:tr>
      <w:tr w14:paraId="65D7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1DC01A6E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B70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商务谈判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F6EF9C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"https://www.xueyinonline.com/detail/247183318"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https://www.xueyinonline.com/detail/247183318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10C5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60B54907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0EC31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SQL Server数据库编程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392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"https://www.xueyinonline.com/detail/245631535"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t>https://www.xueyinonline.com/detail/245631535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692A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3BF32ED3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42FE7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网页设计与制作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8043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"https://www.xueyinonline.com/detail/245885537"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https://www.xueyinonline.com/detail/245885537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t xml:space="preserve"> </w:t>
            </w:r>
          </w:p>
        </w:tc>
      </w:tr>
      <w:tr w14:paraId="5927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41C9EEBD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E1B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电商视觉营销设计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7BF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"https://mooc1.chaoxing.com/course/244653232.html"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https://mooc1.chaoxing.com/course/244653232.html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6575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4737532C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70DE9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Java程序设计进阶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E725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"https://www.xueyinonline.com/detail/245379420"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https://www.xueyinonline.com/detail/245379420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0FD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43FE2E21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3890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宴会组织与设计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1122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"https://www.xueyinonline.com/detail/241137147" </w:instrTex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https://www.xueyinonline.com/detail/241137147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</w:p>
        </w:tc>
      </w:tr>
      <w:tr w14:paraId="677F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gridSpan w:val="2"/>
            <w:vAlign w:val="center"/>
          </w:tcPr>
          <w:p w14:paraId="714A2087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81" w:type="dxa"/>
            <w:shd w:val="clear" w:color="auto" w:fill="auto"/>
            <w:vAlign w:val="center"/>
          </w:tcPr>
          <w:p w14:paraId="2DB84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插图设计</w:t>
            </w:r>
          </w:p>
          <w:p w14:paraId="4B97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（Illustrator）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498EB8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instrText xml:space="preserve"> HYPERLINK "https://www.xueyinonline.com/detail/244970738"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https://www.xueyinonline.com/detail/244970738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65F1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2"/>
          </w:tcPr>
          <w:p w14:paraId="4158D459"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0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走近湖湘文化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7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begin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instrText xml:space="preserve"> HYPERLINK "https://www.xueyinonline.com/detail/237289137" </w:instrTex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t>https://www.xueyinonline.com/detail/237289137</w:t>
            </w:r>
            <w:r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fldChar w:fldCharType="end"/>
            </w:r>
            <w:r>
              <w:rPr>
                <w:rStyle w:val="8"/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u w:val="single"/>
                <w:vertAlign w:val="baseline"/>
                <w:lang w:val="en-US" w:eastAsia="zh-CN" w:bidi="ar"/>
              </w:rPr>
              <w:t xml:space="preserve"> </w:t>
            </w:r>
          </w:p>
        </w:tc>
      </w:tr>
    </w:tbl>
    <w:p w14:paraId="44844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 w14:paraId="0DC2A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三、2023级学生重（补）修</w:t>
      </w:r>
    </w:p>
    <w:p w14:paraId="14089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2023级学生不需要参与本次正方系统选课；2023级去年已选课但成绩不合格学生重修原来已选课程，未选课学生统一补修《管理素质与能力的五项修炼——跟我学“管理学”》。</w:t>
      </w:r>
    </w:p>
    <w:p w14:paraId="2472F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四、学习时间</w:t>
      </w:r>
    </w:p>
    <w:p w14:paraId="10DEC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2024-2025学年第二学期（即春季学期）完成学习任务并参与考试。具体开课时间及学习要求将另行通知。</w:t>
      </w:r>
    </w:p>
    <w:p w14:paraId="2DDE0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五、学习管理与服务</w:t>
      </w:r>
    </w:p>
    <w:p w14:paraId="7106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1.二级学院。一是要采用多种方式将具体学习安排、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学习要求等相关信息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通知到学生班级以及每一位学生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，确保每一位学生按时选课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强学生诚信教育，将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在线开放课程教学纳入日常教学管理，及时收集并反馈学生在线学习的意见和建议。</w:t>
      </w:r>
    </w:p>
    <w:p w14:paraId="3800F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2.课程责任教师。每个二级学院配备了1名课程责任教师，课程责任教师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需加入外贸职院通识课技术答疑QQ群648404841，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负责所属二级学院网络通选课（含学校指定模块与二级学院申报模块）课程教学服务与管理，包括配合在线开放课程主讲教师及教学团队的教学活动、学习组织、课业辅导、课程考核监督管理、课程成绩录入、学生违纪行为认定与处理。</w:t>
      </w:r>
    </w:p>
    <w:p w14:paraId="348A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lang w:val="en-US" w:eastAsia="zh-CN"/>
        </w:rPr>
        <w:t>表4 二级学院网络公选课课程责任教师一览表</w:t>
      </w:r>
    </w:p>
    <w:tbl>
      <w:tblPr>
        <w:tblStyle w:val="5"/>
        <w:tblW w:w="8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986"/>
        <w:gridCol w:w="1767"/>
        <w:gridCol w:w="1581"/>
        <w:gridCol w:w="1606"/>
      </w:tblGrid>
      <w:tr w14:paraId="18B4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 w14:paraId="379AEC8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1986" w:type="dxa"/>
            <w:vAlign w:val="center"/>
          </w:tcPr>
          <w:p w14:paraId="39168FF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课程责任教师姓名</w:t>
            </w:r>
          </w:p>
        </w:tc>
        <w:tc>
          <w:tcPr>
            <w:tcW w:w="1767" w:type="dxa"/>
            <w:vAlign w:val="center"/>
          </w:tcPr>
          <w:p w14:paraId="4E3A8D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81" w:type="dxa"/>
            <w:vAlign w:val="center"/>
          </w:tcPr>
          <w:p w14:paraId="45AB21A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606" w:type="dxa"/>
            <w:vAlign w:val="center"/>
          </w:tcPr>
          <w:p w14:paraId="6796376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12E7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01" w:type="dxa"/>
            <w:vAlign w:val="center"/>
          </w:tcPr>
          <w:p w14:paraId="26C2EC8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国际商务学院</w:t>
            </w:r>
          </w:p>
        </w:tc>
        <w:tc>
          <w:tcPr>
            <w:tcW w:w="1986" w:type="dxa"/>
            <w:vAlign w:val="center"/>
          </w:tcPr>
          <w:p w14:paraId="2D90EA9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贺韧</w:t>
            </w:r>
          </w:p>
        </w:tc>
        <w:tc>
          <w:tcPr>
            <w:tcW w:w="1767" w:type="dxa"/>
            <w:vAlign w:val="center"/>
          </w:tcPr>
          <w:p w14:paraId="123B58C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  <w:tc>
          <w:tcPr>
            <w:tcW w:w="1581" w:type="dxa"/>
            <w:vAlign w:val="center"/>
          </w:tcPr>
          <w:p w14:paraId="23D1F2E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求知中楼209 </w:t>
            </w:r>
          </w:p>
        </w:tc>
        <w:tc>
          <w:tcPr>
            <w:tcW w:w="1606" w:type="dxa"/>
            <w:vAlign w:val="center"/>
          </w:tcPr>
          <w:p w14:paraId="7D9B4B3B"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13787212290</w:t>
            </w:r>
          </w:p>
        </w:tc>
      </w:tr>
      <w:tr w14:paraId="4F90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 w14:paraId="0A3D50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电子商务学院</w:t>
            </w:r>
          </w:p>
        </w:tc>
        <w:tc>
          <w:tcPr>
            <w:tcW w:w="1986" w:type="dxa"/>
            <w:vAlign w:val="center"/>
          </w:tcPr>
          <w:p w14:paraId="57056590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黄璇</w:t>
            </w:r>
          </w:p>
        </w:tc>
        <w:tc>
          <w:tcPr>
            <w:tcW w:w="1767" w:type="dxa"/>
            <w:vAlign w:val="center"/>
          </w:tcPr>
          <w:p w14:paraId="3808D2C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>专任教师/</w:t>
            </w: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副教授</w:t>
            </w:r>
          </w:p>
        </w:tc>
        <w:tc>
          <w:tcPr>
            <w:tcW w:w="1581" w:type="dxa"/>
            <w:vAlign w:val="center"/>
          </w:tcPr>
          <w:p w14:paraId="3229260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求知南楼303</w:t>
            </w:r>
          </w:p>
        </w:tc>
        <w:tc>
          <w:tcPr>
            <w:tcW w:w="1606" w:type="dxa"/>
            <w:vAlign w:val="center"/>
          </w:tcPr>
          <w:p w14:paraId="1C98C704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5211170000</w:t>
            </w:r>
          </w:p>
        </w:tc>
      </w:tr>
      <w:tr w14:paraId="5BEE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 w14:paraId="6A349E7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商务外语学院</w:t>
            </w:r>
          </w:p>
        </w:tc>
        <w:tc>
          <w:tcPr>
            <w:tcW w:w="1986" w:type="dxa"/>
          </w:tcPr>
          <w:p w14:paraId="13FE6C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周密</w:t>
            </w:r>
          </w:p>
        </w:tc>
        <w:tc>
          <w:tcPr>
            <w:tcW w:w="1767" w:type="dxa"/>
          </w:tcPr>
          <w:p w14:paraId="11AA9C9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专任教师/讲师</w:t>
            </w:r>
          </w:p>
        </w:tc>
        <w:tc>
          <w:tcPr>
            <w:tcW w:w="1581" w:type="dxa"/>
            <w:vAlign w:val="center"/>
          </w:tcPr>
          <w:p w14:paraId="5F22DB1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求知中楼302</w:t>
            </w:r>
          </w:p>
        </w:tc>
        <w:tc>
          <w:tcPr>
            <w:tcW w:w="1606" w:type="dxa"/>
          </w:tcPr>
          <w:p w14:paraId="0BE7CF5D"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15273180900</w:t>
            </w:r>
          </w:p>
        </w:tc>
      </w:tr>
      <w:tr w14:paraId="60A87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 w14:paraId="690DCA4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旅游学院</w:t>
            </w:r>
          </w:p>
        </w:tc>
        <w:tc>
          <w:tcPr>
            <w:tcW w:w="1986" w:type="dxa"/>
          </w:tcPr>
          <w:p w14:paraId="23AE147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张杜颖</w:t>
            </w:r>
          </w:p>
        </w:tc>
        <w:tc>
          <w:tcPr>
            <w:tcW w:w="1767" w:type="dxa"/>
          </w:tcPr>
          <w:p w14:paraId="7513ECB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教学干事/讲师</w:t>
            </w:r>
          </w:p>
        </w:tc>
        <w:tc>
          <w:tcPr>
            <w:tcW w:w="1581" w:type="dxa"/>
          </w:tcPr>
          <w:p w14:paraId="196897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求知南楼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505</w:t>
            </w:r>
          </w:p>
        </w:tc>
        <w:tc>
          <w:tcPr>
            <w:tcW w:w="1606" w:type="dxa"/>
          </w:tcPr>
          <w:p w14:paraId="5613907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15625527029</w:t>
            </w:r>
          </w:p>
        </w:tc>
      </w:tr>
      <w:tr w14:paraId="0BCE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 w14:paraId="2D4EE9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986" w:type="dxa"/>
          </w:tcPr>
          <w:p w14:paraId="11FE834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彭礼</w:t>
            </w:r>
          </w:p>
        </w:tc>
        <w:tc>
          <w:tcPr>
            <w:tcW w:w="1767" w:type="dxa"/>
          </w:tcPr>
          <w:p w14:paraId="33BE46E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副院长/副教授</w:t>
            </w:r>
          </w:p>
        </w:tc>
        <w:tc>
          <w:tcPr>
            <w:tcW w:w="1581" w:type="dxa"/>
          </w:tcPr>
          <w:p w14:paraId="38633F8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求知中楼402</w:t>
            </w:r>
          </w:p>
        </w:tc>
        <w:tc>
          <w:tcPr>
            <w:tcW w:w="1606" w:type="dxa"/>
          </w:tcPr>
          <w:p w14:paraId="2AE9B7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13574103172</w:t>
            </w:r>
          </w:p>
        </w:tc>
      </w:tr>
      <w:tr w14:paraId="2B0E9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 w14:paraId="53DCA3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1986" w:type="dxa"/>
          </w:tcPr>
          <w:p w14:paraId="596AC43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黄欣</w:t>
            </w:r>
          </w:p>
        </w:tc>
        <w:tc>
          <w:tcPr>
            <w:tcW w:w="1767" w:type="dxa"/>
          </w:tcPr>
          <w:p w14:paraId="6321AB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专任教师/讲师</w:t>
            </w:r>
          </w:p>
        </w:tc>
        <w:tc>
          <w:tcPr>
            <w:tcW w:w="1581" w:type="dxa"/>
          </w:tcPr>
          <w:p w14:paraId="7B66907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求知南楼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214</w:t>
            </w:r>
          </w:p>
        </w:tc>
        <w:tc>
          <w:tcPr>
            <w:tcW w:w="1606" w:type="dxa"/>
          </w:tcPr>
          <w:p w14:paraId="6F9BC49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13574192149</w:t>
            </w:r>
          </w:p>
        </w:tc>
      </w:tr>
    </w:tbl>
    <w:p w14:paraId="026288B8">
      <w:pPr>
        <w:keepNext w:val="0"/>
        <w:keepLines w:val="0"/>
        <w:widowControl/>
        <w:suppressLineNumbers w:val="0"/>
        <w:jc w:val="left"/>
        <w:rPr>
          <w:rFonts w:hint="default" w:asciiTheme="minorEastAsia" w:hAnsiTheme="minorEastAsia" w:cstheme="minorEastAsia"/>
          <w:b w:val="0"/>
          <w:bCs w:val="0"/>
          <w:color w:val="auto"/>
          <w:sz w:val="21"/>
          <w:szCs w:val="21"/>
          <w:lang w:val="en-US" w:eastAsia="zh-CN"/>
        </w:rPr>
      </w:pPr>
    </w:p>
    <w:p w14:paraId="5880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3.在线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开放课程主讲教师及教学团队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应结合学生实际情况和教学平台功能，制定适合本课程的线上教学方案。应按照教学大纲要求，实施完整的教学活动，并及时更新课程内容，做好在线服务，确保课程质量。</w:t>
      </w:r>
    </w:p>
    <w:p w14:paraId="1F52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4.技术服务群。外贸职院通识课技术答疑QQ群648404841，学习委员加入时请务必备注：学院+专业+班级+学习委员+姓名，因人数有限，学生仅限各班学习委员加入。</w:t>
      </w:r>
    </w:p>
    <w:p w14:paraId="1DE8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5.技术客服。超星客服：黄娜老师（在答疑QQ群里）。</w:t>
      </w:r>
    </w:p>
    <w:p w14:paraId="1B131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六、其他说明</w:t>
      </w:r>
    </w:p>
    <w:p w14:paraId="6703D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如有未曾参与过选课且名单中没有名字的2023级复学学生需参与本次网络通识课补修，请二级学院课程责任教师与教务处谭科老师联系添加学生名单，并统一将该名单电子版报送至教务处备案（附件2），报送邮箱：12938767@qq.com，截止日期2024年12月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 w14:paraId="3F41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2.2023级重（补）修学生名单在2024-2025学年第二学期开课前另行发布。</w:t>
      </w:r>
    </w:p>
    <w:p w14:paraId="38E36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2022级网络通识课成绩不合格学生，不再提供重修机会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，请参加学校统一组织的毕业补考，请务必密切关注学校发布的毕业补考通知，按毕业补考通知要求按时参加补考。</w:t>
      </w:r>
    </w:p>
    <w:p w14:paraId="121D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</w:p>
    <w:p w14:paraId="76AF1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附件：参加2024级网络通识课补修复学学生名单</w:t>
      </w:r>
    </w:p>
    <w:p w14:paraId="5ABD9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E83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</w:t>
      </w:r>
    </w:p>
    <w:p w14:paraId="17048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00" w:right="1486" w:bottom="986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2024年12月2日</w:t>
      </w:r>
    </w:p>
    <w:p w14:paraId="2C68D0EA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 w14:paraId="2642E3B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参加2024级网络通识课补修的复学学生名单</w:t>
      </w:r>
    </w:p>
    <w:tbl>
      <w:tblPr>
        <w:tblStyle w:val="4"/>
        <w:tblW w:w="13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2348"/>
        <w:gridCol w:w="1658"/>
        <w:gridCol w:w="2196"/>
        <w:gridCol w:w="1938"/>
        <w:gridCol w:w="2456"/>
      </w:tblGrid>
      <w:tr w14:paraId="5F63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2E75B5" w:themeFill="accent1" w:themeFillShade="BF"/>
            <w:noWrap/>
            <w:vAlign w:val="center"/>
          </w:tcPr>
          <w:p w14:paraId="1B01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58" w:type="dxa"/>
            <w:shd w:val="clear" w:color="auto" w:fill="2E75B5" w:themeFill="accent1" w:themeFillShade="BF"/>
            <w:noWrap/>
            <w:vAlign w:val="center"/>
          </w:tcPr>
          <w:p w14:paraId="39F9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348" w:type="dxa"/>
            <w:shd w:val="clear" w:color="auto" w:fill="2E75B5" w:themeFill="accent1" w:themeFillShade="BF"/>
            <w:noWrap/>
            <w:vAlign w:val="center"/>
          </w:tcPr>
          <w:p w14:paraId="0E3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58" w:type="dxa"/>
            <w:shd w:val="clear" w:color="auto" w:fill="2E75B5" w:themeFill="accent1" w:themeFillShade="BF"/>
            <w:noWrap/>
            <w:vAlign w:val="center"/>
          </w:tcPr>
          <w:p w14:paraId="5C5A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196" w:type="dxa"/>
            <w:shd w:val="clear" w:color="auto" w:fill="2E75B5" w:themeFill="accent1" w:themeFillShade="BF"/>
            <w:noWrap/>
            <w:vAlign w:val="center"/>
          </w:tcPr>
          <w:p w14:paraId="0C0A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38" w:type="dxa"/>
            <w:shd w:val="clear" w:color="auto" w:fill="2E75B5" w:themeFill="accent1" w:themeFillShade="BF"/>
            <w:noWrap/>
            <w:vAlign w:val="center"/>
          </w:tcPr>
          <w:p w14:paraId="22D8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56" w:type="dxa"/>
            <w:shd w:val="clear" w:color="auto" w:fill="2E75B5" w:themeFill="accent1" w:themeFillShade="BF"/>
            <w:vAlign w:val="center"/>
          </w:tcPr>
          <w:p w14:paraId="1933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6DDD3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（说明复学时间、原因等具体情况）</w:t>
            </w:r>
          </w:p>
        </w:tc>
      </w:tr>
      <w:tr w14:paraId="092D0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4665FD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407A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718A9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BCF74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79892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17FB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16160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54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5EE52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63353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6A1D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C777B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5F93F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3342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6E451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37B8E2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B277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4FD13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6C2E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42F9CF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3DC6F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255A0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5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6A961B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3DCD2E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AEE33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4167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7E336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EF04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5FD603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F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48387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72ABF5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39D38A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40886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0F35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2CAF64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107803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9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39815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FD439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492A47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0A4A3F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0BED3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C633B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7BAC4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E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08D8B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7AB6D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E0CED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E778F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6B501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637DD6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68F7FA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9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140753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39BD14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1FF101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0663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1EA4C0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11E4AF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375998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4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3F106A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7005F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72D9A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5B2A62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762B3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338994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3CEEF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1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8" w:type="dxa"/>
            <w:shd w:val="clear" w:color="auto" w:fill="auto"/>
            <w:noWrap/>
            <w:vAlign w:val="center"/>
          </w:tcPr>
          <w:p w14:paraId="592C80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290A5F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shd w:val="clear" w:color="auto" w:fill="auto"/>
            <w:noWrap/>
            <w:vAlign w:val="center"/>
          </w:tcPr>
          <w:p w14:paraId="0F3BC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shd w:val="clear" w:color="auto" w:fill="auto"/>
            <w:noWrap/>
            <w:vAlign w:val="center"/>
          </w:tcPr>
          <w:p w14:paraId="6B213D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6" w:type="dxa"/>
            <w:shd w:val="clear" w:color="auto" w:fill="auto"/>
            <w:noWrap/>
            <w:vAlign w:val="center"/>
          </w:tcPr>
          <w:p w14:paraId="7345C7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shd w:val="clear" w:color="auto" w:fill="auto"/>
            <w:noWrap/>
            <w:vAlign w:val="center"/>
          </w:tcPr>
          <w:p w14:paraId="5F07E8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14:paraId="73614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2C59B52">
      <w:pPr>
        <w:spacing w:beforeAutospacing="0" w:afterAutospacing="0" w:line="240" w:lineRule="auto"/>
        <w:ind w:firstLine="442" w:firstLineChars="200"/>
        <w:jc w:val="lef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说明：本表单中未参与选课且名单中没有姓名的2023级复学学生统一学习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lang w:val="en-US" w:eastAsia="zh-CN" w:bidi="ar"/>
        </w:rPr>
        <w:t>《管理素质与能力的五项修炼——跟我学“管理学”》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。</w:t>
      </w:r>
    </w:p>
    <w:p w14:paraId="2F9E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1800" w:right="1260" w:bottom="1486" w:left="1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FCD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808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A808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7A1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2UyMTYzMWNjN2U4MWUzZDlkMGU5ZDc0NTY0YTEifQ=="/>
  </w:docVars>
  <w:rsids>
    <w:rsidRoot w:val="3A332562"/>
    <w:rsid w:val="032D5F1B"/>
    <w:rsid w:val="05810B78"/>
    <w:rsid w:val="05F753A4"/>
    <w:rsid w:val="07734C74"/>
    <w:rsid w:val="08D011CD"/>
    <w:rsid w:val="0B2237C8"/>
    <w:rsid w:val="0CA710DF"/>
    <w:rsid w:val="0D5245C4"/>
    <w:rsid w:val="0F865924"/>
    <w:rsid w:val="11506AA5"/>
    <w:rsid w:val="116E2B13"/>
    <w:rsid w:val="11B43694"/>
    <w:rsid w:val="11E626AA"/>
    <w:rsid w:val="127F576D"/>
    <w:rsid w:val="13BD743A"/>
    <w:rsid w:val="140B63F8"/>
    <w:rsid w:val="14F102A4"/>
    <w:rsid w:val="159A191B"/>
    <w:rsid w:val="17E112AA"/>
    <w:rsid w:val="18253800"/>
    <w:rsid w:val="18DA6CE0"/>
    <w:rsid w:val="195B18F2"/>
    <w:rsid w:val="1AB570BD"/>
    <w:rsid w:val="1C20524D"/>
    <w:rsid w:val="1C6840AB"/>
    <w:rsid w:val="1DB31893"/>
    <w:rsid w:val="1E90231B"/>
    <w:rsid w:val="1E9B2D18"/>
    <w:rsid w:val="1E9D6814"/>
    <w:rsid w:val="1F3A3DA6"/>
    <w:rsid w:val="214069EF"/>
    <w:rsid w:val="21DE514B"/>
    <w:rsid w:val="23514779"/>
    <w:rsid w:val="24B755F9"/>
    <w:rsid w:val="25195A04"/>
    <w:rsid w:val="257D2ECD"/>
    <w:rsid w:val="285048C9"/>
    <w:rsid w:val="287C642F"/>
    <w:rsid w:val="287F6895"/>
    <w:rsid w:val="28A32C4B"/>
    <w:rsid w:val="29756B2F"/>
    <w:rsid w:val="2A5B5AB5"/>
    <w:rsid w:val="2C6C2EF9"/>
    <w:rsid w:val="2CA945A8"/>
    <w:rsid w:val="2CD35A1E"/>
    <w:rsid w:val="2FC00073"/>
    <w:rsid w:val="302E3742"/>
    <w:rsid w:val="30934B2D"/>
    <w:rsid w:val="32EF4208"/>
    <w:rsid w:val="3343044A"/>
    <w:rsid w:val="34291A59"/>
    <w:rsid w:val="34AC4CA6"/>
    <w:rsid w:val="34B84DEA"/>
    <w:rsid w:val="355E57D8"/>
    <w:rsid w:val="35A9383E"/>
    <w:rsid w:val="360045C6"/>
    <w:rsid w:val="388200F7"/>
    <w:rsid w:val="38A5656B"/>
    <w:rsid w:val="3A1C460B"/>
    <w:rsid w:val="3A332562"/>
    <w:rsid w:val="3A5A43A3"/>
    <w:rsid w:val="3B983CE7"/>
    <w:rsid w:val="3BDA0F24"/>
    <w:rsid w:val="3C4367F7"/>
    <w:rsid w:val="3C4C68AE"/>
    <w:rsid w:val="3DAC4BF8"/>
    <w:rsid w:val="3E021D6A"/>
    <w:rsid w:val="3F1C6E5B"/>
    <w:rsid w:val="401069C0"/>
    <w:rsid w:val="426D3BBB"/>
    <w:rsid w:val="436A4639"/>
    <w:rsid w:val="441131AA"/>
    <w:rsid w:val="44492ECA"/>
    <w:rsid w:val="46F96400"/>
    <w:rsid w:val="476D4FB9"/>
    <w:rsid w:val="47AE0BDA"/>
    <w:rsid w:val="47ED6C0F"/>
    <w:rsid w:val="48AE6D76"/>
    <w:rsid w:val="48CD7CF6"/>
    <w:rsid w:val="49334626"/>
    <w:rsid w:val="496B1949"/>
    <w:rsid w:val="4A253B7E"/>
    <w:rsid w:val="4B047121"/>
    <w:rsid w:val="4D186EB4"/>
    <w:rsid w:val="4D573E80"/>
    <w:rsid w:val="4DAB1AD6"/>
    <w:rsid w:val="4DE33966"/>
    <w:rsid w:val="4F0313C2"/>
    <w:rsid w:val="4FB317FC"/>
    <w:rsid w:val="501D46F4"/>
    <w:rsid w:val="51354E21"/>
    <w:rsid w:val="51363DAD"/>
    <w:rsid w:val="51435B24"/>
    <w:rsid w:val="518A2882"/>
    <w:rsid w:val="54BE31C0"/>
    <w:rsid w:val="5630526E"/>
    <w:rsid w:val="5689497F"/>
    <w:rsid w:val="57123DCC"/>
    <w:rsid w:val="57B64FC9"/>
    <w:rsid w:val="581C4A54"/>
    <w:rsid w:val="58726012"/>
    <w:rsid w:val="59773465"/>
    <w:rsid w:val="598C4EB2"/>
    <w:rsid w:val="5B3E5C76"/>
    <w:rsid w:val="5C520694"/>
    <w:rsid w:val="5EAA7B88"/>
    <w:rsid w:val="5ED2780B"/>
    <w:rsid w:val="5EFA5A36"/>
    <w:rsid w:val="5FD4310E"/>
    <w:rsid w:val="5FFC6902"/>
    <w:rsid w:val="60BD53FA"/>
    <w:rsid w:val="63B80239"/>
    <w:rsid w:val="64376941"/>
    <w:rsid w:val="65547AB0"/>
    <w:rsid w:val="661E0F05"/>
    <w:rsid w:val="675640FF"/>
    <w:rsid w:val="685A0392"/>
    <w:rsid w:val="69B02649"/>
    <w:rsid w:val="6BD51C53"/>
    <w:rsid w:val="6D3275D9"/>
    <w:rsid w:val="6DEF22CF"/>
    <w:rsid w:val="6DF75AAC"/>
    <w:rsid w:val="6E775CD9"/>
    <w:rsid w:val="6F0A4548"/>
    <w:rsid w:val="6FCE1482"/>
    <w:rsid w:val="70BA3C5B"/>
    <w:rsid w:val="71B100FC"/>
    <w:rsid w:val="71D41A1E"/>
    <w:rsid w:val="72457E9C"/>
    <w:rsid w:val="73102ECF"/>
    <w:rsid w:val="733046A8"/>
    <w:rsid w:val="75574A80"/>
    <w:rsid w:val="7A9E639B"/>
    <w:rsid w:val="7B332F6B"/>
    <w:rsid w:val="7C9932BE"/>
    <w:rsid w:val="7DC9372F"/>
    <w:rsid w:val="7E057267"/>
    <w:rsid w:val="7EFE0940"/>
    <w:rsid w:val="7FC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3023</Words>
  <Characters>4476</Characters>
  <Lines>0</Lines>
  <Paragraphs>0</Paragraphs>
  <TotalTime>36</TotalTime>
  <ScaleCrop>false</ScaleCrop>
  <LinksUpToDate>false</LinksUpToDate>
  <CharactersWithSpaces>4524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2020-12-21T06:16:00Z</dcterms:created>
  <dc:creator>郭红芳oscar</dc:creator>
  <cp:lastModifiedBy>郭红芳oscar</cp:lastModifiedBy>
  <cp:lastPrinted>2021-12-10T06:55:00Z</cp:lastPrinted>
  <dcterms:modified xsi:type="dcterms:W3CDTF">2024-12-03T08:19:44Z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1AE3667737AC4DF89A8EF688DC41AF9F</vt:lpwstr>
  </property>
</Properties>
</file>