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outlineLvl w:val="0"/>
        <w:rPr>
          <w:b/>
          <w:bCs/>
          <w:sz w:val="32"/>
          <w:szCs w:val="32"/>
        </w:rPr>
      </w:pPr>
      <w:bookmarkStart w:id="0" w:name="_Toc14790"/>
      <w:bookmarkStart w:id="1" w:name="_Toc105"/>
      <w:bookmarkStart w:id="2" w:name="_Toc32370"/>
      <w:r>
        <w:rPr>
          <w:rFonts w:hint="eastAsia"/>
          <w:b/>
          <w:bCs/>
          <w:sz w:val="32"/>
          <w:szCs w:val="32"/>
          <w:lang w:val="en-US" w:eastAsia="zh-CN"/>
        </w:rPr>
        <w:t>湖南外贸职业学院</w:t>
      </w:r>
      <w:bookmarkEnd w:id="0"/>
      <w:bookmarkEnd w:id="1"/>
      <w:bookmarkEnd w:id="2"/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outlineLvl w:val="0"/>
        <w:rPr>
          <w:b/>
          <w:bCs/>
          <w:sz w:val="28"/>
          <w:szCs w:val="28"/>
        </w:rPr>
      </w:pPr>
      <w:bookmarkStart w:id="3" w:name="_Toc32612"/>
      <w:bookmarkStart w:id="4" w:name="_Toc28659"/>
      <w:bookmarkStart w:id="5" w:name="_Toc3980"/>
      <w:r>
        <w:rPr>
          <w:rFonts w:hint="eastAsia"/>
          <w:b/>
          <w:bCs/>
          <w:sz w:val="28"/>
          <w:szCs w:val="28"/>
        </w:rPr>
        <w:t>智慧校园服务平台教务考勤使用手册</w:t>
      </w:r>
      <w:bookmarkEnd w:id="3"/>
      <w:bookmarkEnd w:id="4"/>
      <w:bookmarkEnd w:id="5"/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学生-移动端</w:t>
      </w:r>
      <w:r>
        <w:rPr>
          <w:rFonts w:hint="eastAsia"/>
          <w:b/>
          <w:bCs/>
          <w:sz w:val="28"/>
          <w:szCs w:val="28"/>
        </w:rPr>
        <w:t>）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教务处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23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sz w:val="28"/>
          <w:szCs w:val="28"/>
        </w:rPr>
        <w:t>月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br w:type="page"/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sdt>
      <w:sdtPr>
        <w:rPr>
          <w:rFonts w:ascii="宋体" w:hAnsi="宋体" w:eastAsia="宋体" w:cstheme="minorBidi"/>
          <w:b/>
          <w:bCs/>
          <w:kern w:val="2"/>
          <w:sz w:val="36"/>
          <w:szCs w:val="44"/>
          <w:lang w:val="en-US" w:eastAsia="zh-CN" w:bidi="ar-SA"/>
        </w:rPr>
        <w:id w:val="147464740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kern w:val="2"/>
          <w:sz w:val="21"/>
          <w:szCs w:val="28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sz w:val="36"/>
              <w:szCs w:val="44"/>
            </w:rPr>
          </w:pPr>
          <w:r>
            <w:rPr>
              <w:rFonts w:ascii="宋体" w:hAnsi="宋体" w:eastAsia="宋体"/>
              <w:b/>
              <w:bCs/>
              <w:sz w:val="36"/>
              <w:szCs w:val="44"/>
            </w:rPr>
            <w:t>目</w:t>
          </w:r>
          <w:r>
            <w:rPr>
              <w:rFonts w:hint="eastAsia" w:ascii="宋体" w:hAnsi="宋体" w:eastAsia="宋体"/>
              <w:b/>
              <w:bCs/>
              <w:sz w:val="36"/>
              <w:szCs w:val="44"/>
              <w:lang w:val="en-US" w:eastAsia="zh-CN"/>
            </w:rPr>
            <w:t xml:space="preserve">   </w:t>
          </w:r>
          <w:r>
            <w:rPr>
              <w:rFonts w:ascii="宋体" w:hAnsi="宋体" w:eastAsia="宋体"/>
              <w:b/>
              <w:bCs/>
              <w:sz w:val="36"/>
              <w:szCs w:val="44"/>
            </w:rPr>
            <w:t>录</w:t>
          </w:r>
        </w:p>
        <w:p>
          <w:pPr>
            <w:pStyle w:val="4"/>
            <w:tabs>
              <w:tab w:val="right" w:leader="dot" w:pos="9638"/>
            </w:tabs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TOC \o "1-2" \h \u </w:instrText>
          </w:r>
          <w:r>
            <w:rPr>
              <w:b/>
              <w:bCs/>
              <w:sz w:val="28"/>
              <w:szCs w:val="28"/>
            </w:rPr>
            <w:fldChar w:fldCharType="separate"/>
          </w:r>
        </w:p>
        <w:p>
          <w:pPr>
            <w:pStyle w:val="4"/>
            <w:tabs>
              <w:tab w:val="right" w:leader="dot" w:pos="9638"/>
            </w:tabs>
          </w:pPr>
          <w:r>
            <w:rPr>
              <w:bCs/>
              <w:szCs w:val="28"/>
            </w:rPr>
            <w:fldChar w:fldCharType="begin"/>
          </w:r>
          <w:r>
            <w:rPr>
              <w:bCs/>
              <w:szCs w:val="28"/>
            </w:rPr>
            <w:instrText xml:space="preserve"> HYPERLINK \l _Toc1243 </w:instrText>
          </w:r>
          <w:r>
            <w:rPr>
              <w:bCs/>
              <w:szCs w:val="28"/>
            </w:rPr>
            <w:fldChar w:fldCharType="separate"/>
          </w:r>
          <w:r>
            <w:rPr>
              <w:rFonts w:asciiTheme="minorEastAsia" w:hAnsiTheme="minorEastAsia" w:cstheme="minorEastAsia"/>
              <w:bCs/>
              <w:szCs w:val="28"/>
            </w:rPr>
            <w:t xml:space="preserve">1、 </w:t>
          </w:r>
          <w:r>
            <w:rPr>
              <w:rFonts w:hint="eastAsia" w:asciiTheme="minorEastAsia" w:hAnsiTheme="minorEastAsia" w:cstheme="minorEastAsia"/>
              <w:bCs/>
              <w:szCs w:val="28"/>
              <w:lang w:val="en-US" w:eastAsia="zh-CN"/>
            </w:rPr>
            <w:t>人脸采集</w:t>
          </w:r>
          <w:r>
            <w:tab/>
          </w:r>
          <w:r>
            <w:fldChar w:fldCharType="begin"/>
          </w:r>
          <w:r>
            <w:instrText xml:space="preserve"> PAGEREF _Toc1243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szCs w:val="28"/>
            </w:rPr>
            <w:fldChar w:fldCharType="end"/>
          </w:r>
        </w:p>
        <w:p>
          <w:pPr>
            <w:pStyle w:val="4"/>
            <w:tabs>
              <w:tab w:val="right" w:leader="dot" w:pos="9638"/>
            </w:tabs>
          </w:pPr>
          <w:r>
            <w:rPr>
              <w:bCs/>
              <w:szCs w:val="28"/>
            </w:rPr>
            <w:fldChar w:fldCharType="begin"/>
          </w:r>
          <w:r>
            <w:rPr>
              <w:bCs/>
              <w:szCs w:val="28"/>
            </w:rPr>
            <w:instrText xml:space="preserve"> HYPERLINK \l _Toc8184 </w:instrText>
          </w:r>
          <w:r>
            <w:rPr>
              <w:bCs/>
              <w:szCs w:val="28"/>
            </w:rPr>
            <w:fldChar w:fldCharType="separate"/>
          </w:r>
          <w:r>
            <w:rPr>
              <w:rFonts w:asciiTheme="minorEastAsia" w:hAnsiTheme="minorEastAsia" w:cstheme="minorEastAsia"/>
              <w:bCs/>
              <w:szCs w:val="28"/>
            </w:rPr>
            <w:t xml:space="preserve">2、 </w:t>
          </w:r>
          <w:r>
            <w:rPr>
              <w:rFonts w:hint="eastAsia" w:asciiTheme="minorEastAsia" w:hAnsiTheme="minorEastAsia" w:cstheme="minorEastAsia"/>
              <w:bCs/>
              <w:szCs w:val="28"/>
              <w:lang w:val="en-US" w:eastAsia="zh-CN"/>
            </w:rPr>
            <w:t>登陆</w:t>
          </w:r>
          <w:r>
            <w:tab/>
          </w:r>
          <w:r>
            <w:fldChar w:fldCharType="begin"/>
          </w:r>
          <w:r>
            <w:instrText xml:space="preserve"> PAGEREF _Toc8184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szCs w:val="28"/>
            </w:rPr>
            <w:fldChar w:fldCharType="end"/>
          </w:r>
        </w:p>
        <w:p>
          <w:pPr>
            <w:pStyle w:val="4"/>
            <w:tabs>
              <w:tab w:val="right" w:leader="dot" w:pos="9638"/>
            </w:tabs>
          </w:pPr>
          <w:r>
            <w:rPr>
              <w:bCs/>
              <w:szCs w:val="28"/>
            </w:rPr>
            <w:fldChar w:fldCharType="begin"/>
          </w:r>
          <w:r>
            <w:rPr>
              <w:bCs/>
              <w:szCs w:val="28"/>
            </w:rPr>
            <w:instrText xml:space="preserve"> HYPERLINK \l _Toc3240 </w:instrText>
          </w:r>
          <w:r>
            <w:rPr>
              <w:bCs/>
              <w:szCs w:val="28"/>
            </w:rPr>
            <w:fldChar w:fldCharType="separate"/>
          </w:r>
          <w:r>
            <w:rPr>
              <w:rFonts w:asciiTheme="minorEastAsia" w:hAnsiTheme="minorEastAsia" w:cstheme="minorEastAsia"/>
              <w:bCs/>
              <w:szCs w:val="28"/>
            </w:rPr>
            <w:t xml:space="preserve">3、 </w:t>
          </w:r>
          <w:r>
            <w:rPr>
              <w:rFonts w:hint="eastAsia" w:asciiTheme="minorEastAsia" w:hAnsiTheme="minorEastAsia" w:cstheme="minorEastAsia"/>
              <w:bCs/>
              <w:szCs w:val="28"/>
            </w:rPr>
            <w:t>首页</w:t>
          </w:r>
          <w:r>
            <w:rPr>
              <w:rFonts w:hint="eastAsia" w:asciiTheme="minorEastAsia" w:hAnsiTheme="minorEastAsia" w:cstheme="minorEastAsia"/>
              <w:bCs/>
              <w:szCs w:val="28"/>
              <w:lang w:val="en-US" w:eastAsia="zh-CN"/>
            </w:rPr>
            <w:t>及签到数据</w:t>
          </w:r>
          <w:r>
            <w:tab/>
          </w:r>
          <w:r>
            <w:fldChar w:fldCharType="begin"/>
          </w:r>
          <w:r>
            <w:instrText xml:space="preserve"> PAGEREF _Toc3240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szCs w:val="28"/>
            </w:rPr>
            <w:fldChar w:fldCharType="end"/>
          </w:r>
        </w:p>
        <w:p>
          <w:pPr>
            <w:pStyle w:val="4"/>
            <w:tabs>
              <w:tab w:val="right" w:leader="dot" w:pos="9638"/>
            </w:tabs>
          </w:pPr>
          <w:r>
            <w:rPr>
              <w:bCs/>
              <w:szCs w:val="28"/>
            </w:rPr>
            <w:fldChar w:fldCharType="begin"/>
          </w:r>
          <w:r>
            <w:rPr>
              <w:bCs/>
              <w:szCs w:val="28"/>
            </w:rPr>
            <w:instrText xml:space="preserve"> HYPERLINK \l _Toc4662 </w:instrText>
          </w:r>
          <w:r>
            <w:rPr>
              <w:bCs/>
              <w:szCs w:val="28"/>
            </w:rPr>
            <w:fldChar w:fldCharType="separate"/>
          </w:r>
          <w:r>
            <w:rPr>
              <w:rFonts w:asciiTheme="minorEastAsia" w:hAnsiTheme="minorEastAsia" w:cstheme="minorEastAsia"/>
              <w:bCs/>
              <w:szCs w:val="28"/>
            </w:rPr>
            <w:t xml:space="preserve">4、 </w:t>
          </w:r>
          <w:r>
            <w:rPr>
              <w:rFonts w:hint="eastAsia" w:asciiTheme="minorEastAsia" w:hAnsiTheme="minorEastAsia" w:cstheme="minorEastAsia"/>
              <w:bCs/>
              <w:szCs w:val="28"/>
              <w:lang w:val="en-US" w:eastAsia="zh-CN"/>
            </w:rPr>
            <w:t>补签申请</w:t>
          </w:r>
          <w:r>
            <w:tab/>
          </w:r>
          <w:r>
            <w:fldChar w:fldCharType="begin"/>
          </w:r>
          <w:r>
            <w:instrText xml:space="preserve"> PAGEREF _Toc4662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szCs w:val="28"/>
            </w:rPr>
            <w:fldChar w:fldCharType="end"/>
          </w:r>
        </w:p>
        <w:p>
          <w:pPr>
            <w:pStyle w:val="4"/>
            <w:tabs>
              <w:tab w:val="right" w:leader="dot" w:pos="9638"/>
            </w:tabs>
          </w:pPr>
          <w:r>
            <w:rPr>
              <w:bCs/>
              <w:szCs w:val="28"/>
            </w:rPr>
            <w:fldChar w:fldCharType="begin"/>
          </w:r>
          <w:r>
            <w:rPr>
              <w:bCs/>
              <w:szCs w:val="28"/>
            </w:rPr>
            <w:instrText xml:space="preserve"> HYPERLINK \l _Toc19869 </w:instrText>
          </w:r>
          <w:r>
            <w:rPr>
              <w:bCs/>
              <w:szCs w:val="28"/>
            </w:rPr>
            <w:fldChar w:fldCharType="separate"/>
          </w:r>
          <w:r>
            <w:rPr>
              <w:rFonts w:asciiTheme="minorEastAsia" w:hAnsiTheme="minorEastAsia" w:cstheme="minorEastAsia"/>
              <w:bCs/>
              <w:szCs w:val="28"/>
            </w:rPr>
            <w:t xml:space="preserve">5、 </w:t>
          </w:r>
          <w:r>
            <w:rPr>
              <w:rFonts w:hint="eastAsia" w:asciiTheme="minorEastAsia" w:hAnsiTheme="minorEastAsia" w:cstheme="minorEastAsia"/>
              <w:bCs/>
              <w:szCs w:val="28"/>
              <w:lang w:val="en-US" w:eastAsia="zh-CN"/>
            </w:rPr>
            <w:t>临时调课考勤</w:t>
          </w:r>
          <w:r>
            <w:tab/>
          </w:r>
          <w:r>
            <w:fldChar w:fldCharType="begin"/>
          </w:r>
          <w:r>
            <w:instrText xml:space="preserve"> PAGEREF _Toc19869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szCs w:val="28"/>
            </w:rPr>
            <w:fldChar w:fldCharType="end"/>
          </w:r>
        </w:p>
        <w:p>
          <w:pPr>
            <w:pStyle w:val="4"/>
            <w:tabs>
              <w:tab w:val="right" w:leader="dot" w:pos="9638"/>
            </w:tabs>
          </w:pPr>
        </w:p>
        <w:p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Cs/>
              <w:szCs w:val="28"/>
            </w:rPr>
            <w:fldChar w:fldCharType="end"/>
          </w:r>
        </w:p>
      </w:sdtContent>
    </w:sdt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bookmarkStart w:id="14" w:name="_GoBack"/>
      <w:bookmarkEnd w:id="14"/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numPr>
          <w:ilvl w:val="0"/>
          <w:numId w:val="1"/>
        </w:numPr>
        <w:jc w:val="left"/>
        <w:outlineLvl w:val="0"/>
        <w:rPr>
          <w:rFonts w:asciiTheme="minorEastAsia" w:hAnsiTheme="minorEastAsia" w:cstheme="minorEastAsia"/>
          <w:b/>
          <w:bCs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jc w:val="left"/>
        <w:outlineLvl w:val="0"/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6" w:name="_Toc1243"/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人脸采集</w:t>
      </w:r>
      <w:bookmarkEnd w:id="6"/>
    </w:p>
    <w:p>
      <w:pPr>
        <w:spacing w:line="360" w:lineRule="auto"/>
        <w:jc w:val="lef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使用系统前需在企业微信→工作台→一网通办（在智慧校园板块）找到照片采集完成人脸采集。</w:t>
      </w:r>
    </w:p>
    <w:p>
      <w:pPr>
        <w:spacing w:line="360" w:lineRule="auto"/>
        <w:jc w:val="lef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 xml:space="preserve">             （企业微信工作台一网通办）                  （一网通办照片采集）</w:t>
      </w:r>
    </w:p>
    <w:p>
      <w:pPr>
        <w:numPr>
          <w:ilvl w:val="0"/>
          <w:numId w:val="0"/>
        </w:numPr>
        <w:jc w:val="center"/>
        <w:outlineLvl w:val="9"/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7" w:name="_Toc32026"/>
      <w:r>
        <w:drawing>
          <wp:inline distT="0" distB="0" distL="114300" distR="114300">
            <wp:extent cx="2353310" cy="4706620"/>
            <wp:effectExtent l="0" t="0" r="8890" b="177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470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2318385" cy="4719320"/>
            <wp:effectExtent l="0" t="0" r="5715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471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/>
          <w:b/>
          <w:bCs/>
          <w:sz w:val="28"/>
          <w:szCs w:val="28"/>
        </w:rPr>
        <w:br w:type="page"/>
      </w:r>
    </w:p>
    <w:p>
      <w:pPr>
        <w:numPr>
          <w:ilvl w:val="0"/>
          <w:numId w:val="1"/>
        </w:numPr>
        <w:jc w:val="left"/>
        <w:outlineLvl w:val="0"/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8" w:name="_Toc8184"/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登陆</w:t>
      </w:r>
      <w:bookmarkEnd w:id="8"/>
    </w:p>
    <w:p>
      <w:pPr>
        <w:spacing w:line="360" w:lineRule="auto"/>
        <w:jc w:val="left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打开企业微信点击工作台点击班牌考勤即可进入个人首页（默认自动登陆如遇登陆不上情况，账号为学号，密码为学号后六位）</w:t>
      </w:r>
    </w:p>
    <w:p>
      <w:pPr>
        <w:widowControl/>
        <w:jc w:val="center"/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647950" cy="5735320"/>
            <wp:effectExtent l="0" t="0" r="0" b="1778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573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widowControl/>
        <w:jc w:val="center"/>
        <w:rPr>
          <w:rFonts w:hint="eastAsia"/>
          <w:lang w:eastAsia="zh-CN"/>
        </w:rPr>
      </w:pPr>
    </w:p>
    <w:p>
      <w:pPr>
        <w:numPr>
          <w:ilvl w:val="0"/>
          <w:numId w:val="1"/>
        </w:numPr>
        <w:jc w:val="left"/>
        <w:outlineLvl w:val="0"/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9" w:name="_Toc3240"/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首页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及签到数据</w:t>
      </w:r>
      <w:bookmarkEnd w:id="9"/>
    </w:p>
    <w:p>
      <w:pPr>
        <w:jc w:val="left"/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cstheme="minorEastAsia"/>
          <w:szCs w:val="21"/>
        </w:rPr>
        <w:t>学生登录首页可查看学期总体出勤情况、课程数据。</w:t>
      </w:r>
      <w:r>
        <w:rPr>
          <w:rFonts w:hint="eastAsia" w:asciiTheme="minorEastAsia" w:hAnsiTheme="minorEastAsia" w:cstheme="minorEastAsia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中间上方可以选着周次查看</w:t>
      </w:r>
      <w:r>
        <w:rPr>
          <w:rFonts w:hint="eastAsia" w:asciiTheme="minorEastAsia" w:hAnsiTheme="minorEastAsia" w:cstheme="minorEastAsia"/>
          <w:szCs w:val="21"/>
          <w:lang w:eastAsia="zh-CN"/>
        </w:rPr>
        <w:t>）</w:t>
      </w:r>
    </w:p>
    <w:p>
      <w:pPr>
        <w:jc w:val="center"/>
        <w:rPr>
          <w:rFonts w:asciiTheme="minorEastAsia" w:hAnsiTheme="minorEastAsia" w:cstheme="minorEastAsia"/>
          <w:szCs w:val="21"/>
        </w:rPr>
      </w:pP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2746375" cy="5425440"/>
            <wp:effectExtent l="0" t="0" r="15875" b="3810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6375" cy="542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br w:type="page"/>
      </w:r>
    </w:p>
    <w:p>
      <w:pPr>
        <w:numPr>
          <w:ilvl w:val="0"/>
          <w:numId w:val="1"/>
        </w:numPr>
        <w:jc w:val="left"/>
        <w:outlineLvl w:val="0"/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10" w:name="_Toc4662"/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补签申请</w:t>
      </w:r>
      <w:bookmarkEnd w:id="10"/>
    </w:p>
    <w:p>
      <w:pPr>
        <w:jc w:val="left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找到需要补签的课程，点击课程，在弹出页面选着申请补签输入补签原因点击确定申请即可，申请完成后课程为橙色表示申请成功（申请补签后需任课老师同意即可恢复正常签到状态）</w:t>
      </w:r>
    </w:p>
    <w:p>
      <w:pPr>
        <w:jc w:val="lef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 xml:space="preserve">                   （点击课程）                             （申请补签）</w:t>
      </w:r>
    </w:p>
    <w:p>
      <w:pPr>
        <w:jc w:val="center"/>
      </w:pPr>
      <w:r>
        <w:drawing>
          <wp:inline distT="0" distB="0" distL="114300" distR="114300">
            <wp:extent cx="1924050" cy="3769995"/>
            <wp:effectExtent l="0" t="0" r="0" b="1905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7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2068195" cy="3803015"/>
            <wp:effectExtent l="0" t="0" r="8255" b="6985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380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（填写补签原因）                        （补签成功页面）</w:t>
      </w:r>
    </w:p>
    <w:p>
      <w:pPr>
        <w:jc w:val="center"/>
      </w:pPr>
      <w:r>
        <w:drawing>
          <wp:inline distT="0" distB="0" distL="114300" distR="114300">
            <wp:extent cx="2080260" cy="3416935"/>
            <wp:effectExtent l="0" t="0" r="15240" b="12065"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341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1838960" cy="3689350"/>
            <wp:effectExtent l="0" t="0" r="8890" b="6350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numPr>
          <w:ilvl w:val="0"/>
          <w:numId w:val="1"/>
        </w:numPr>
        <w:jc w:val="left"/>
        <w:outlineLvl w:val="0"/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11" w:name="_Toc19869"/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临时调课考勤</w:t>
      </w:r>
      <w:bookmarkEnd w:id="11"/>
    </w:p>
    <w:p>
      <w:pPr>
        <w:numPr>
          <w:numId w:val="0"/>
        </w:numPr>
        <w:jc w:val="left"/>
        <w:outlineLvl w:val="0"/>
        <w:rPr>
          <w:rFonts w:hint="default" w:asciiTheme="minorEastAsia" w:hAnsiTheme="minorEastAsia" w:cstheme="minorEastAsia"/>
          <w:b/>
          <w:bCs/>
          <w:sz w:val="28"/>
          <w:szCs w:val="28"/>
          <w:lang w:val="en-US"/>
        </w:rPr>
      </w:pPr>
      <w:bookmarkStart w:id="12" w:name="_Toc27233"/>
      <w:r>
        <w:rPr>
          <w:rFonts w:hint="eastAsia" w:asciiTheme="minorEastAsia" w:hAnsiTheme="minorEastAsia" w:cstheme="minorEastAsia"/>
          <w:szCs w:val="21"/>
          <w:lang w:val="en-US" w:eastAsia="zh-CN"/>
        </w:rPr>
        <w:t>点击班牌考勤首页的扫描按钮，扫描教师打开的考勤二维码进行考勤。</w:t>
      </w:r>
      <w:bookmarkEnd w:id="12"/>
    </w:p>
    <w:p>
      <w:pPr>
        <w:numPr>
          <w:numId w:val="0"/>
        </w:numPr>
        <w:jc w:val="center"/>
        <w:outlineLvl w:val="0"/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13" w:name="_Toc19872"/>
      <w:r>
        <w:rPr>
          <w:rFonts w:asciiTheme="minorEastAsia" w:hAnsiTheme="minorEastAsia" w:cstheme="minorEastAsia"/>
          <w:b/>
          <w:bCs/>
          <w:sz w:val="28"/>
          <w:szCs w:val="28"/>
        </w:rPr>
        <w:drawing>
          <wp:inline distT="0" distB="0" distL="114300" distR="114300">
            <wp:extent cx="2094230" cy="3883660"/>
            <wp:effectExtent l="0" t="0" r="1270" b="2540"/>
            <wp:docPr id="5" name="图片 5" descr="1696837331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968373313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388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3"/>
    </w:p>
    <w:p>
      <w:pPr>
        <w:jc w:val="both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134" w:right="1134" w:bottom="1134" w:left="113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900" w:firstLineChars="500"/>
    </w:pPr>
    <w:r>
      <w:rPr>
        <w:rFonts w:hint="eastAsia"/>
      </w:rPr>
      <w:t>新平台使用手册                                                   学生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6C05D6"/>
    <w:multiLevelType w:val="singleLevel"/>
    <w:tmpl w:val="C16C05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NGYwMGEyYmRhZGEyMjlkYTljZjk4YThhMGJmYjEifQ=="/>
  </w:docVars>
  <w:rsids>
    <w:rsidRoot w:val="00F4354F"/>
    <w:rsid w:val="007A7BDB"/>
    <w:rsid w:val="00843B47"/>
    <w:rsid w:val="00F4354F"/>
    <w:rsid w:val="021A20AC"/>
    <w:rsid w:val="18BF7955"/>
    <w:rsid w:val="22C02D72"/>
    <w:rsid w:val="24F50DE0"/>
    <w:rsid w:val="2BF3729D"/>
    <w:rsid w:val="37251B62"/>
    <w:rsid w:val="37852BF5"/>
    <w:rsid w:val="3AB67561"/>
    <w:rsid w:val="40FA4893"/>
    <w:rsid w:val="509E542D"/>
    <w:rsid w:val="55BA5570"/>
    <w:rsid w:val="575C5A2A"/>
    <w:rsid w:val="6015220A"/>
    <w:rsid w:val="7516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oc 1"/>
    <w:basedOn w:val="1"/>
    <w:next w:val="1"/>
    <w:uiPriority w:val="0"/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9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212</Words>
  <Characters>1215</Characters>
  <Lines>10</Lines>
  <Paragraphs>2</Paragraphs>
  <TotalTime>6</TotalTime>
  <ScaleCrop>false</ScaleCrop>
  <LinksUpToDate>false</LinksUpToDate>
  <CharactersWithSpaces>1425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2023-10-09T07:44:26Z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EBE556AEC5CF4FC780651BEF332DD705_13</vt:lpwstr>
  </property>
</Properties>
</file>