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737C6" w14:textId="77777777" w:rsidR="00FF70D9" w:rsidRDefault="00000000">
      <w:r>
        <w:rPr>
          <w:rFonts w:ascii="黑体" w:eastAsia="黑体" w:hAnsi="黑体" w:cs="黑体" w:hint="eastAsia"/>
          <w:noProof/>
          <w:sz w:val="56"/>
          <w:szCs w:val="96"/>
        </w:rPr>
        <mc:AlternateContent>
          <mc:Choice Requires="wps">
            <w:drawing>
              <wp:anchor distT="0" distB="0" distL="114300" distR="114300" simplePos="0" relativeHeight="251660288" behindDoc="0" locked="0" layoutInCell="1" allowOverlap="1" wp14:anchorId="73C22CD9" wp14:editId="7B3F7B69">
                <wp:simplePos x="0" y="0"/>
                <wp:positionH relativeFrom="column">
                  <wp:posOffset>799465</wp:posOffset>
                </wp:positionH>
                <wp:positionV relativeFrom="paragraph">
                  <wp:posOffset>189230</wp:posOffset>
                </wp:positionV>
                <wp:extent cx="3862705" cy="615315"/>
                <wp:effectExtent l="0" t="0" r="10795" b="6985"/>
                <wp:wrapNone/>
                <wp:docPr id="2" name="文本框 2"/>
                <wp:cNvGraphicFramePr/>
                <a:graphic xmlns:a="http://schemas.openxmlformats.org/drawingml/2006/main">
                  <a:graphicData uri="http://schemas.microsoft.com/office/word/2010/wordprocessingShape">
                    <wps:wsp>
                      <wps:cNvSpPr txBox="1"/>
                      <wps:spPr>
                        <a:xfrm>
                          <a:off x="0" y="0"/>
                          <a:ext cx="3862705" cy="6153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28EE5BF" w14:textId="77777777" w:rsidR="00FF70D9" w:rsidRDefault="00000000">
                            <w:pPr>
                              <w:rPr>
                                <w:rFonts w:ascii="华文行楷" w:eastAsia="华文行楷" w:hAnsi="Bahnschrift SemiLight SemiConde" w:cs="Bahnschrift SemiLight SemiConde"/>
                                <w:b/>
                                <w:bCs/>
                                <w:spacing w:val="-20"/>
                                <w:sz w:val="56"/>
                                <w:szCs w:val="96"/>
                              </w:rPr>
                            </w:pPr>
                            <w:r>
                              <w:rPr>
                                <w:rFonts w:ascii="华文行楷" w:eastAsia="华文行楷" w:hAnsi="Bahnschrift SemiLight SemiConde" w:cs="Bahnschrift SemiLight SemiConde" w:hint="eastAsia"/>
                                <w:b/>
                                <w:bCs/>
                                <w:spacing w:val="-20"/>
                                <w:sz w:val="52"/>
                                <w:szCs w:val="72"/>
                              </w:rPr>
                              <w:t>湖南外贸职业学院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3C22CD9" id="_x0000_t202" coordsize="21600,21600" o:spt="202" path="m,l,21600r21600,l21600,xe">
                <v:stroke joinstyle="miter"/>
                <v:path gradientshapeok="t" o:connecttype="rect"/>
              </v:shapetype>
              <v:shape id="文本框 2" o:spid="_x0000_s1026" type="#_x0000_t202" style="position:absolute;left:0;text-align:left;margin-left:62.95pt;margin-top:14.9pt;width:304.15pt;height:48.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" fillcolor="white [3201]" stroked="f" strokeweight=".5pt">
                <v:textbox>
                  <w:txbxContent>
                    <w:p w14:paraId="328EE5BF" w14:textId="77777777" w:rsidR="00FF70D9" w:rsidRDefault="00000000">
                      <w:pPr>
                        <w:rPr>
                          <w:rFonts w:ascii="华文行楷" w:eastAsia="华文行楷" w:hAnsi="Bahnschrift SemiLight SemiConde" w:cs="Bahnschrift SemiLight SemiConde"/>
                          <w:b/>
                          <w:bCs/>
                          <w:spacing w:val="-20"/>
                          <w:sz w:val="56"/>
                          <w:szCs w:val="96"/>
                        </w:rPr>
                      </w:pPr>
                      <w:r>
                        <w:rPr>
                          <w:rFonts w:ascii="华文行楷" w:eastAsia="华文行楷" w:hAnsi="Bahnschrift SemiLight SemiConde" w:cs="Bahnschrift SemiLight SemiConde" w:hint="eastAsia"/>
                          <w:b/>
                          <w:bCs/>
                          <w:spacing w:val="-20"/>
                          <w:sz w:val="52"/>
                          <w:szCs w:val="72"/>
                        </w:rPr>
                        <w:t>湖南外贸职业学院</w:t>
                      </w:r>
                    </w:p>
                  </w:txbxContent>
                </v:textbox>
              </v:shape>
            </w:pict>
          </mc:Fallback>
        </mc:AlternateContent>
      </w:r>
    </w:p>
    <w:p w14:paraId="78C38230" w14:textId="77777777" w:rsidR="00FF70D9" w:rsidRDefault="00000000">
      <w:r>
        <w:rPr>
          <w:rFonts w:ascii="黑体" w:eastAsia="黑体" w:hAnsi="黑体" w:cs="黑体" w:hint="eastAsia"/>
          <w:noProof/>
          <w:sz w:val="56"/>
          <w:szCs w:val="96"/>
        </w:rPr>
        <w:drawing>
          <wp:anchor distT="0" distB="0" distL="114300" distR="114300" simplePos="0" relativeHeight="251661312" behindDoc="0" locked="0" layoutInCell="1" allowOverlap="1" wp14:anchorId="4D6E71A4" wp14:editId="210A7C38">
            <wp:simplePos x="0" y="0"/>
            <wp:positionH relativeFrom="column">
              <wp:posOffset>12700</wp:posOffset>
            </wp:positionH>
            <wp:positionV relativeFrom="paragraph">
              <wp:posOffset>136525</wp:posOffset>
            </wp:positionV>
            <wp:extent cx="733425" cy="733425"/>
            <wp:effectExtent l="0" t="0" r="3175" b="3175"/>
            <wp:wrapSquare wrapText="bothSides"/>
            <wp:docPr id="51" name="图片 51" descr="学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学校logo1"/>
                    <pic:cNvPicPr>
                      <a:picLocks noChangeAspect="1"/>
                    </pic:cNvPicPr>
                  </pic:nvPicPr>
                  <pic:blipFill>
                    <a:blip r:embed="rId8"/>
                    <a:stretch>
                      <a:fillRect/>
                    </a:stretch>
                  </pic:blipFill>
                  <pic:spPr>
                    <a:xfrm>
                      <a:off x="0" y="0"/>
                      <a:ext cx="733425" cy="733425"/>
                    </a:xfrm>
                    <a:prstGeom prst="rect">
                      <a:avLst/>
                    </a:prstGeom>
                  </pic:spPr>
                </pic:pic>
              </a:graphicData>
            </a:graphic>
          </wp:anchor>
        </w:drawing>
      </w:r>
    </w:p>
    <w:p w14:paraId="7F6674C7" w14:textId="77777777" w:rsidR="00FF70D9" w:rsidRDefault="00FF70D9"/>
    <w:p w14:paraId="189AF48D" w14:textId="77777777" w:rsidR="00FF70D9" w:rsidRDefault="00000000">
      <w:r>
        <w:rPr>
          <w:noProof/>
        </w:rPr>
        <mc:AlternateContent>
          <mc:Choice Requires="wps">
            <w:drawing>
              <wp:anchor distT="0" distB="0" distL="114300" distR="114300" simplePos="0" relativeHeight="251662336" behindDoc="0" locked="0" layoutInCell="1" allowOverlap="1" wp14:anchorId="2A4C2971" wp14:editId="46DE9743">
                <wp:simplePos x="0" y="0"/>
                <wp:positionH relativeFrom="column">
                  <wp:posOffset>-12065</wp:posOffset>
                </wp:positionH>
                <wp:positionV relativeFrom="paragraph">
                  <wp:posOffset>131445</wp:posOffset>
                </wp:positionV>
                <wp:extent cx="2877185" cy="3168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877185" cy="3168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FE0BAC" w14:textId="77777777" w:rsidR="00FF70D9" w:rsidRDefault="00000000">
                            <w:pPr>
                              <w:rPr>
                                <w:b/>
                                <w:bCs/>
                                <w:spacing w:val="-6"/>
                                <w:sz w:val="20"/>
                              </w:rPr>
                            </w:pPr>
                            <w:r>
                              <w:rPr>
                                <w:rFonts w:hint="eastAsia"/>
                                <w:b/>
                                <w:bCs/>
                                <w:spacing w:val="-6"/>
                                <w:sz w:val="20"/>
                              </w:rPr>
                              <w:t>Hunan International Business Vocational College</w:t>
                            </w:r>
                          </w:p>
                          <w:p w14:paraId="12128554" w14:textId="77777777" w:rsidR="00FF70D9" w:rsidRDefault="00FF70D9">
                            <w:pPr>
                              <w:rPr>
                                <w:spacing w:val="-6"/>
                                <w:sz w:val="18"/>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A4C2971" id="文本框 3" o:spid="_x0000_s1027" type="#_x0000_t202" style="position:absolute;left:0;text-align:left;margin-left:-.95pt;margin-top:10.35pt;width:226.55pt;height:24.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" filled="f" stroked="f" strokeweight=".5pt">
                <v:textbox>
                  <w:txbxContent>
                    <w:p w14:paraId="29FE0BAC" w14:textId="77777777" w:rsidR="00FF70D9" w:rsidRDefault="00000000">
                      <w:pPr>
                        <w:rPr>
                          <w:b/>
                          <w:bCs/>
                          <w:spacing w:val="-6"/>
                          <w:sz w:val="20"/>
                        </w:rPr>
                      </w:pPr>
                      <w:r>
                        <w:rPr>
                          <w:rFonts w:hint="eastAsia"/>
                          <w:b/>
                          <w:bCs/>
                          <w:spacing w:val="-6"/>
                          <w:sz w:val="20"/>
                        </w:rPr>
                        <w:t>Hunan International Business Vocational College</w:t>
                      </w:r>
                    </w:p>
                    <w:p w14:paraId="12128554" w14:textId="77777777" w:rsidR="00FF70D9" w:rsidRDefault="00FF70D9">
                      <w:pPr>
                        <w:rPr>
                          <w:spacing w:val="-6"/>
                          <w:sz w:val="18"/>
                          <w:szCs w:val="21"/>
                        </w:rPr>
                      </w:pPr>
                    </w:p>
                  </w:txbxContent>
                </v:textbox>
              </v:shape>
            </w:pict>
          </mc:Fallback>
        </mc:AlternateContent>
      </w:r>
    </w:p>
    <w:p w14:paraId="0BA47B40" w14:textId="77777777" w:rsidR="00FF70D9" w:rsidRDefault="00FF70D9"/>
    <w:p w14:paraId="4018F84D" w14:textId="77777777" w:rsidR="00FF70D9" w:rsidRDefault="00FF70D9"/>
    <w:p w14:paraId="18FA88B4" w14:textId="77777777" w:rsidR="00FF70D9" w:rsidRDefault="00FF70D9"/>
    <w:p w14:paraId="5E5B15FD" w14:textId="77777777" w:rsidR="00FF70D9" w:rsidRDefault="00FF70D9"/>
    <w:p w14:paraId="67677861" w14:textId="77777777" w:rsidR="00FF70D9" w:rsidRDefault="00FF70D9">
      <w:pPr>
        <w:jc w:val="center"/>
        <w:rPr>
          <w:rFonts w:ascii="黑体" w:eastAsia="黑体" w:hAnsi="黑体" w:cs="黑体"/>
          <w:sz w:val="56"/>
          <w:szCs w:val="96"/>
        </w:rPr>
      </w:pPr>
    </w:p>
    <w:p w14:paraId="0782098B" w14:textId="5449ADCB" w:rsidR="00FF70D9" w:rsidRDefault="002E2489">
      <w:pPr>
        <w:jc w:val="center"/>
        <w:rPr>
          <w:rFonts w:ascii="黑体" w:eastAsia="黑体" w:hAnsi="黑体" w:cs="黑体"/>
          <w:sz w:val="56"/>
          <w:szCs w:val="96"/>
        </w:rPr>
      </w:pPr>
      <w:r>
        <w:rPr>
          <w:rFonts w:ascii="黑体" w:eastAsia="黑体" w:hAnsi="黑体" w:cs="黑体" w:hint="eastAsia"/>
          <w:sz w:val="56"/>
          <w:szCs w:val="96"/>
        </w:rPr>
        <w:t>大数据与</w:t>
      </w:r>
      <w:r w:rsidR="00773538">
        <w:rPr>
          <w:rFonts w:ascii="黑体" w:eastAsia="黑体" w:hAnsi="黑体" w:cs="黑体" w:hint="eastAsia"/>
          <w:sz w:val="56"/>
          <w:szCs w:val="96"/>
        </w:rPr>
        <w:t>财务管理</w:t>
      </w:r>
      <w:r>
        <w:rPr>
          <w:rFonts w:ascii="黑体" w:eastAsia="黑体" w:hAnsi="黑体" w:cs="黑体" w:hint="eastAsia"/>
          <w:sz w:val="56"/>
          <w:szCs w:val="96"/>
        </w:rPr>
        <w:t>专业人才培养方案</w:t>
      </w:r>
    </w:p>
    <w:p w14:paraId="22B4C6FB" w14:textId="77777777" w:rsidR="00FF70D9" w:rsidRDefault="00000000">
      <w:pPr>
        <w:pStyle w:val="a0"/>
        <w:jc w:val="center"/>
        <w:rPr>
          <w:rFonts w:eastAsia="黑体"/>
        </w:rPr>
      </w:pPr>
      <w:r>
        <w:rPr>
          <w:rFonts w:ascii="黑体" w:eastAsia="黑体" w:hAnsi="黑体" w:cs="黑体" w:hint="eastAsia"/>
          <w:sz w:val="56"/>
          <w:szCs w:val="96"/>
        </w:rPr>
        <w:t>（高起专）</w:t>
      </w:r>
    </w:p>
    <w:p w14:paraId="0C42487A" w14:textId="77777777" w:rsidR="00FF70D9" w:rsidRDefault="00FF70D9">
      <w:pPr>
        <w:jc w:val="center"/>
        <w:rPr>
          <w:rFonts w:ascii="黑体" w:eastAsia="黑体" w:hAnsi="黑体" w:cs="黑体"/>
          <w:sz w:val="56"/>
          <w:szCs w:val="96"/>
        </w:rPr>
      </w:pPr>
    </w:p>
    <w:p w14:paraId="65E33A1F" w14:textId="77777777" w:rsidR="00FF70D9" w:rsidRDefault="00FF70D9">
      <w:pPr>
        <w:pStyle w:val="a0"/>
        <w:rPr>
          <w:rFonts w:ascii="黑体" w:eastAsia="黑体" w:hAnsi="黑体" w:cs="黑体"/>
          <w:sz w:val="56"/>
          <w:szCs w:val="96"/>
        </w:rPr>
      </w:pPr>
    </w:p>
    <w:p w14:paraId="5939B43E" w14:textId="77777777" w:rsidR="00FF70D9" w:rsidRDefault="00FF70D9">
      <w:pPr>
        <w:pStyle w:val="a0"/>
        <w:rPr>
          <w:rFonts w:ascii="黑体" w:eastAsia="黑体" w:hAnsi="黑体" w:cs="黑体"/>
          <w:sz w:val="56"/>
          <w:szCs w:val="96"/>
        </w:rPr>
      </w:pPr>
    </w:p>
    <w:p w14:paraId="15C48777" w14:textId="77777777" w:rsidR="00FF70D9" w:rsidRDefault="00FF70D9">
      <w:pPr>
        <w:pStyle w:val="a0"/>
        <w:rPr>
          <w:rFonts w:ascii="黑体" w:eastAsia="黑体" w:hAnsi="黑体" w:cs="黑体"/>
          <w:sz w:val="56"/>
          <w:szCs w:val="96"/>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1"/>
        <w:gridCol w:w="5093"/>
      </w:tblGrid>
      <w:tr w:rsidR="00FF70D9" w14:paraId="669FCAFB" w14:textId="77777777">
        <w:trPr>
          <w:trHeight w:val="789"/>
          <w:jc w:val="center"/>
        </w:trPr>
        <w:tc>
          <w:tcPr>
            <w:tcW w:w="2891" w:type="dxa"/>
            <w:tcBorders>
              <w:tl2br w:val="nil"/>
              <w:tr2bl w:val="nil"/>
            </w:tcBorders>
            <w:vAlign w:val="bottom"/>
          </w:tcPr>
          <w:p w14:paraId="2F8DAB03" w14:textId="77777777" w:rsidR="00FF70D9" w:rsidRDefault="00000000">
            <w:pPr>
              <w:spacing w:line="600" w:lineRule="auto"/>
              <w:jc w:val="right"/>
              <w:rPr>
                <w:rFonts w:ascii="黑体" w:eastAsia="黑体" w:hAnsi="黑体" w:cs="黑体"/>
                <w:spacing w:val="11"/>
                <w:kern w:val="0"/>
                <w:sz w:val="32"/>
                <w:szCs w:val="32"/>
              </w:rPr>
            </w:pPr>
            <w:r>
              <w:rPr>
                <w:rFonts w:ascii="黑体" w:eastAsia="黑体" w:hAnsi="黑体" w:cs="黑体" w:hint="eastAsia"/>
                <w:spacing w:val="57"/>
                <w:kern w:val="0"/>
                <w:sz w:val="32"/>
                <w:szCs w:val="32"/>
              </w:rPr>
              <w:t>专业代</w:t>
            </w:r>
            <w:r>
              <w:rPr>
                <w:rFonts w:ascii="黑体" w:eastAsia="黑体" w:hAnsi="黑体" w:cs="黑体" w:hint="eastAsia"/>
                <w:kern w:val="0"/>
                <w:sz w:val="32"/>
                <w:szCs w:val="32"/>
              </w:rPr>
              <w:t>码：</w:t>
            </w:r>
          </w:p>
        </w:tc>
        <w:tc>
          <w:tcPr>
            <w:tcW w:w="5093" w:type="dxa"/>
            <w:tcBorders>
              <w:tl2br w:val="nil"/>
              <w:tr2bl w:val="nil"/>
            </w:tcBorders>
            <w:vAlign w:val="bottom"/>
          </w:tcPr>
          <w:p w14:paraId="68E65034" w14:textId="0B971313" w:rsidR="00FF70D9" w:rsidRDefault="00000000">
            <w:pPr>
              <w:spacing w:line="600" w:lineRule="auto"/>
              <w:rPr>
                <w:rFonts w:ascii="黑体" w:eastAsia="黑体" w:hAnsi="黑体" w:cs="黑体"/>
                <w:spacing w:val="11"/>
                <w:kern w:val="0"/>
                <w:sz w:val="32"/>
                <w:szCs w:val="32"/>
                <w:u w:val="single"/>
              </w:rPr>
            </w:pPr>
            <w:r>
              <w:rPr>
                <w:rFonts w:ascii="黑体" w:eastAsia="黑体" w:hAnsi="黑体" w:cs="黑体" w:hint="eastAsia"/>
                <w:spacing w:val="11"/>
                <w:kern w:val="0"/>
                <w:sz w:val="32"/>
                <w:szCs w:val="32"/>
                <w:u w:val="single"/>
              </w:rPr>
              <w:t xml:space="preserve">       </w:t>
            </w:r>
            <w:r>
              <w:rPr>
                <w:rFonts w:ascii="黑体" w:eastAsia="黑体" w:hAnsi="黑体" w:cs="黑体"/>
                <w:spacing w:val="11"/>
                <w:kern w:val="0"/>
                <w:sz w:val="32"/>
                <w:szCs w:val="32"/>
                <w:u w:val="single"/>
              </w:rPr>
              <w:t xml:space="preserve"> </w:t>
            </w:r>
            <w:r>
              <w:rPr>
                <w:rFonts w:ascii="黑体" w:eastAsia="黑体" w:hAnsi="黑体" w:cs="黑体" w:hint="eastAsia"/>
                <w:spacing w:val="11"/>
                <w:kern w:val="0"/>
                <w:sz w:val="32"/>
                <w:szCs w:val="32"/>
                <w:u w:val="single"/>
              </w:rPr>
              <w:t xml:space="preserve">  </w:t>
            </w:r>
            <w:r w:rsidR="0016469C" w:rsidRPr="0016469C">
              <w:rPr>
                <w:rFonts w:ascii="黑体" w:eastAsia="黑体" w:hAnsi="黑体" w:cs="黑体"/>
                <w:spacing w:val="11"/>
                <w:kern w:val="0"/>
                <w:sz w:val="32"/>
                <w:szCs w:val="32"/>
                <w:u w:val="single"/>
              </w:rPr>
              <w:t>53030</w:t>
            </w:r>
            <w:r w:rsidR="00773538">
              <w:rPr>
                <w:rFonts w:ascii="黑体" w:eastAsia="黑体" w:hAnsi="黑体" w:cs="黑体"/>
                <w:spacing w:val="11"/>
                <w:kern w:val="0"/>
                <w:sz w:val="32"/>
                <w:szCs w:val="32"/>
                <w:u w:val="single"/>
              </w:rPr>
              <w:t>1</w:t>
            </w:r>
            <w:r>
              <w:rPr>
                <w:rFonts w:ascii="黑体" w:eastAsia="黑体" w:hAnsi="黑体" w:cs="黑体" w:hint="eastAsia"/>
                <w:spacing w:val="11"/>
                <w:kern w:val="0"/>
                <w:sz w:val="32"/>
                <w:szCs w:val="32"/>
                <w:u w:val="single"/>
              </w:rPr>
              <w:t xml:space="preserve">                        </w:t>
            </w:r>
          </w:p>
        </w:tc>
      </w:tr>
      <w:tr w:rsidR="00FF70D9" w14:paraId="2A27E77A" w14:textId="77777777">
        <w:trPr>
          <w:trHeight w:val="780"/>
          <w:jc w:val="center"/>
        </w:trPr>
        <w:tc>
          <w:tcPr>
            <w:tcW w:w="2891" w:type="dxa"/>
            <w:tcBorders>
              <w:tl2br w:val="nil"/>
              <w:tr2bl w:val="nil"/>
            </w:tcBorders>
            <w:vAlign w:val="bottom"/>
          </w:tcPr>
          <w:p w14:paraId="1B3AF533" w14:textId="77777777" w:rsidR="00FF70D9" w:rsidRDefault="00000000">
            <w:pPr>
              <w:spacing w:line="600" w:lineRule="auto"/>
              <w:jc w:val="right"/>
              <w:rPr>
                <w:rFonts w:ascii="黑体" w:eastAsia="黑体" w:hAnsi="黑体" w:cs="黑体"/>
                <w:spacing w:val="11"/>
                <w:kern w:val="0"/>
                <w:sz w:val="32"/>
                <w:szCs w:val="32"/>
              </w:rPr>
            </w:pPr>
            <w:r>
              <w:rPr>
                <w:rFonts w:ascii="黑体" w:eastAsia="黑体" w:hAnsi="黑体" w:cs="黑体" w:hint="eastAsia"/>
                <w:spacing w:val="68"/>
                <w:kern w:val="0"/>
                <w:sz w:val="32"/>
                <w:szCs w:val="32"/>
              </w:rPr>
              <w:t>适用年</w:t>
            </w:r>
            <w:r>
              <w:rPr>
                <w:rFonts w:ascii="黑体" w:eastAsia="黑体" w:hAnsi="黑体" w:cs="黑体" w:hint="eastAsia"/>
                <w:kern w:val="0"/>
                <w:sz w:val="32"/>
                <w:szCs w:val="32"/>
              </w:rPr>
              <w:t>级</w:t>
            </w:r>
            <w:r>
              <w:rPr>
                <w:rFonts w:ascii="黑体" w:eastAsia="黑体" w:hAnsi="黑体" w:cs="黑体" w:hint="eastAsia"/>
                <w:spacing w:val="6"/>
                <w:kern w:val="0"/>
                <w:sz w:val="32"/>
                <w:szCs w:val="32"/>
              </w:rPr>
              <w:t>：</w:t>
            </w:r>
          </w:p>
        </w:tc>
        <w:tc>
          <w:tcPr>
            <w:tcW w:w="5093" w:type="dxa"/>
            <w:tcBorders>
              <w:tl2br w:val="nil"/>
              <w:tr2bl w:val="nil"/>
            </w:tcBorders>
            <w:vAlign w:val="bottom"/>
          </w:tcPr>
          <w:p w14:paraId="3FDD5C3A" w14:textId="77777777" w:rsidR="00FF70D9" w:rsidRDefault="00000000">
            <w:pPr>
              <w:spacing w:line="600" w:lineRule="auto"/>
              <w:rPr>
                <w:rFonts w:ascii="黑体" w:eastAsia="黑体" w:hAnsi="黑体" w:cs="黑体"/>
                <w:spacing w:val="11"/>
                <w:kern w:val="0"/>
                <w:sz w:val="32"/>
                <w:szCs w:val="32"/>
                <w:u w:val="single"/>
              </w:rPr>
            </w:pPr>
            <w:r>
              <w:rPr>
                <w:rFonts w:ascii="黑体" w:eastAsia="黑体" w:hAnsi="黑体" w:cs="黑体" w:hint="eastAsia"/>
                <w:spacing w:val="11"/>
                <w:kern w:val="0"/>
                <w:sz w:val="32"/>
                <w:szCs w:val="32"/>
                <w:u w:val="single"/>
              </w:rPr>
              <w:t xml:space="preserve">        </w:t>
            </w:r>
            <w:r>
              <w:rPr>
                <w:rFonts w:ascii="黑体" w:eastAsia="黑体" w:hAnsi="黑体" w:cs="黑体"/>
                <w:spacing w:val="11"/>
                <w:kern w:val="0"/>
                <w:sz w:val="32"/>
                <w:szCs w:val="32"/>
                <w:u w:val="single"/>
              </w:rPr>
              <w:t xml:space="preserve"> </w:t>
            </w:r>
            <w:r>
              <w:rPr>
                <w:rFonts w:ascii="黑体" w:eastAsia="黑体" w:hAnsi="黑体" w:cs="黑体" w:hint="eastAsia"/>
                <w:spacing w:val="11"/>
                <w:kern w:val="0"/>
                <w:sz w:val="32"/>
                <w:szCs w:val="32"/>
                <w:u w:val="single"/>
              </w:rPr>
              <w:t xml:space="preserve"> 2023级                        </w:t>
            </w:r>
          </w:p>
        </w:tc>
      </w:tr>
      <w:tr w:rsidR="00FF70D9" w14:paraId="287D8C62" w14:textId="77777777">
        <w:trPr>
          <w:trHeight w:val="762"/>
          <w:jc w:val="center"/>
        </w:trPr>
        <w:tc>
          <w:tcPr>
            <w:tcW w:w="2891" w:type="dxa"/>
            <w:tcBorders>
              <w:tl2br w:val="nil"/>
              <w:tr2bl w:val="nil"/>
            </w:tcBorders>
            <w:vAlign w:val="bottom"/>
          </w:tcPr>
          <w:p w14:paraId="57E7F4F5" w14:textId="77777777" w:rsidR="00FF70D9" w:rsidRDefault="00000000">
            <w:pPr>
              <w:spacing w:line="600" w:lineRule="auto"/>
              <w:jc w:val="right"/>
              <w:rPr>
                <w:rFonts w:ascii="黑体" w:eastAsia="黑体" w:hAnsi="黑体" w:cs="黑体"/>
                <w:spacing w:val="11"/>
                <w:kern w:val="0"/>
                <w:sz w:val="32"/>
                <w:szCs w:val="32"/>
              </w:rPr>
            </w:pPr>
            <w:r>
              <w:rPr>
                <w:rFonts w:ascii="黑体" w:eastAsia="黑体" w:hAnsi="黑体" w:cs="黑体" w:hint="eastAsia"/>
                <w:spacing w:val="11"/>
                <w:kern w:val="0"/>
                <w:sz w:val="32"/>
                <w:szCs w:val="32"/>
              </w:rPr>
              <w:t>制(修)订时间：</w:t>
            </w:r>
          </w:p>
        </w:tc>
        <w:tc>
          <w:tcPr>
            <w:tcW w:w="5093" w:type="dxa"/>
            <w:tcBorders>
              <w:tl2br w:val="nil"/>
              <w:tr2bl w:val="nil"/>
            </w:tcBorders>
            <w:vAlign w:val="bottom"/>
          </w:tcPr>
          <w:p w14:paraId="78AD3956" w14:textId="77777777" w:rsidR="00FF70D9" w:rsidRDefault="00000000">
            <w:pPr>
              <w:spacing w:line="600" w:lineRule="auto"/>
              <w:rPr>
                <w:rFonts w:ascii="黑体" w:eastAsia="黑体" w:hAnsi="黑体" w:cs="黑体"/>
                <w:spacing w:val="11"/>
                <w:kern w:val="0"/>
                <w:sz w:val="32"/>
                <w:szCs w:val="32"/>
                <w:u w:val="single"/>
              </w:rPr>
            </w:pPr>
            <w:r>
              <w:rPr>
                <w:rFonts w:ascii="黑体" w:eastAsia="黑体" w:hAnsi="黑体" w:cs="黑体" w:hint="eastAsia"/>
                <w:spacing w:val="11"/>
                <w:kern w:val="0"/>
                <w:sz w:val="32"/>
                <w:szCs w:val="32"/>
                <w:u w:val="single"/>
              </w:rPr>
              <w:t xml:space="preserve">        2023年1月8日                         </w:t>
            </w:r>
          </w:p>
        </w:tc>
      </w:tr>
    </w:tbl>
    <w:p w14:paraId="737F540E" w14:textId="77777777" w:rsidR="00FF70D9" w:rsidRDefault="00FF70D9">
      <w:pPr>
        <w:spacing w:line="600" w:lineRule="auto"/>
        <w:ind w:firstLineChars="300" w:firstLine="1026"/>
        <w:rPr>
          <w:rFonts w:ascii="黑体" w:eastAsia="黑体" w:hAnsi="黑体" w:cs="黑体"/>
          <w:spacing w:val="11"/>
          <w:sz w:val="32"/>
          <w:szCs w:val="32"/>
        </w:rPr>
        <w:sectPr w:rsidR="00FF70D9">
          <w:pgSz w:w="11906" w:h="16838"/>
          <w:pgMar w:top="1440" w:right="1800" w:bottom="1440" w:left="1800" w:header="851" w:footer="992" w:gutter="0"/>
          <w:cols w:space="425"/>
          <w:docGrid w:type="lines" w:linePitch="312"/>
        </w:sectPr>
      </w:pPr>
    </w:p>
    <w:p w14:paraId="76C88FB9" w14:textId="77777777" w:rsidR="00FF70D9" w:rsidRDefault="00000000">
      <w:pPr>
        <w:spacing w:line="360" w:lineRule="auto"/>
        <w:jc w:val="center"/>
        <w:rPr>
          <w:rFonts w:ascii="黑体" w:eastAsia="黑体" w:hAnsi="黑体" w:cs="黑体"/>
          <w:b/>
          <w:bCs/>
          <w:sz w:val="28"/>
          <w:szCs w:val="28"/>
        </w:rPr>
      </w:pPr>
      <w:r>
        <w:rPr>
          <w:rFonts w:ascii="黑体" w:eastAsia="黑体" w:hAnsi="黑体" w:cs="黑体" w:hint="eastAsia"/>
          <w:b/>
          <w:bCs/>
          <w:sz w:val="28"/>
          <w:szCs w:val="28"/>
        </w:rPr>
        <w:lastRenderedPageBreak/>
        <w:t>目  录</w:t>
      </w:r>
    </w:p>
    <w:p w14:paraId="22D7B34F" w14:textId="0442558D" w:rsidR="00FC25E2" w:rsidRDefault="00000000">
      <w:pPr>
        <w:pStyle w:val="TOC1"/>
        <w:tabs>
          <w:tab w:val="right" w:leader="dot" w:pos="8296"/>
        </w:tabs>
        <w:rPr>
          <w:noProof/>
        </w:rPr>
      </w:pPr>
      <w:r>
        <w:rPr>
          <w:rFonts w:ascii="黑体" w:eastAsia="黑体" w:hAnsi="黑体" w:cs="黑体" w:hint="eastAsia"/>
          <w:b/>
          <w:bCs/>
          <w:sz w:val="28"/>
          <w:szCs w:val="28"/>
        </w:rPr>
        <w:fldChar w:fldCharType="begin"/>
      </w:r>
      <w:r>
        <w:rPr>
          <w:rFonts w:ascii="黑体" w:eastAsia="黑体" w:hAnsi="黑体" w:cs="黑体" w:hint="eastAsia"/>
          <w:b/>
          <w:bCs/>
          <w:sz w:val="28"/>
          <w:szCs w:val="28"/>
        </w:rPr>
        <w:instrText xml:space="preserve">TOC \o "1-2" \h \u </w:instrText>
      </w:r>
      <w:r>
        <w:rPr>
          <w:rFonts w:ascii="黑体" w:eastAsia="黑体" w:hAnsi="黑体" w:cs="黑体" w:hint="eastAsia"/>
          <w:b/>
          <w:bCs/>
          <w:sz w:val="28"/>
          <w:szCs w:val="28"/>
        </w:rPr>
        <w:fldChar w:fldCharType="separate"/>
      </w:r>
      <w:hyperlink w:anchor="_Toc130479459" w:history="1">
        <w:r w:rsidR="00FC25E2" w:rsidRPr="0036641F">
          <w:rPr>
            <w:rStyle w:val="ab"/>
            <w:rFonts w:ascii="黑体" w:eastAsia="黑体" w:hAnsi="黑体" w:cs="黑体"/>
            <w:b/>
            <w:bCs/>
            <w:noProof/>
          </w:rPr>
          <w:t>编制说明</w:t>
        </w:r>
        <w:r w:rsidR="00FC25E2">
          <w:rPr>
            <w:noProof/>
          </w:rPr>
          <w:tab/>
        </w:r>
        <w:r w:rsidR="00FC25E2">
          <w:rPr>
            <w:noProof/>
          </w:rPr>
          <w:fldChar w:fldCharType="begin"/>
        </w:r>
        <w:r w:rsidR="00FC25E2">
          <w:rPr>
            <w:noProof/>
          </w:rPr>
          <w:instrText xml:space="preserve"> PAGEREF _Toc130479459 \h </w:instrText>
        </w:r>
        <w:r w:rsidR="00FC25E2">
          <w:rPr>
            <w:noProof/>
          </w:rPr>
        </w:r>
        <w:r w:rsidR="00FC25E2">
          <w:rPr>
            <w:noProof/>
          </w:rPr>
          <w:fldChar w:fldCharType="separate"/>
        </w:r>
        <w:r w:rsidR="00FC25E2">
          <w:rPr>
            <w:noProof/>
          </w:rPr>
          <w:t>1</w:t>
        </w:r>
        <w:r w:rsidR="00FC25E2">
          <w:rPr>
            <w:noProof/>
          </w:rPr>
          <w:fldChar w:fldCharType="end"/>
        </w:r>
      </w:hyperlink>
    </w:p>
    <w:p w14:paraId="48069C57" w14:textId="586CF4B2" w:rsidR="00FC25E2" w:rsidRDefault="00000000">
      <w:pPr>
        <w:pStyle w:val="TOC1"/>
        <w:tabs>
          <w:tab w:val="right" w:leader="dot" w:pos="8296"/>
        </w:tabs>
        <w:rPr>
          <w:noProof/>
        </w:rPr>
      </w:pPr>
      <w:hyperlink w:anchor="_Toc130479460" w:history="1">
        <w:r w:rsidR="00FC25E2" w:rsidRPr="0036641F">
          <w:rPr>
            <w:rStyle w:val="ab"/>
            <w:rFonts w:ascii="黑体" w:eastAsia="黑体" w:hAnsi="黑体" w:cs="黑体"/>
            <w:noProof/>
          </w:rPr>
          <w:t>一、专业基本信息</w:t>
        </w:r>
        <w:r w:rsidR="00FC25E2">
          <w:rPr>
            <w:noProof/>
          </w:rPr>
          <w:tab/>
        </w:r>
        <w:r w:rsidR="00FC25E2">
          <w:rPr>
            <w:noProof/>
          </w:rPr>
          <w:fldChar w:fldCharType="begin"/>
        </w:r>
        <w:r w:rsidR="00FC25E2">
          <w:rPr>
            <w:noProof/>
          </w:rPr>
          <w:instrText xml:space="preserve"> PAGEREF _Toc130479460 \h </w:instrText>
        </w:r>
        <w:r w:rsidR="00FC25E2">
          <w:rPr>
            <w:noProof/>
          </w:rPr>
        </w:r>
        <w:r w:rsidR="00FC25E2">
          <w:rPr>
            <w:noProof/>
          </w:rPr>
          <w:fldChar w:fldCharType="separate"/>
        </w:r>
        <w:r w:rsidR="00FC25E2">
          <w:rPr>
            <w:noProof/>
          </w:rPr>
          <w:t>2</w:t>
        </w:r>
        <w:r w:rsidR="00FC25E2">
          <w:rPr>
            <w:noProof/>
          </w:rPr>
          <w:fldChar w:fldCharType="end"/>
        </w:r>
      </w:hyperlink>
    </w:p>
    <w:p w14:paraId="40A889C0" w14:textId="5519C886" w:rsidR="00FC25E2" w:rsidRDefault="00000000">
      <w:pPr>
        <w:pStyle w:val="TOC1"/>
        <w:tabs>
          <w:tab w:val="right" w:leader="dot" w:pos="8296"/>
        </w:tabs>
        <w:rPr>
          <w:noProof/>
        </w:rPr>
      </w:pPr>
      <w:hyperlink w:anchor="_Toc130479461" w:history="1">
        <w:r w:rsidR="00FC25E2" w:rsidRPr="0036641F">
          <w:rPr>
            <w:rStyle w:val="ab"/>
            <w:rFonts w:ascii="黑体" w:eastAsia="黑体" w:hAnsi="黑体" w:cs="黑体"/>
            <w:noProof/>
          </w:rPr>
          <w:t>二、入学要求与修业年限</w:t>
        </w:r>
        <w:r w:rsidR="00FC25E2">
          <w:rPr>
            <w:noProof/>
          </w:rPr>
          <w:tab/>
        </w:r>
        <w:r w:rsidR="00FC25E2">
          <w:rPr>
            <w:noProof/>
          </w:rPr>
          <w:fldChar w:fldCharType="begin"/>
        </w:r>
        <w:r w:rsidR="00FC25E2">
          <w:rPr>
            <w:noProof/>
          </w:rPr>
          <w:instrText xml:space="preserve"> PAGEREF _Toc130479461 \h </w:instrText>
        </w:r>
        <w:r w:rsidR="00FC25E2">
          <w:rPr>
            <w:noProof/>
          </w:rPr>
        </w:r>
        <w:r w:rsidR="00FC25E2">
          <w:rPr>
            <w:noProof/>
          </w:rPr>
          <w:fldChar w:fldCharType="separate"/>
        </w:r>
        <w:r w:rsidR="00FC25E2">
          <w:rPr>
            <w:noProof/>
          </w:rPr>
          <w:t>2</w:t>
        </w:r>
        <w:r w:rsidR="00FC25E2">
          <w:rPr>
            <w:noProof/>
          </w:rPr>
          <w:fldChar w:fldCharType="end"/>
        </w:r>
      </w:hyperlink>
    </w:p>
    <w:p w14:paraId="1CB963EB" w14:textId="2BFC2411" w:rsidR="00FC25E2" w:rsidRDefault="00000000">
      <w:pPr>
        <w:pStyle w:val="TOC1"/>
        <w:tabs>
          <w:tab w:val="right" w:leader="dot" w:pos="8296"/>
        </w:tabs>
        <w:rPr>
          <w:noProof/>
        </w:rPr>
      </w:pPr>
      <w:hyperlink w:anchor="_Toc130479462" w:history="1">
        <w:r w:rsidR="00FC25E2" w:rsidRPr="0036641F">
          <w:rPr>
            <w:rStyle w:val="ab"/>
            <w:rFonts w:ascii="黑体" w:eastAsia="黑体" w:hAnsi="黑体" w:cs="黑体"/>
            <w:noProof/>
          </w:rPr>
          <w:t>三、职业面向</w:t>
        </w:r>
        <w:r w:rsidR="00FC25E2">
          <w:rPr>
            <w:noProof/>
          </w:rPr>
          <w:tab/>
        </w:r>
        <w:r w:rsidR="00FC25E2">
          <w:rPr>
            <w:noProof/>
          </w:rPr>
          <w:fldChar w:fldCharType="begin"/>
        </w:r>
        <w:r w:rsidR="00FC25E2">
          <w:rPr>
            <w:noProof/>
          </w:rPr>
          <w:instrText xml:space="preserve"> PAGEREF _Toc130479462 \h </w:instrText>
        </w:r>
        <w:r w:rsidR="00FC25E2">
          <w:rPr>
            <w:noProof/>
          </w:rPr>
        </w:r>
        <w:r w:rsidR="00FC25E2">
          <w:rPr>
            <w:noProof/>
          </w:rPr>
          <w:fldChar w:fldCharType="separate"/>
        </w:r>
        <w:r w:rsidR="00FC25E2">
          <w:rPr>
            <w:noProof/>
          </w:rPr>
          <w:t>2</w:t>
        </w:r>
        <w:r w:rsidR="00FC25E2">
          <w:rPr>
            <w:noProof/>
          </w:rPr>
          <w:fldChar w:fldCharType="end"/>
        </w:r>
      </w:hyperlink>
    </w:p>
    <w:p w14:paraId="0F3AE7B2" w14:textId="38B39199" w:rsidR="00FC25E2" w:rsidRDefault="00000000">
      <w:pPr>
        <w:pStyle w:val="TOC1"/>
        <w:tabs>
          <w:tab w:val="right" w:leader="dot" w:pos="8296"/>
        </w:tabs>
        <w:rPr>
          <w:noProof/>
        </w:rPr>
      </w:pPr>
      <w:hyperlink w:anchor="_Toc130479463" w:history="1">
        <w:r w:rsidR="00FC25E2" w:rsidRPr="0036641F">
          <w:rPr>
            <w:rStyle w:val="ab"/>
            <w:rFonts w:ascii="黑体" w:eastAsia="黑体" w:hAnsi="黑体" w:cs="黑体"/>
            <w:noProof/>
          </w:rPr>
          <w:t>四、培养目标与人才规格</w:t>
        </w:r>
        <w:r w:rsidR="00FC25E2">
          <w:rPr>
            <w:noProof/>
          </w:rPr>
          <w:tab/>
        </w:r>
        <w:r w:rsidR="00FC25E2">
          <w:rPr>
            <w:noProof/>
          </w:rPr>
          <w:fldChar w:fldCharType="begin"/>
        </w:r>
        <w:r w:rsidR="00FC25E2">
          <w:rPr>
            <w:noProof/>
          </w:rPr>
          <w:instrText xml:space="preserve"> PAGEREF _Toc130479463 \h </w:instrText>
        </w:r>
        <w:r w:rsidR="00FC25E2">
          <w:rPr>
            <w:noProof/>
          </w:rPr>
        </w:r>
        <w:r w:rsidR="00FC25E2">
          <w:rPr>
            <w:noProof/>
          </w:rPr>
          <w:fldChar w:fldCharType="separate"/>
        </w:r>
        <w:r w:rsidR="00FC25E2">
          <w:rPr>
            <w:noProof/>
          </w:rPr>
          <w:t>2</w:t>
        </w:r>
        <w:r w:rsidR="00FC25E2">
          <w:rPr>
            <w:noProof/>
          </w:rPr>
          <w:fldChar w:fldCharType="end"/>
        </w:r>
      </w:hyperlink>
    </w:p>
    <w:p w14:paraId="1B2858BA" w14:textId="3E0EF32E" w:rsidR="00FC25E2" w:rsidRDefault="00000000" w:rsidP="00FC25E2">
      <w:pPr>
        <w:pStyle w:val="TOC2"/>
        <w:tabs>
          <w:tab w:val="right" w:leader="dot" w:pos="8296"/>
        </w:tabs>
        <w:rPr>
          <w:noProof/>
        </w:rPr>
      </w:pPr>
      <w:hyperlink w:anchor="_Toc130479464" w:history="1">
        <w:r w:rsidR="00FC25E2" w:rsidRPr="0036641F">
          <w:rPr>
            <w:rStyle w:val="ab"/>
            <w:rFonts w:ascii="黑体" w:eastAsia="黑体" w:hAnsi="黑体" w:cs="黑体"/>
            <w:noProof/>
          </w:rPr>
          <w:t>（一）培养目标</w:t>
        </w:r>
        <w:r w:rsidR="00FC25E2">
          <w:rPr>
            <w:noProof/>
          </w:rPr>
          <w:tab/>
        </w:r>
        <w:r w:rsidR="00FC25E2">
          <w:rPr>
            <w:noProof/>
          </w:rPr>
          <w:fldChar w:fldCharType="begin"/>
        </w:r>
        <w:r w:rsidR="00FC25E2">
          <w:rPr>
            <w:noProof/>
          </w:rPr>
          <w:instrText xml:space="preserve"> PAGEREF _Toc130479464 \h </w:instrText>
        </w:r>
        <w:r w:rsidR="00FC25E2">
          <w:rPr>
            <w:noProof/>
          </w:rPr>
        </w:r>
        <w:r w:rsidR="00FC25E2">
          <w:rPr>
            <w:noProof/>
          </w:rPr>
          <w:fldChar w:fldCharType="separate"/>
        </w:r>
        <w:r w:rsidR="00FC25E2">
          <w:rPr>
            <w:noProof/>
          </w:rPr>
          <w:t>2</w:t>
        </w:r>
        <w:r w:rsidR="00FC25E2">
          <w:rPr>
            <w:noProof/>
          </w:rPr>
          <w:fldChar w:fldCharType="end"/>
        </w:r>
      </w:hyperlink>
    </w:p>
    <w:p w14:paraId="1EC197E9" w14:textId="6E2A54F7" w:rsidR="00FC25E2" w:rsidRDefault="00000000" w:rsidP="00FC25E2">
      <w:pPr>
        <w:pStyle w:val="TOC2"/>
        <w:tabs>
          <w:tab w:val="right" w:leader="dot" w:pos="8296"/>
        </w:tabs>
        <w:rPr>
          <w:noProof/>
        </w:rPr>
      </w:pPr>
      <w:hyperlink w:anchor="_Toc130479466" w:history="1">
        <w:r w:rsidR="00FC25E2" w:rsidRPr="0036641F">
          <w:rPr>
            <w:rStyle w:val="ab"/>
            <w:rFonts w:ascii="黑体" w:eastAsia="黑体" w:hAnsi="黑体" w:cs="黑体"/>
            <w:noProof/>
          </w:rPr>
          <w:t>（二）人才规格</w:t>
        </w:r>
        <w:r w:rsidR="00FC25E2">
          <w:rPr>
            <w:noProof/>
          </w:rPr>
          <w:tab/>
        </w:r>
        <w:r w:rsidR="00FC25E2">
          <w:rPr>
            <w:noProof/>
          </w:rPr>
          <w:fldChar w:fldCharType="begin"/>
        </w:r>
        <w:r w:rsidR="00FC25E2">
          <w:rPr>
            <w:noProof/>
          </w:rPr>
          <w:instrText xml:space="preserve"> PAGEREF _Toc130479466 \h </w:instrText>
        </w:r>
        <w:r w:rsidR="00FC25E2">
          <w:rPr>
            <w:noProof/>
          </w:rPr>
        </w:r>
        <w:r w:rsidR="00FC25E2">
          <w:rPr>
            <w:noProof/>
          </w:rPr>
          <w:fldChar w:fldCharType="separate"/>
        </w:r>
        <w:r w:rsidR="00FC25E2">
          <w:rPr>
            <w:noProof/>
          </w:rPr>
          <w:t>3</w:t>
        </w:r>
        <w:r w:rsidR="00FC25E2">
          <w:rPr>
            <w:noProof/>
          </w:rPr>
          <w:fldChar w:fldCharType="end"/>
        </w:r>
      </w:hyperlink>
    </w:p>
    <w:p w14:paraId="03ED83C4" w14:textId="34DD48FA" w:rsidR="00FC25E2" w:rsidRDefault="00000000">
      <w:pPr>
        <w:pStyle w:val="TOC1"/>
        <w:tabs>
          <w:tab w:val="right" w:leader="dot" w:pos="8296"/>
        </w:tabs>
        <w:rPr>
          <w:noProof/>
        </w:rPr>
      </w:pPr>
      <w:hyperlink w:anchor="_Toc130479492" w:history="1">
        <w:r w:rsidR="00FC25E2" w:rsidRPr="0036641F">
          <w:rPr>
            <w:rStyle w:val="ab"/>
            <w:rFonts w:ascii="黑体" w:eastAsia="黑体" w:hAnsi="黑体" w:cs="黑体"/>
            <w:noProof/>
          </w:rPr>
          <w:t>五、课程设置</w:t>
        </w:r>
        <w:r w:rsidR="00FC25E2">
          <w:rPr>
            <w:noProof/>
          </w:rPr>
          <w:tab/>
        </w:r>
        <w:r w:rsidR="00FC25E2">
          <w:rPr>
            <w:noProof/>
          </w:rPr>
          <w:fldChar w:fldCharType="begin"/>
        </w:r>
        <w:r w:rsidR="00FC25E2">
          <w:rPr>
            <w:noProof/>
          </w:rPr>
          <w:instrText xml:space="preserve"> PAGEREF _Toc130479492 \h </w:instrText>
        </w:r>
        <w:r w:rsidR="00FC25E2">
          <w:rPr>
            <w:noProof/>
          </w:rPr>
        </w:r>
        <w:r w:rsidR="00FC25E2">
          <w:rPr>
            <w:noProof/>
          </w:rPr>
          <w:fldChar w:fldCharType="separate"/>
        </w:r>
        <w:r w:rsidR="00FC25E2">
          <w:rPr>
            <w:noProof/>
          </w:rPr>
          <w:t>4</w:t>
        </w:r>
        <w:r w:rsidR="00FC25E2">
          <w:rPr>
            <w:noProof/>
          </w:rPr>
          <w:fldChar w:fldCharType="end"/>
        </w:r>
      </w:hyperlink>
    </w:p>
    <w:p w14:paraId="49E49992" w14:textId="37053BF5" w:rsidR="00FC25E2" w:rsidRDefault="00000000">
      <w:pPr>
        <w:pStyle w:val="TOC2"/>
        <w:tabs>
          <w:tab w:val="right" w:leader="dot" w:pos="8296"/>
        </w:tabs>
        <w:rPr>
          <w:noProof/>
        </w:rPr>
      </w:pPr>
      <w:hyperlink w:anchor="_Toc130479493" w:history="1">
        <w:r w:rsidR="00FC25E2" w:rsidRPr="0036641F">
          <w:rPr>
            <w:rStyle w:val="ab"/>
            <w:rFonts w:ascii="黑体" w:eastAsia="黑体" w:hAnsi="黑体" w:cs="黑体"/>
            <w:noProof/>
          </w:rPr>
          <w:t>（一）课程体系</w:t>
        </w:r>
        <w:r w:rsidR="00FC25E2">
          <w:rPr>
            <w:noProof/>
          </w:rPr>
          <w:tab/>
        </w:r>
        <w:r w:rsidR="00FC25E2">
          <w:rPr>
            <w:noProof/>
          </w:rPr>
          <w:fldChar w:fldCharType="begin"/>
        </w:r>
        <w:r w:rsidR="00FC25E2">
          <w:rPr>
            <w:noProof/>
          </w:rPr>
          <w:instrText xml:space="preserve"> PAGEREF _Toc130479493 \h </w:instrText>
        </w:r>
        <w:r w:rsidR="00FC25E2">
          <w:rPr>
            <w:noProof/>
          </w:rPr>
        </w:r>
        <w:r w:rsidR="00FC25E2">
          <w:rPr>
            <w:noProof/>
          </w:rPr>
          <w:fldChar w:fldCharType="separate"/>
        </w:r>
        <w:r w:rsidR="00FC25E2">
          <w:rPr>
            <w:noProof/>
          </w:rPr>
          <w:t>4</w:t>
        </w:r>
        <w:r w:rsidR="00FC25E2">
          <w:rPr>
            <w:noProof/>
          </w:rPr>
          <w:fldChar w:fldCharType="end"/>
        </w:r>
      </w:hyperlink>
    </w:p>
    <w:p w14:paraId="61E445B0" w14:textId="51C4AB5C" w:rsidR="00FC25E2" w:rsidRDefault="00000000">
      <w:pPr>
        <w:pStyle w:val="TOC2"/>
        <w:tabs>
          <w:tab w:val="right" w:leader="dot" w:pos="8296"/>
        </w:tabs>
        <w:rPr>
          <w:noProof/>
        </w:rPr>
      </w:pPr>
      <w:hyperlink w:anchor="_Toc130479494" w:history="1">
        <w:r w:rsidR="00FC25E2" w:rsidRPr="0036641F">
          <w:rPr>
            <w:rStyle w:val="ab"/>
            <w:rFonts w:ascii="黑体" w:eastAsia="黑体" w:hAnsi="黑体" w:cs="黑体"/>
            <w:noProof/>
          </w:rPr>
          <w:t>（二）课程描述</w:t>
        </w:r>
        <w:r w:rsidR="00FC25E2">
          <w:rPr>
            <w:noProof/>
          </w:rPr>
          <w:tab/>
        </w:r>
        <w:r w:rsidR="00FC25E2">
          <w:rPr>
            <w:noProof/>
          </w:rPr>
          <w:fldChar w:fldCharType="begin"/>
        </w:r>
        <w:r w:rsidR="00FC25E2">
          <w:rPr>
            <w:noProof/>
          </w:rPr>
          <w:instrText xml:space="preserve"> PAGEREF _Toc130479494 \h </w:instrText>
        </w:r>
        <w:r w:rsidR="00FC25E2">
          <w:rPr>
            <w:noProof/>
          </w:rPr>
        </w:r>
        <w:r w:rsidR="00FC25E2">
          <w:rPr>
            <w:noProof/>
          </w:rPr>
          <w:fldChar w:fldCharType="separate"/>
        </w:r>
        <w:r w:rsidR="00FC25E2">
          <w:rPr>
            <w:noProof/>
          </w:rPr>
          <w:t>5</w:t>
        </w:r>
        <w:r w:rsidR="00FC25E2">
          <w:rPr>
            <w:noProof/>
          </w:rPr>
          <w:fldChar w:fldCharType="end"/>
        </w:r>
      </w:hyperlink>
    </w:p>
    <w:p w14:paraId="0D524E00" w14:textId="560B6AFA" w:rsidR="00FC25E2" w:rsidRDefault="00000000">
      <w:pPr>
        <w:pStyle w:val="TOC1"/>
        <w:tabs>
          <w:tab w:val="right" w:leader="dot" w:pos="8296"/>
        </w:tabs>
        <w:rPr>
          <w:noProof/>
        </w:rPr>
      </w:pPr>
      <w:hyperlink w:anchor="_Toc130479495" w:history="1">
        <w:r w:rsidR="00FC25E2" w:rsidRPr="0036641F">
          <w:rPr>
            <w:rStyle w:val="ab"/>
            <w:rFonts w:ascii="黑体" w:eastAsia="黑体" w:hAnsi="黑体" w:cs="黑体"/>
            <w:noProof/>
          </w:rPr>
          <w:t>六、教学形式</w:t>
        </w:r>
        <w:r w:rsidR="00FC25E2">
          <w:rPr>
            <w:noProof/>
          </w:rPr>
          <w:tab/>
        </w:r>
        <w:r w:rsidR="00FC25E2">
          <w:rPr>
            <w:noProof/>
          </w:rPr>
          <w:fldChar w:fldCharType="begin"/>
        </w:r>
        <w:r w:rsidR="00FC25E2">
          <w:rPr>
            <w:noProof/>
          </w:rPr>
          <w:instrText xml:space="preserve"> PAGEREF _Toc130479495 \h </w:instrText>
        </w:r>
        <w:r w:rsidR="00FC25E2">
          <w:rPr>
            <w:noProof/>
          </w:rPr>
        </w:r>
        <w:r w:rsidR="00FC25E2">
          <w:rPr>
            <w:noProof/>
          </w:rPr>
          <w:fldChar w:fldCharType="separate"/>
        </w:r>
        <w:r w:rsidR="00FC25E2">
          <w:rPr>
            <w:noProof/>
          </w:rPr>
          <w:t>19</w:t>
        </w:r>
        <w:r w:rsidR="00FC25E2">
          <w:rPr>
            <w:noProof/>
          </w:rPr>
          <w:fldChar w:fldCharType="end"/>
        </w:r>
      </w:hyperlink>
    </w:p>
    <w:p w14:paraId="29872068" w14:textId="06B1EF37" w:rsidR="00FC25E2" w:rsidRDefault="00000000">
      <w:pPr>
        <w:pStyle w:val="TOC1"/>
        <w:tabs>
          <w:tab w:val="right" w:leader="dot" w:pos="8296"/>
        </w:tabs>
        <w:rPr>
          <w:noProof/>
        </w:rPr>
      </w:pPr>
      <w:hyperlink w:anchor="_Toc130479496" w:history="1">
        <w:r w:rsidR="00FC25E2" w:rsidRPr="0036641F">
          <w:rPr>
            <w:rStyle w:val="ab"/>
            <w:rFonts w:ascii="黑体" w:eastAsia="黑体" w:hAnsi="黑体" w:cs="黑体"/>
            <w:noProof/>
          </w:rPr>
          <w:t>七、学时、学分</w:t>
        </w:r>
        <w:r w:rsidR="00FC25E2">
          <w:rPr>
            <w:noProof/>
          </w:rPr>
          <w:tab/>
        </w:r>
        <w:r w:rsidR="00FC25E2">
          <w:rPr>
            <w:noProof/>
          </w:rPr>
          <w:fldChar w:fldCharType="begin"/>
        </w:r>
        <w:r w:rsidR="00FC25E2">
          <w:rPr>
            <w:noProof/>
          </w:rPr>
          <w:instrText xml:space="preserve"> PAGEREF _Toc130479496 \h </w:instrText>
        </w:r>
        <w:r w:rsidR="00FC25E2">
          <w:rPr>
            <w:noProof/>
          </w:rPr>
        </w:r>
        <w:r w:rsidR="00FC25E2">
          <w:rPr>
            <w:noProof/>
          </w:rPr>
          <w:fldChar w:fldCharType="separate"/>
        </w:r>
        <w:r w:rsidR="00FC25E2">
          <w:rPr>
            <w:noProof/>
          </w:rPr>
          <w:t>19</w:t>
        </w:r>
        <w:r w:rsidR="00FC25E2">
          <w:rPr>
            <w:noProof/>
          </w:rPr>
          <w:fldChar w:fldCharType="end"/>
        </w:r>
      </w:hyperlink>
    </w:p>
    <w:p w14:paraId="3FF2F76B" w14:textId="07FC59E8" w:rsidR="00FC25E2" w:rsidRDefault="00000000">
      <w:pPr>
        <w:pStyle w:val="TOC2"/>
        <w:tabs>
          <w:tab w:val="right" w:leader="dot" w:pos="8296"/>
        </w:tabs>
        <w:rPr>
          <w:noProof/>
        </w:rPr>
      </w:pPr>
      <w:hyperlink w:anchor="_Toc130479497" w:history="1">
        <w:r w:rsidR="00FC25E2" w:rsidRPr="0036641F">
          <w:rPr>
            <w:rStyle w:val="ab"/>
            <w:rFonts w:ascii="黑体" w:eastAsia="黑体" w:hAnsi="黑体" w:cs="黑体"/>
            <w:noProof/>
          </w:rPr>
          <w:t>（一）学时学分统计</w:t>
        </w:r>
        <w:r w:rsidR="00FC25E2">
          <w:rPr>
            <w:noProof/>
          </w:rPr>
          <w:tab/>
        </w:r>
        <w:r w:rsidR="00FC25E2">
          <w:rPr>
            <w:noProof/>
          </w:rPr>
          <w:fldChar w:fldCharType="begin"/>
        </w:r>
        <w:r w:rsidR="00FC25E2">
          <w:rPr>
            <w:noProof/>
          </w:rPr>
          <w:instrText xml:space="preserve"> PAGEREF _Toc130479497 \h </w:instrText>
        </w:r>
        <w:r w:rsidR="00FC25E2">
          <w:rPr>
            <w:noProof/>
          </w:rPr>
        </w:r>
        <w:r w:rsidR="00FC25E2">
          <w:rPr>
            <w:noProof/>
          </w:rPr>
          <w:fldChar w:fldCharType="separate"/>
        </w:r>
        <w:r w:rsidR="00FC25E2">
          <w:rPr>
            <w:noProof/>
          </w:rPr>
          <w:t>19</w:t>
        </w:r>
        <w:r w:rsidR="00FC25E2">
          <w:rPr>
            <w:noProof/>
          </w:rPr>
          <w:fldChar w:fldCharType="end"/>
        </w:r>
      </w:hyperlink>
    </w:p>
    <w:p w14:paraId="670AA234" w14:textId="31644629" w:rsidR="00FC25E2" w:rsidRDefault="00000000">
      <w:pPr>
        <w:pStyle w:val="TOC2"/>
        <w:tabs>
          <w:tab w:val="right" w:leader="dot" w:pos="8296"/>
        </w:tabs>
        <w:rPr>
          <w:noProof/>
        </w:rPr>
      </w:pPr>
      <w:hyperlink w:anchor="_Toc130479498" w:history="1">
        <w:r w:rsidR="00FC25E2" w:rsidRPr="0036641F">
          <w:rPr>
            <w:rStyle w:val="ab"/>
            <w:rFonts w:ascii="黑体" w:eastAsia="黑体" w:hAnsi="黑体" w:cs="黑体"/>
            <w:noProof/>
          </w:rPr>
          <w:t>（二）学习成果认定</w:t>
        </w:r>
        <w:r w:rsidR="00FC25E2">
          <w:rPr>
            <w:noProof/>
          </w:rPr>
          <w:tab/>
        </w:r>
        <w:r w:rsidR="00FC25E2">
          <w:rPr>
            <w:noProof/>
          </w:rPr>
          <w:fldChar w:fldCharType="begin"/>
        </w:r>
        <w:r w:rsidR="00FC25E2">
          <w:rPr>
            <w:noProof/>
          </w:rPr>
          <w:instrText xml:space="preserve"> PAGEREF _Toc130479498 \h </w:instrText>
        </w:r>
        <w:r w:rsidR="00FC25E2">
          <w:rPr>
            <w:noProof/>
          </w:rPr>
        </w:r>
        <w:r w:rsidR="00FC25E2">
          <w:rPr>
            <w:noProof/>
          </w:rPr>
          <w:fldChar w:fldCharType="separate"/>
        </w:r>
        <w:r w:rsidR="00FC25E2">
          <w:rPr>
            <w:noProof/>
          </w:rPr>
          <w:t>19</w:t>
        </w:r>
        <w:r w:rsidR="00FC25E2">
          <w:rPr>
            <w:noProof/>
          </w:rPr>
          <w:fldChar w:fldCharType="end"/>
        </w:r>
      </w:hyperlink>
    </w:p>
    <w:p w14:paraId="1DFD9908" w14:textId="05A741E1" w:rsidR="00FC25E2" w:rsidRDefault="00000000">
      <w:pPr>
        <w:pStyle w:val="TOC1"/>
        <w:tabs>
          <w:tab w:val="right" w:leader="dot" w:pos="8296"/>
        </w:tabs>
        <w:rPr>
          <w:noProof/>
        </w:rPr>
      </w:pPr>
      <w:hyperlink w:anchor="_Toc130479499" w:history="1">
        <w:r w:rsidR="00FC25E2" w:rsidRPr="0036641F">
          <w:rPr>
            <w:rStyle w:val="ab"/>
            <w:rFonts w:ascii="黑体" w:eastAsia="黑体" w:hAnsi="黑体" w:cs="黑体"/>
            <w:noProof/>
          </w:rPr>
          <w:t>八、教学进程安排</w:t>
        </w:r>
        <w:r w:rsidR="00FC25E2">
          <w:rPr>
            <w:noProof/>
          </w:rPr>
          <w:tab/>
        </w:r>
        <w:r w:rsidR="00FC25E2">
          <w:rPr>
            <w:noProof/>
          </w:rPr>
          <w:fldChar w:fldCharType="begin"/>
        </w:r>
        <w:r w:rsidR="00FC25E2">
          <w:rPr>
            <w:noProof/>
          </w:rPr>
          <w:instrText xml:space="preserve"> PAGEREF _Toc130479499 \h </w:instrText>
        </w:r>
        <w:r w:rsidR="00FC25E2">
          <w:rPr>
            <w:noProof/>
          </w:rPr>
        </w:r>
        <w:r w:rsidR="00FC25E2">
          <w:rPr>
            <w:noProof/>
          </w:rPr>
          <w:fldChar w:fldCharType="separate"/>
        </w:r>
        <w:r w:rsidR="00FC25E2">
          <w:rPr>
            <w:noProof/>
          </w:rPr>
          <w:t>20</w:t>
        </w:r>
        <w:r w:rsidR="00FC25E2">
          <w:rPr>
            <w:noProof/>
          </w:rPr>
          <w:fldChar w:fldCharType="end"/>
        </w:r>
      </w:hyperlink>
    </w:p>
    <w:p w14:paraId="24E49037" w14:textId="31D94D20" w:rsidR="00FC25E2" w:rsidRDefault="00000000">
      <w:pPr>
        <w:pStyle w:val="TOC1"/>
        <w:tabs>
          <w:tab w:val="right" w:leader="dot" w:pos="8296"/>
        </w:tabs>
        <w:rPr>
          <w:noProof/>
        </w:rPr>
      </w:pPr>
      <w:hyperlink w:anchor="_Toc130479500" w:history="1">
        <w:r w:rsidR="00FC25E2" w:rsidRPr="0036641F">
          <w:rPr>
            <w:rStyle w:val="ab"/>
            <w:rFonts w:ascii="黑体" w:eastAsia="黑体" w:hAnsi="黑体" w:cs="黑体"/>
            <w:noProof/>
          </w:rPr>
          <w:t>九、课程考核</w:t>
        </w:r>
        <w:r w:rsidR="00FC25E2">
          <w:rPr>
            <w:noProof/>
          </w:rPr>
          <w:tab/>
        </w:r>
        <w:r w:rsidR="00FC25E2">
          <w:rPr>
            <w:noProof/>
          </w:rPr>
          <w:fldChar w:fldCharType="begin"/>
        </w:r>
        <w:r w:rsidR="00FC25E2">
          <w:rPr>
            <w:noProof/>
          </w:rPr>
          <w:instrText xml:space="preserve"> PAGEREF _Toc130479500 \h </w:instrText>
        </w:r>
        <w:r w:rsidR="00FC25E2">
          <w:rPr>
            <w:noProof/>
          </w:rPr>
        </w:r>
        <w:r w:rsidR="00FC25E2">
          <w:rPr>
            <w:noProof/>
          </w:rPr>
          <w:fldChar w:fldCharType="separate"/>
        </w:r>
        <w:r w:rsidR="00FC25E2">
          <w:rPr>
            <w:noProof/>
          </w:rPr>
          <w:t>21</w:t>
        </w:r>
        <w:r w:rsidR="00FC25E2">
          <w:rPr>
            <w:noProof/>
          </w:rPr>
          <w:fldChar w:fldCharType="end"/>
        </w:r>
      </w:hyperlink>
    </w:p>
    <w:p w14:paraId="6F7D4C51" w14:textId="6FFF1814" w:rsidR="00FC25E2" w:rsidRDefault="00000000">
      <w:pPr>
        <w:pStyle w:val="TOC2"/>
        <w:tabs>
          <w:tab w:val="right" w:leader="dot" w:pos="8296"/>
        </w:tabs>
        <w:rPr>
          <w:noProof/>
        </w:rPr>
      </w:pPr>
      <w:hyperlink w:anchor="_Toc130479501" w:history="1">
        <w:r w:rsidR="00FC25E2" w:rsidRPr="0036641F">
          <w:rPr>
            <w:rStyle w:val="ab"/>
            <w:rFonts w:ascii="黑体" w:eastAsia="黑体" w:hAnsi="黑体" w:cs="黑体"/>
            <w:noProof/>
          </w:rPr>
          <w:t>（一）线下教学课程</w:t>
        </w:r>
        <w:r w:rsidR="00FC25E2">
          <w:rPr>
            <w:noProof/>
          </w:rPr>
          <w:tab/>
        </w:r>
        <w:r w:rsidR="00FC25E2">
          <w:rPr>
            <w:noProof/>
          </w:rPr>
          <w:fldChar w:fldCharType="begin"/>
        </w:r>
        <w:r w:rsidR="00FC25E2">
          <w:rPr>
            <w:noProof/>
          </w:rPr>
          <w:instrText xml:space="preserve"> PAGEREF _Toc130479501 \h </w:instrText>
        </w:r>
        <w:r w:rsidR="00FC25E2">
          <w:rPr>
            <w:noProof/>
          </w:rPr>
        </w:r>
        <w:r w:rsidR="00FC25E2">
          <w:rPr>
            <w:noProof/>
          </w:rPr>
          <w:fldChar w:fldCharType="separate"/>
        </w:r>
        <w:r w:rsidR="00FC25E2">
          <w:rPr>
            <w:noProof/>
          </w:rPr>
          <w:t>21</w:t>
        </w:r>
        <w:r w:rsidR="00FC25E2">
          <w:rPr>
            <w:noProof/>
          </w:rPr>
          <w:fldChar w:fldCharType="end"/>
        </w:r>
      </w:hyperlink>
    </w:p>
    <w:p w14:paraId="34E5C46D" w14:textId="24E36C1E" w:rsidR="00FC25E2" w:rsidRDefault="00000000">
      <w:pPr>
        <w:pStyle w:val="TOC2"/>
        <w:tabs>
          <w:tab w:val="right" w:leader="dot" w:pos="8296"/>
        </w:tabs>
        <w:rPr>
          <w:noProof/>
        </w:rPr>
      </w:pPr>
      <w:hyperlink w:anchor="_Toc130479502" w:history="1">
        <w:r w:rsidR="00FC25E2" w:rsidRPr="0036641F">
          <w:rPr>
            <w:rStyle w:val="ab"/>
            <w:rFonts w:ascii="黑体" w:eastAsia="黑体" w:hAnsi="黑体" w:cs="黑体"/>
            <w:noProof/>
          </w:rPr>
          <w:t>（二）线上教学课程</w:t>
        </w:r>
        <w:r w:rsidR="00FC25E2">
          <w:rPr>
            <w:noProof/>
          </w:rPr>
          <w:tab/>
        </w:r>
        <w:r w:rsidR="00FC25E2">
          <w:rPr>
            <w:noProof/>
          </w:rPr>
          <w:fldChar w:fldCharType="begin"/>
        </w:r>
        <w:r w:rsidR="00FC25E2">
          <w:rPr>
            <w:noProof/>
          </w:rPr>
          <w:instrText xml:space="preserve"> PAGEREF _Toc130479502 \h </w:instrText>
        </w:r>
        <w:r w:rsidR="00FC25E2">
          <w:rPr>
            <w:noProof/>
          </w:rPr>
        </w:r>
        <w:r w:rsidR="00FC25E2">
          <w:rPr>
            <w:noProof/>
          </w:rPr>
          <w:fldChar w:fldCharType="separate"/>
        </w:r>
        <w:r w:rsidR="00FC25E2">
          <w:rPr>
            <w:noProof/>
          </w:rPr>
          <w:t>22</w:t>
        </w:r>
        <w:r w:rsidR="00FC25E2">
          <w:rPr>
            <w:noProof/>
          </w:rPr>
          <w:fldChar w:fldCharType="end"/>
        </w:r>
      </w:hyperlink>
    </w:p>
    <w:p w14:paraId="6DAD4CF5" w14:textId="51C79882" w:rsidR="00FC25E2" w:rsidRDefault="00000000">
      <w:pPr>
        <w:pStyle w:val="TOC2"/>
        <w:tabs>
          <w:tab w:val="right" w:leader="dot" w:pos="8296"/>
        </w:tabs>
        <w:rPr>
          <w:noProof/>
        </w:rPr>
      </w:pPr>
      <w:hyperlink w:anchor="_Toc130479503" w:history="1">
        <w:r w:rsidR="00FC25E2" w:rsidRPr="0036641F">
          <w:rPr>
            <w:rStyle w:val="ab"/>
            <w:rFonts w:ascii="黑体" w:eastAsia="黑体" w:hAnsi="黑体" w:cs="黑体"/>
            <w:noProof/>
          </w:rPr>
          <w:t>（三）综合实践课考核</w:t>
        </w:r>
        <w:r w:rsidR="00FC25E2">
          <w:rPr>
            <w:noProof/>
          </w:rPr>
          <w:tab/>
        </w:r>
        <w:r w:rsidR="00FC25E2">
          <w:rPr>
            <w:noProof/>
          </w:rPr>
          <w:fldChar w:fldCharType="begin"/>
        </w:r>
        <w:r w:rsidR="00FC25E2">
          <w:rPr>
            <w:noProof/>
          </w:rPr>
          <w:instrText xml:space="preserve"> PAGEREF _Toc130479503 \h </w:instrText>
        </w:r>
        <w:r w:rsidR="00FC25E2">
          <w:rPr>
            <w:noProof/>
          </w:rPr>
        </w:r>
        <w:r w:rsidR="00FC25E2">
          <w:rPr>
            <w:noProof/>
          </w:rPr>
          <w:fldChar w:fldCharType="separate"/>
        </w:r>
        <w:r w:rsidR="00FC25E2">
          <w:rPr>
            <w:noProof/>
          </w:rPr>
          <w:t>22</w:t>
        </w:r>
        <w:r w:rsidR="00FC25E2">
          <w:rPr>
            <w:noProof/>
          </w:rPr>
          <w:fldChar w:fldCharType="end"/>
        </w:r>
      </w:hyperlink>
    </w:p>
    <w:p w14:paraId="2C6E3829" w14:textId="03692454" w:rsidR="00FC25E2" w:rsidRDefault="00000000">
      <w:pPr>
        <w:pStyle w:val="TOC1"/>
        <w:tabs>
          <w:tab w:val="right" w:leader="dot" w:pos="8296"/>
        </w:tabs>
        <w:rPr>
          <w:noProof/>
        </w:rPr>
      </w:pPr>
      <w:hyperlink w:anchor="_Toc130479504" w:history="1">
        <w:r w:rsidR="00FC25E2" w:rsidRPr="0036641F">
          <w:rPr>
            <w:rStyle w:val="ab"/>
            <w:rFonts w:ascii="黑体" w:eastAsia="黑体" w:hAnsi="黑体" w:cs="黑体"/>
            <w:noProof/>
          </w:rPr>
          <w:t>十、毕业要求</w:t>
        </w:r>
        <w:r w:rsidR="00FC25E2">
          <w:rPr>
            <w:noProof/>
          </w:rPr>
          <w:tab/>
        </w:r>
        <w:r w:rsidR="00FC25E2">
          <w:rPr>
            <w:noProof/>
          </w:rPr>
          <w:fldChar w:fldCharType="begin"/>
        </w:r>
        <w:r w:rsidR="00FC25E2">
          <w:rPr>
            <w:noProof/>
          </w:rPr>
          <w:instrText xml:space="preserve"> PAGEREF _Toc130479504 \h </w:instrText>
        </w:r>
        <w:r w:rsidR="00FC25E2">
          <w:rPr>
            <w:noProof/>
          </w:rPr>
        </w:r>
        <w:r w:rsidR="00FC25E2">
          <w:rPr>
            <w:noProof/>
          </w:rPr>
          <w:fldChar w:fldCharType="separate"/>
        </w:r>
        <w:r w:rsidR="00FC25E2">
          <w:rPr>
            <w:noProof/>
          </w:rPr>
          <w:t>22</w:t>
        </w:r>
        <w:r w:rsidR="00FC25E2">
          <w:rPr>
            <w:noProof/>
          </w:rPr>
          <w:fldChar w:fldCharType="end"/>
        </w:r>
      </w:hyperlink>
    </w:p>
    <w:p w14:paraId="1B6D38C4" w14:textId="74029ACA" w:rsidR="00FC25E2" w:rsidRDefault="00000000">
      <w:pPr>
        <w:pStyle w:val="TOC1"/>
        <w:tabs>
          <w:tab w:val="right" w:leader="dot" w:pos="8296"/>
        </w:tabs>
        <w:rPr>
          <w:noProof/>
        </w:rPr>
      </w:pPr>
      <w:hyperlink w:anchor="_Toc130479505" w:history="1">
        <w:r w:rsidR="00FC25E2" w:rsidRPr="0036641F">
          <w:rPr>
            <w:rStyle w:val="ab"/>
            <w:rFonts w:ascii="黑体" w:eastAsia="黑体" w:hAnsi="黑体" w:cs="黑体"/>
            <w:noProof/>
          </w:rPr>
          <w:t>十一、教学实施保障</w:t>
        </w:r>
        <w:r w:rsidR="00FC25E2">
          <w:rPr>
            <w:noProof/>
          </w:rPr>
          <w:tab/>
        </w:r>
        <w:r w:rsidR="00FC25E2">
          <w:rPr>
            <w:noProof/>
          </w:rPr>
          <w:fldChar w:fldCharType="begin"/>
        </w:r>
        <w:r w:rsidR="00FC25E2">
          <w:rPr>
            <w:noProof/>
          </w:rPr>
          <w:instrText xml:space="preserve"> PAGEREF _Toc130479505 \h </w:instrText>
        </w:r>
        <w:r w:rsidR="00FC25E2">
          <w:rPr>
            <w:noProof/>
          </w:rPr>
        </w:r>
        <w:r w:rsidR="00FC25E2">
          <w:rPr>
            <w:noProof/>
          </w:rPr>
          <w:fldChar w:fldCharType="separate"/>
        </w:r>
        <w:r w:rsidR="00FC25E2">
          <w:rPr>
            <w:noProof/>
          </w:rPr>
          <w:t>22</w:t>
        </w:r>
        <w:r w:rsidR="00FC25E2">
          <w:rPr>
            <w:noProof/>
          </w:rPr>
          <w:fldChar w:fldCharType="end"/>
        </w:r>
      </w:hyperlink>
    </w:p>
    <w:p w14:paraId="48276FB3" w14:textId="351C8386" w:rsidR="00FC25E2" w:rsidRDefault="00000000">
      <w:pPr>
        <w:pStyle w:val="TOC2"/>
        <w:tabs>
          <w:tab w:val="right" w:leader="dot" w:pos="8296"/>
        </w:tabs>
        <w:rPr>
          <w:noProof/>
        </w:rPr>
      </w:pPr>
      <w:hyperlink w:anchor="_Toc130479506" w:history="1">
        <w:r w:rsidR="00FC25E2" w:rsidRPr="0036641F">
          <w:rPr>
            <w:rStyle w:val="ab"/>
            <w:rFonts w:ascii="黑体" w:eastAsia="黑体" w:hAnsi="黑体" w:cs="黑体"/>
            <w:noProof/>
          </w:rPr>
          <w:t>（一）教材选用</w:t>
        </w:r>
        <w:r w:rsidR="00FC25E2">
          <w:rPr>
            <w:noProof/>
          </w:rPr>
          <w:tab/>
        </w:r>
        <w:r w:rsidR="00FC25E2">
          <w:rPr>
            <w:noProof/>
          </w:rPr>
          <w:fldChar w:fldCharType="begin"/>
        </w:r>
        <w:r w:rsidR="00FC25E2">
          <w:rPr>
            <w:noProof/>
          </w:rPr>
          <w:instrText xml:space="preserve"> PAGEREF _Toc130479506 \h </w:instrText>
        </w:r>
        <w:r w:rsidR="00FC25E2">
          <w:rPr>
            <w:noProof/>
          </w:rPr>
        </w:r>
        <w:r w:rsidR="00FC25E2">
          <w:rPr>
            <w:noProof/>
          </w:rPr>
          <w:fldChar w:fldCharType="separate"/>
        </w:r>
        <w:r w:rsidR="00FC25E2">
          <w:rPr>
            <w:noProof/>
          </w:rPr>
          <w:t>22</w:t>
        </w:r>
        <w:r w:rsidR="00FC25E2">
          <w:rPr>
            <w:noProof/>
          </w:rPr>
          <w:fldChar w:fldCharType="end"/>
        </w:r>
      </w:hyperlink>
    </w:p>
    <w:p w14:paraId="2BF4FE38" w14:textId="4FDC79B4" w:rsidR="00FC25E2" w:rsidRDefault="00000000">
      <w:pPr>
        <w:pStyle w:val="TOC2"/>
        <w:tabs>
          <w:tab w:val="right" w:leader="dot" w:pos="8296"/>
        </w:tabs>
        <w:rPr>
          <w:noProof/>
        </w:rPr>
      </w:pPr>
      <w:hyperlink w:anchor="_Toc130479507" w:history="1">
        <w:r w:rsidR="00FC25E2" w:rsidRPr="0036641F">
          <w:rPr>
            <w:rStyle w:val="ab"/>
            <w:rFonts w:ascii="黑体" w:eastAsia="黑体" w:hAnsi="黑体" w:cs="黑体"/>
            <w:noProof/>
          </w:rPr>
          <w:t>（二）师资队伍</w:t>
        </w:r>
        <w:r w:rsidR="00FC25E2">
          <w:rPr>
            <w:noProof/>
          </w:rPr>
          <w:tab/>
        </w:r>
        <w:r w:rsidR="00FC25E2">
          <w:rPr>
            <w:noProof/>
          </w:rPr>
          <w:fldChar w:fldCharType="begin"/>
        </w:r>
        <w:r w:rsidR="00FC25E2">
          <w:rPr>
            <w:noProof/>
          </w:rPr>
          <w:instrText xml:space="preserve"> PAGEREF _Toc130479507 \h </w:instrText>
        </w:r>
        <w:r w:rsidR="00FC25E2">
          <w:rPr>
            <w:noProof/>
          </w:rPr>
        </w:r>
        <w:r w:rsidR="00FC25E2">
          <w:rPr>
            <w:noProof/>
          </w:rPr>
          <w:fldChar w:fldCharType="separate"/>
        </w:r>
        <w:r w:rsidR="00FC25E2">
          <w:rPr>
            <w:noProof/>
          </w:rPr>
          <w:t>23</w:t>
        </w:r>
        <w:r w:rsidR="00FC25E2">
          <w:rPr>
            <w:noProof/>
          </w:rPr>
          <w:fldChar w:fldCharType="end"/>
        </w:r>
      </w:hyperlink>
    </w:p>
    <w:p w14:paraId="70C97C2A" w14:textId="3DD77D31" w:rsidR="00FC25E2" w:rsidRDefault="00000000">
      <w:pPr>
        <w:pStyle w:val="TOC2"/>
        <w:tabs>
          <w:tab w:val="right" w:leader="dot" w:pos="8296"/>
        </w:tabs>
        <w:rPr>
          <w:noProof/>
        </w:rPr>
      </w:pPr>
      <w:hyperlink w:anchor="_Toc130479508" w:history="1">
        <w:r w:rsidR="00FC25E2" w:rsidRPr="0036641F">
          <w:rPr>
            <w:rStyle w:val="ab"/>
            <w:rFonts w:ascii="黑体" w:eastAsia="黑体" w:hAnsi="黑体" w:cs="黑体"/>
            <w:noProof/>
          </w:rPr>
          <w:t>（三）教学及实验实训条件</w:t>
        </w:r>
        <w:r w:rsidR="00FC25E2">
          <w:rPr>
            <w:noProof/>
          </w:rPr>
          <w:tab/>
        </w:r>
        <w:r w:rsidR="00FC25E2">
          <w:rPr>
            <w:noProof/>
          </w:rPr>
          <w:fldChar w:fldCharType="begin"/>
        </w:r>
        <w:r w:rsidR="00FC25E2">
          <w:rPr>
            <w:noProof/>
          </w:rPr>
          <w:instrText xml:space="preserve"> PAGEREF _Toc130479508 \h </w:instrText>
        </w:r>
        <w:r w:rsidR="00FC25E2">
          <w:rPr>
            <w:noProof/>
          </w:rPr>
        </w:r>
        <w:r w:rsidR="00FC25E2">
          <w:rPr>
            <w:noProof/>
          </w:rPr>
          <w:fldChar w:fldCharType="separate"/>
        </w:r>
        <w:r w:rsidR="00FC25E2">
          <w:rPr>
            <w:noProof/>
          </w:rPr>
          <w:t>24</w:t>
        </w:r>
        <w:r w:rsidR="00FC25E2">
          <w:rPr>
            <w:noProof/>
          </w:rPr>
          <w:fldChar w:fldCharType="end"/>
        </w:r>
      </w:hyperlink>
    </w:p>
    <w:p w14:paraId="7CAD3E95" w14:textId="73F63584" w:rsidR="00FC25E2" w:rsidRDefault="00000000">
      <w:pPr>
        <w:pStyle w:val="TOC2"/>
        <w:tabs>
          <w:tab w:val="right" w:leader="dot" w:pos="8296"/>
        </w:tabs>
        <w:rPr>
          <w:noProof/>
        </w:rPr>
      </w:pPr>
      <w:hyperlink w:anchor="_Toc130479509" w:history="1">
        <w:r w:rsidR="00FC25E2" w:rsidRPr="0036641F">
          <w:rPr>
            <w:rStyle w:val="ab"/>
            <w:rFonts w:ascii="黑体" w:eastAsia="黑体" w:hAnsi="黑体" w:cs="黑体"/>
            <w:noProof/>
          </w:rPr>
          <w:t>（四）数字化资源</w:t>
        </w:r>
        <w:r w:rsidR="00FC25E2">
          <w:rPr>
            <w:noProof/>
          </w:rPr>
          <w:tab/>
        </w:r>
        <w:r w:rsidR="00FC25E2">
          <w:rPr>
            <w:noProof/>
          </w:rPr>
          <w:fldChar w:fldCharType="begin"/>
        </w:r>
        <w:r w:rsidR="00FC25E2">
          <w:rPr>
            <w:noProof/>
          </w:rPr>
          <w:instrText xml:space="preserve"> PAGEREF _Toc130479509 \h </w:instrText>
        </w:r>
        <w:r w:rsidR="00FC25E2">
          <w:rPr>
            <w:noProof/>
          </w:rPr>
        </w:r>
        <w:r w:rsidR="00FC25E2">
          <w:rPr>
            <w:noProof/>
          </w:rPr>
          <w:fldChar w:fldCharType="separate"/>
        </w:r>
        <w:r w:rsidR="00FC25E2">
          <w:rPr>
            <w:noProof/>
          </w:rPr>
          <w:t>25</w:t>
        </w:r>
        <w:r w:rsidR="00FC25E2">
          <w:rPr>
            <w:noProof/>
          </w:rPr>
          <w:fldChar w:fldCharType="end"/>
        </w:r>
      </w:hyperlink>
    </w:p>
    <w:p w14:paraId="1D46C68D" w14:textId="0BF43199" w:rsidR="00FC25E2" w:rsidRDefault="00000000">
      <w:pPr>
        <w:pStyle w:val="TOC2"/>
        <w:tabs>
          <w:tab w:val="right" w:leader="dot" w:pos="8296"/>
        </w:tabs>
        <w:rPr>
          <w:noProof/>
        </w:rPr>
      </w:pPr>
      <w:hyperlink w:anchor="_Toc130479510" w:history="1">
        <w:r w:rsidR="00FC25E2" w:rsidRPr="0036641F">
          <w:rPr>
            <w:rStyle w:val="ab"/>
            <w:rFonts w:ascii="黑体" w:eastAsia="黑体" w:hAnsi="黑体" w:cs="黑体"/>
            <w:noProof/>
          </w:rPr>
          <w:t>（五）质量管理</w:t>
        </w:r>
        <w:r w:rsidR="00FC25E2">
          <w:rPr>
            <w:noProof/>
          </w:rPr>
          <w:tab/>
        </w:r>
        <w:r w:rsidR="00FC25E2">
          <w:rPr>
            <w:noProof/>
          </w:rPr>
          <w:fldChar w:fldCharType="begin"/>
        </w:r>
        <w:r w:rsidR="00FC25E2">
          <w:rPr>
            <w:noProof/>
          </w:rPr>
          <w:instrText xml:space="preserve"> PAGEREF _Toc130479510 \h </w:instrText>
        </w:r>
        <w:r w:rsidR="00FC25E2">
          <w:rPr>
            <w:noProof/>
          </w:rPr>
        </w:r>
        <w:r w:rsidR="00FC25E2">
          <w:rPr>
            <w:noProof/>
          </w:rPr>
          <w:fldChar w:fldCharType="separate"/>
        </w:r>
        <w:r w:rsidR="00FC25E2">
          <w:rPr>
            <w:noProof/>
          </w:rPr>
          <w:t>26</w:t>
        </w:r>
        <w:r w:rsidR="00FC25E2">
          <w:rPr>
            <w:noProof/>
          </w:rPr>
          <w:fldChar w:fldCharType="end"/>
        </w:r>
      </w:hyperlink>
    </w:p>
    <w:p w14:paraId="3F3BE2C5" w14:textId="3566AA3F" w:rsidR="00FC25E2" w:rsidRDefault="00000000">
      <w:pPr>
        <w:pStyle w:val="TOC2"/>
        <w:tabs>
          <w:tab w:val="right" w:leader="dot" w:pos="8296"/>
        </w:tabs>
        <w:rPr>
          <w:noProof/>
        </w:rPr>
      </w:pPr>
      <w:hyperlink w:anchor="_Toc130479511" w:history="1">
        <w:r w:rsidR="00FC25E2" w:rsidRPr="0036641F">
          <w:rPr>
            <w:rStyle w:val="ab"/>
            <w:rFonts w:ascii="黑体" w:eastAsia="黑体" w:hAnsi="黑体" w:cs="黑体"/>
            <w:noProof/>
          </w:rPr>
          <w:t>（六）经费保障</w:t>
        </w:r>
        <w:r w:rsidR="00FC25E2">
          <w:rPr>
            <w:noProof/>
          </w:rPr>
          <w:tab/>
        </w:r>
        <w:r w:rsidR="00FC25E2">
          <w:rPr>
            <w:noProof/>
          </w:rPr>
          <w:fldChar w:fldCharType="begin"/>
        </w:r>
        <w:r w:rsidR="00FC25E2">
          <w:rPr>
            <w:noProof/>
          </w:rPr>
          <w:instrText xml:space="preserve"> PAGEREF _Toc130479511 \h </w:instrText>
        </w:r>
        <w:r w:rsidR="00FC25E2">
          <w:rPr>
            <w:noProof/>
          </w:rPr>
        </w:r>
        <w:r w:rsidR="00FC25E2">
          <w:rPr>
            <w:noProof/>
          </w:rPr>
          <w:fldChar w:fldCharType="separate"/>
        </w:r>
        <w:r w:rsidR="00FC25E2">
          <w:rPr>
            <w:noProof/>
          </w:rPr>
          <w:t>27</w:t>
        </w:r>
        <w:r w:rsidR="00FC25E2">
          <w:rPr>
            <w:noProof/>
          </w:rPr>
          <w:fldChar w:fldCharType="end"/>
        </w:r>
      </w:hyperlink>
    </w:p>
    <w:p w14:paraId="77776758" w14:textId="03F94CB7" w:rsidR="00FC25E2" w:rsidRDefault="00000000">
      <w:pPr>
        <w:pStyle w:val="TOC1"/>
        <w:tabs>
          <w:tab w:val="right" w:leader="dot" w:pos="8296"/>
        </w:tabs>
        <w:rPr>
          <w:noProof/>
        </w:rPr>
      </w:pPr>
      <w:hyperlink w:anchor="_Toc130479512" w:history="1">
        <w:r w:rsidR="00FC25E2" w:rsidRPr="0036641F">
          <w:rPr>
            <w:rStyle w:val="ab"/>
            <w:rFonts w:ascii="黑体" w:eastAsia="黑体" w:hAnsi="黑体" w:cs="黑体"/>
            <w:noProof/>
          </w:rPr>
          <w:t>十二、附录</w:t>
        </w:r>
        <w:r w:rsidR="00FC25E2">
          <w:rPr>
            <w:noProof/>
          </w:rPr>
          <w:tab/>
        </w:r>
        <w:r w:rsidR="00FC25E2">
          <w:rPr>
            <w:noProof/>
          </w:rPr>
          <w:fldChar w:fldCharType="begin"/>
        </w:r>
        <w:r w:rsidR="00FC25E2">
          <w:rPr>
            <w:noProof/>
          </w:rPr>
          <w:instrText xml:space="preserve"> PAGEREF _Toc130479512 \h </w:instrText>
        </w:r>
        <w:r w:rsidR="00FC25E2">
          <w:rPr>
            <w:noProof/>
          </w:rPr>
        </w:r>
        <w:r w:rsidR="00FC25E2">
          <w:rPr>
            <w:noProof/>
          </w:rPr>
          <w:fldChar w:fldCharType="separate"/>
        </w:r>
        <w:r w:rsidR="00FC25E2">
          <w:rPr>
            <w:noProof/>
          </w:rPr>
          <w:t>27</w:t>
        </w:r>
        <w:r w:rsidR="00FC25E2">
          <w:rPr>
            <w:noProof/>
          </w:rPr>
          <w:fldChar w:fldCharType="end"/>
        </w:r>
      </w:hyperlink>
    </w:p>
    <w:p w14:paraId="3AC49B9F" w14:textId="560B3341" w:rsidR="00FC25E2" w:rsidRDefault="00000000">
      <w:pPr>
        <w:pStyle w:val="TOC1"/>
        <w:tabs>
          <w:tab w:val="right" w:leader="dot" w:pos="8296"/>
        </w:tabs>
        <w:rPr>
          <w:noProof/>
        </w:rPr>
      </w:pPr>
      <w:hyperlink w:anchor="_Toc130479513" w:history="1">
        <w:r w:rsidR="00FC25E2" w:rsidRPr="0036641F">
          <w:rPr>
            <w:rStyle w:val="ab"/>
            <w:rFonts w:asciiTheme="minorEastAsia" w:hAnsiTheme="minorEastAsia" w:cstheme="minorEastAsia"/>
            <w:b/>
            <w:bCs/>
            <w:noProof/>
          </w:rPr>
          <w:t>附录1</w:t>
        </w:r>
        <w:r w:rsidR="00FC25E2">
          <w:rPr>
            <w:noProof/>
          </w:rPr>
          <w:tab/>
        </w:r>
        <w:r w:rsidR="00FC25E2">
          <w:rPr>
            <w:noProof/>
          </w:rPr>
          <w:fldChar w:fldCharType="begin"/>
        </w:r>
        <w:r w:rsidR="00FC25E2">
          <w:rPr>
            <w:noProof/>
          </w:rPr>
          <w:instrText xml:space="preserve"> PAGEREF _Toc130479513 \h </w:instrText>
        </w:r>
        <w:r w:rsidR="00FC25E2">
          <w:rPr>
            <w:noProof/>
          </w:rPr>
        </w:r>
        <w:r w:rsidR="00FC25E2">
          <w:rPr>
            <w:noProof/>
          </w:rPr>
          <w:fldChar w:fldCharType="separate"/>
        </w:r>
        <w:r w:rsidR="00FC25E2">
          <w:rPr>
            <w:noProof/>
          </w:rPr>
          <w:t>28</w:t>
        </w:r>
        <w:r w:rsidR="00FC25E2">
          <w:rPr>
            <w:noProof/>
          </w:rPr>
          <w:fldChar w:fldCharType="end"/>
        </w:r>
      </w:hyperlink>
    </w:p>
    <w:p w14:paraId="2392F7F5" w14:textId="78C0F6FD" w:rsidR="00FC25E2" w:rsidRDefault="00000000">
      <w:pPr>
        <w:pStyle w:val="TOC1"/>
        <w:tabs>
          <w:tab w:val="right" w:leader="dot" w:pos="8296"/>
        </w:tabs>
        <w:rPr>
          <w:noProof/>
        </w:rPr>
      </w:pPr>
      <w:hyperlink w:anchor="_Toc130479514" w:history="1">
        <w:r w:rsidR="00FC25E2" w:rsidRPr="0036641F">
          <w:rPr>
            <w:rStyle w:val="ab"/>
            <w:rFonts w:asciiTheme="minorEastAsia" w:hAnsiTheme="minorEastAsia" w:cstheme="minorEastAsia"/>
            <w:b/>
            <w:bCs/>
            <w:noProof/>
          </w:rPr>
          <w:t>附录2</w:t>
        </w:r>
        <w:r w:rsidR="00FC25E2">
          <w:rPr>
            <w:noProof/>
          </w:rPr>
          <w:tab/>
        </w:r>
        <w:r w:rsidR="00FC25E2">
          <w:rPr>
            <w:noProof/>
          </w:rPr>
          <w:fldChar w:fldCharType="begin"/>
        </w:r>
        <w:r w:rsidR="00FC25E2">
          <w:rPr>
            <w:noProof/>
          </w:rPr>
          <w:instrText xml:space="preserve"> PAGEREF _Toc130479514 \h </w:instrText>
        </w:r>
        <w:r w:rsidR="00FC25E2">
          <w:rPr>
            <w:noProof/>
          </w:rPr>
        </w:r>
        <w:r w:rsidR="00FC25E2">
          <w:rPr>
            <w:noProof/>
          </w:rPr>
          <w:fldChar w:fldCharType="separate"/>
        </w:r>
        <w:r w:rsidR="00FC25E2">
          <w:rPr>
            <w:noProof/>
          </w:rPr>
          <w:t>29</w:t>
        </w:r>
        <w:r w:rsidR="00FC25E2">
          <w:rPr>
            <w:noProof/>
          </w:rPr>
          <w:fldChar w:fldCharType="end"/>
        </w:r>
      </w:hyperlink>
    </w:p>
    <w:p w14:paraId="65240B01" w14:textId="583F39A2" w:rsidR="00FF70D9" w:rsidRDefault="00000000">
      <w:pPr>
        <w:pStyle w:val="a0"/>
        <w:rPr>
          <w:rFonts w:ascii="黑体" w:eastAsia="黑体" w:hAnsi="黑体" w:cs="黑体"/>
          <w:b/>
          <w:bCs/>
        </w:rPr>
        <w:sectPr w:rsidR="00FF70D9">
          <w:headerReference w:type="default" r:id="rId9"/>
          <w:footerReference w:type="default" r:id="rId10"/>
          <w:pgSz w:w="11906" w:h="16838"/>
          <w:pgMar w:top="1440" w:right="1800" w:bottom="1440" w:left="1800" w:header="851" w:footer="992" w:gutter="0"/>
          <w:pgNumType w:start="1"/>
          <w:cols w:space="425"/>
          <w:docGrid w:type="lines" w:linePitch="312"/>
        </w:sectPr>
      </w:pPr>
      <w:r>
        <w:rPr>
          <w:rFonts w:ascii="黑体" w:eastAsia="黑体" w:hAnsi="黑体" w:cs="黑体" w:hint="eastAsia"/>
          <w:bCs/>
        </w:rPr>
        <w:fldChar w:fldCharType="end"/>
      </w:r>
    </w:p>
    <w:p w14:paraId="32C7203F" w14:textId="77777777" w:rsidR="00FF70D9" w:rsidRDefault="00000000">
      <w:pPr>
        <w:spacing w:line="360" w:lineRule="auto"/>
        <w:jc w:val="center"/>
        <w:outlineLvl w:val="0"/>
        <w:rPr>
          <w:rFonts w:ascii="黑体" w:eastAsia="黑体" w:hAnsi="黑体" w:cs="黑体"/>
          <w:b/>
          <w:bCs/>
          <w:sz w:val="28"/>
          <w:szCs w:val="28"/>
        </w:rPr>
      </w:pPr>
      <w:bookmarkStart w:id="0" w:name="_Toc130479459"/>
      <w:r>
        <w:rPr>
          <w:rFonts w:ascii="黑体" w:eastAsia="黑体" w:hAnsi="黑体" w:cs="黑体" w:hint="eastAsia"/>
          <w:b/>
          <w:bCs/>
          <w:sz w:val="28"/>
          <w:szCs w:val="28"/>
        </w:rPr>
        <w:lastRenderedPageBreak/>
        <w:t>编制说明</w:t>
      </w:r>
      <w:bookmarkEnd w:id="0"/>
    </w:p>
    <w:p w14:paraId="1C2CE688" w14:textId="77777777" w:rsidR="00FF70D9" w:rsidRDefault="00000000">
      <w:pPr>
        <w:spacing w:line="44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专业人才培养方案是职业院校落实党和国家关于技术技能人才培养总体要求，组织开展教学活动、安排教学任务的规范性文件，是实施专业人才培养和开展质量评价的基本依据。</w:t>
      </w:r>
    </w:p>
    <w:p w14:paraId="0194BA7D" w14:textId="77777777" w:rsidR="00FF70D9" w:rsidRDefault="00000000">
      <w:pPr>
        <w:spacing w:line="44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本方案以习近平新时代中国特色社主义思想为指导，深入贯彻党的</w:t>
      </w:r>
      <w:r>
        <w:rPr>
          <w:rFonts w:ascii="宋体" w:eastAsia="宋体" w:hAnsi="宋体" w:cs="宋体" w:hint="eastAsia"/>
          <w:color w:val="FF0000"/>
          <w:kern w:val="0"/>
          <w:sz w:val="24"/>
          <w:szCs w:val="24"/>
        </w:rPr>
        <w:t>二十</w:t>
      </w:r>
      <w:r>
        <w:rPr>
          <w:rFonts w:ascii="宋体" w:eastAsia="宋体" w:hAnsi="宋体" w:cs="宋体" w:hint="eastAsia"/>
          <w:kern w:val="0"/>
          <w:sz w:val="24"/>
          <w:szCs w:val="24"/>
        </w:rPr>
        <w:t>大精神，按照</w:t>
      </w:r>
      <w:r>
        <w:rPr>
          <w:rFonts w:ascii="宋体" w:eastAsia="宋体" w:hAnsi="宋体" w:cs="宋体" w:hint="eastAsia"/>
          <w:color w:val="4B4B4B"/>
          <w:sz w:val="24"/>
          <w:szCs w:val="24"/>
          <w:shd w:val="clear" w:color="auto" w:fill="FFFFFF"/>
        </w:rPr>
        <w:t>党中央、国务院</w:t>
      </w:r>
      <w:r>
        <w:rPr>
          <w:rFonts w:ascii="宋体" w:eastAsia="宋体" w:hAnsi="宋体" w:cs="宋体" w:hint="eastAsia"/>
          <w:sz w:val="24"/>
          <w:szCs w:val="24"/>
          <w:shd w:val="clear" w:color="auto" w:fill="FFFFFF"/>
        </w:rPr>
        <w:t>关于办好继续教育的决策部署</w:t>
      </w:r>
      <w:r>
        <w:rPr>
          <w:rFonts w:ascii="宋体" w:eastAsia="宋体" w:hAnsi="宋体" w:cs="宋体" w:hint="eastAsia"/>
          <w:kern w:val="0"/>
          <w:sz w:val="24"/>
          <w:szCs w:val="24"/>
        </w:rPr>
        <w:t>，</w:t>
      </w:r>
      <w:r>
        <w:rPr>
          <w:rFonts w:ascii="宋体" w:eastAsia="宋体" w:hAnsi="宋体" w:cs="宋体" w:hint="eastAsia"/>
          <w:sz w:val="24"/>
          <w:szCs w:val="24"/>
          <w:shd w:val="clear" w:color="auto" w:fill="FFFFFF"/>
        </w:rPr>
        <w:t>把握新发展阶段，贯彻新发展理念，服务构建新发展格局，全面贯彻党的教育方针，加强党的领导，坚持社会主义办学方向，落实立德树人根本任务</w:t>
      </w:r>
      <w:r>
        <w:rPr>
          <w:rFonts w:ascii="宋体" w:eastAsia="宋体" w:hAnsi="宋体" w:cs="宋体" w:hint="eastAsia"/>
          <w:kern w:val="0"/>
          <w:sz w:val="24"/>
          <w:szCs w:val="24"/>
        </w:rPr>
        <w:t>，</w:t>
      </w:r>
      <w:r>
        <w:rPr>
          <w:rFonts w:ascii="宋体" w:eastAsia="宋体" w:hAnsi="宋体" w:cs="宋体" w:hint="eastAsia"/>
          <w:sz w:val="24"/>
          <w:szCs w:val="24"/>
          <w:shd w:val="clear" w:color="auto" w:fill="FFFFFF"/>
        </w:rPr>
        <w:t>遵循继续教育规律、适应在职学习特点，</w:t>
      </w:r>
      <w:r>
        <w:rPr>
          <w:rFonts w:ascii="宋体" w:eastAsia="宋体" w:hAnsi="宋体" w:cs="宋体" w:hint="eastAsia"/>
          <w:kern w:val="0"/>
          <w:sz w:val="24"/>
          <w:szCs w:val="24"/>
        </w:rPr>
        <w:t>构建德智体美劳全面发展的人才培养体系，规范人才培养全过程，</w:t>
      </w:r>
      <w:r>
        <w:rPr>
          <w:rFonts w:ascii="宋体" w:eastAsia="宋体" w:hAnsi="宋体" w:cs="宋体" w:hint="eastAsia"/>
          <w:sz w:val="24"/>
          <w:szCs w:val="24"/>
          <w:shd w:val="clear" w:color="auto" w:fill="FFFFFF"/>
        </w:rPr>
        <w:t>服务全民终身学习需要，大力培养创新型、应用型、技术型人才。</w:t>
      </w:r>
      <w:r>
        <w:rPr>
          <w:rFonts w:ascii="宋体" w:eastAsia="宋体" w:hAnsi="宋体" w:cs="宋体" w:hint="eastAsia"/>
          <w:kern w:val="0"/>
          <w:sz w:val="24"/>
          <w:szCs w:val="24"/>
        </w:rPr>
        <w:t>本专业根据学校服务区域经济社会发展需求、办学定位、特色优势和专业实际制订专业人才培养方案，严格落实了普通高等学校学历继续教育办学基本要求和人才培养方案编制工作指南要求，主要内容有专业基本信息、职业面向、培养目标与培养规格、修业年限、课程设置、教学形式、教学进程安排、学时学分安排、实施保障、考核与毕业要求，并附审核意见表、方案变更审批表。</w:t>
      </w:r>
    </w:p>
    <w:p w14:paraId="41C30109" w14:textId="4AA59052" w:rsidR="00FF70D9" w:rsidRDefault="00000000">
      <w:pPr>
        <w:spacing w:line="44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本专业人才培养方案由专业带头人带领专业教师、合作企业专家组成的专业团队负责制定。通过对企业、兄弟院校、毕业生、在校生从产业发展趋势、人才需求、职业岗位与职业能力、学情与就业需求进行详细调研、充分分析与论证，形成专业调研分析报告；结合学校服务湖南外经贸行业发展需求、突出“外贸、外语”办学特色的实际，遵循国家相关标准，根据</w:t>
      </w:r>
      <w:r>
        <w:rPr>
          <w:rFonts w:ascii="宋体" w:eastAsia="宋体" w:hAnsi="宋体" w:cs="宋体" w:hint="eastAsia"/>
          <w:sz w:val="24"/>
          <w:szCs w:val="24"/>
          <w:shd w:val="clear" w:color="auto" w:fill="FFFFFF"/>
        </w:rPr>
        <w:t>继续教育规律、在职学习特点，制订了</w:t>
      </w:r>
      <w:r w:rsidR="007677BB" w:rsidRPr="007677BB">
        <w:rPr>
          <w:rFonts w:ascii="宋体" w:eastAsia="宋体" w:hAnsi="宋体" w:cs="宋体" w:hint="eastAsia"/>
          <w:kern w:val="0"/>
          <w:sz w:val="24"/>
          <w:szCs w:val="24"/>
        </w:rPr>
        <w:t>符合高素质复合型技术技能</w:t>
      </w:r>
      <w:r>
        <w:rPr>
          <w:rFonts w:ascii="宋体" w:eastAsia="宋体" w:hAnsi="宋体" w:cs="宋体" w:hint="eastAsia"/>
          <w:sz w:val="24"/>
          <w:szCs w:val="24"/>
          <w:shd w:val="clear" w:color="auto" w:fill="FFFFFF"/>
        </w:rPr>
        <w:t>人</w:t>
      </w:r>
      <w:r w:rsidRPr="004508FA">
        <w:rPr>
          <w:rFonts w:ascii="宋体" w:eastAsia="宋体" w:hAnsi="宋体" w:cs="宋体" w:hint="eastAsia"/>
          <w:kern w:val="0"/>
          <w:sz w:val="24"/>
          <w:szCs w:val="24"/>
        </w:rPr>
        <w:t>才培养要求的</w:t>
      </w:r>
      <w:r w:rsidR="00043B8A">
        <w:rPr>
          <w:rFonts w:ascii="宋体" w:eastAsia="宋体" w:hAnsi="宋体" w:cs="宋体" w:hint="eastAsia"/>
          <w:kern w:val="0"/>
          <w:sz w:val="24"/>
          <w:szCs w:val="24"/>
        </w:rPr>
        <w:t>，</w:t>
      </w:r>
      <w:r w:rsidR="006A619F" w:rsidRPr="006A619F">
        <w:rPr>
          <w:rFonts w:ascii="宋体" w:eastAsia="宋体" w:hAnsi="宋体" w:cs="宋体" w:hint="eastAsia"/>
          <w:kern w:val="0"/>
          <w:sz w:val="24"/>
          <w:szCs w:val="24"/>
        </w:rPr>
        <w:t>具有 “面向数字时代、岗课证融通”</w:t>
      </w:r>
      <w:r w:rsidRPr="004508FA">
        <w:rPr>
          <w:rFonts w:ascii="宋体" w:eastAsia="宋体" w:hAnsi="宋体" w:cs="宋体" w:hint="eastAsia"/>
          <w:kern w:val="0"/>
          <w:sz w:val="24"/>
          <w:szCs w:val="24"/>
        </w:rPr>
        <w:t>鲜明特征的人才培养方案</w:t>
      </w:r>
      <w:r>
        <w:rPr>
          <w:rFonts w:ascii="宋体" w:eastAsia="宋体" w:hAnsi="宋体" w:cs="宋体" w:hint="eastAsia"/>
          <w:kern w:val="0"/>
          <w:sz w:val="24"/>
          <w:szCs w:val="24"/>
        </w:rPr>
        <w:t>。</w:t>
      </w:r>
    </w:p>
    <w:p w14:paraId="710B95E0" w14:textId="56981E53" w:rsidR="00FF70D9" w:rsidRDefault="00000000">
      <w:pPr>
        <w:spacing w:line="44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本专业人才培养方案在制（修）订过程中，历经了专业建设指导委员会论证、校学术委员会审定，将在</w:t>
      </w:r>
      <w:r>
        <w:rPr>
          <w:rFonts w:ascii="宋体" w:eastAsia="宋体" w:hAnsi="宋体" w:cs="宋体" w:hint="eastAsia"/>
          <w:kern w:val="0"/>
          <w:sz w:val="24"/>
          <w:szCs w:val="24"/>
          <w:u w:val="single"/>
        </w:rPr>
        <w:t xml:space="preserve">  </w:t>
      </w:r>
      <w:r>
        <w:rPr>
          <w:rFonts w:ascii="宋体" w:eastAsia="宋体" w:hAnsi="宋体" w:cs="宋体" w:hint="eastAsia"/>
          <w:b/>
          <w:bCs/>
          <w:kern w:val="0"/>
          <w:sz w:val="24"/>
          <w:szCs w:val="24"/>
          <w:u w:val="single"/>
        </w:rPr>
        <w:t>2023级</w:t>
      </w:r>
      <w:r w:rsidR="00F2016F">
        <w:rPr>
          <w:rFonts w:ascii="宋体" w:eastAsia="宋体" w:hAnsi="宋体" w:cs="宋体" w:hint="eastAsia"/>
          <w:b/>
          <w:bCs/>
          <w:kern w:val="0"/>
          <w:sz w:val="24"/>
          <w:szCs w:val="24"/>
          <w:u w:val="single"/>
        </w:rPr>
        <w:t>大数据与</w:t>
      </w:r>
      <w:r w:rsidR="00773538">
        <w:rPr>
          <w:rFonts w:ascii="宋体" w:eastAsia="宋体" w:hAnsi="宋体" w:cs="宋体" w:hint="eastAsia"/>
          <w:b/>
          <w:bCs/>
          <w:kern w:val="0"/>
          <w:sz w:val="24"/>
          <w:szCs w:val="24"/>
          <w:u w:val="single"/>
        </w:rPr>
        <w:t>财务管理</w:t>
      </w:r>
      <w:r>
        <w:rPr>
          <w:rFonts w:ascii="宋体" w:eastAsia="宋体" w:hAnsi="宋体" w:cs="宋体" w:hint="eastAsia"/>
          <w:b/>
          <w:bCs/>
          <w:kern w:val="0"/>
          <w:sz w:val="24"/>
          <w:szCs w:val="24"/>
          <w:u w:val="single"/>
        </w:rPr>
        <w:t xml:space="preserve">  </w:t>
      </w:r>
      <w:r>
        <w:rPr>
          <w:rFonts w:ascii="宋体" w:eastAsia="宋体" w:hAnsi="宋体" w:cs="宋体" w:hint="eastAsia"/>
          <w:kern w:val="0"/>
          <w:sz w:val="24"/>
          <w:szCs w:val="24"/>
        </w:rPr>
        <w:t>专业实施。</w:t>
      </w:r>
    </w:p>
    <w:p w14:paraId="0ADC92A9" w14:textId="77777777" w:rsidR="00FF70D9" w:rsidRDefault="00000000">
      <w:pPr>
        <w:spacing w:line="440" w:lineRule="exact"/>
        <w:ind w:firstLineChars="200" w:firstLine="480"/>
        <w:jc w:val="center"/>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br/>
        <w:t xml:space="preserve">                                 </w:t>
      </w:r>
    </w:p>
    <w:p w14:paraId="4AF31896" w14:textId="0127DAF3" w:rsidR="00FF70D9" w:rsidRDefault="00000000">
      <w:pPr>
        <w:spacing w:line="440" w:lineRule="exact"/>
        <w:ind w:firstLineChars="200" w:firstLine="480"/>
        <w:jc w:val="center"/>
        <w:rPr>
          <w:rFonts w:ascii="宋体" w:eastAsia="宋体" w:hAnsi="宋体" w:cs="宋体"/>
          <w:kern w:val="0"/>
          <w:sz w:val="24"/>
          <w:szCs w:val="24"/>
        </w:rPr>
      </w:pPr>
      <w:r>
        <w:rPr>
          <w:rFonts w:ascii="宋体" w:eastAsia="宋体" w:hAnsi="宋体" w:cs="宋体" w:hint="eastAsia"/>
          <w:kern w:val="0"/>
          <w:sz w:val="24"/>
          <w:szCs w:val="24"/>
        </w:rPr>
        <w:t xml:space="preserve">                           </w:t>
      </w:r>
      <w:r w:rsidR="00F2016F">
        <w:rPr>
          <w:rFonts w:ascii="宋体" w:eastAsia="宋体" w:hAnsi="宋体" w:cs="宋体" w:hint="eastAsia"/>
          <w:kern w:val="0"/>
          <w:sz w:val="24"/>
          <w:szCs w:val="24"/>
        </w:rPr>
        <w:t>大数据与</w:t>
      </w:r>
      <w:r w:rsidR="00773538">
        <w:rPr>
          <w:rFonts w:ascii="宋体" w:eastAsia="宋体" w:hAnsi="宋体" w:cs="宋体" w:hint="eastAsia"/>
          <w:kern w:val="0"/>
          <w:sz w:val="24"/>
          <w:szCs w:val="24"/>
        </w:rPr>
        <w:t>财务管理</w:t>
      </w:r>
      <w:r>
        <w:rPr>
          <w:rFonts w:ascii="宋体" w:eastAsia="宋体" w:hAnsi="宋体" w:cs="宋体" w:hint="eastAsia"/>
          <w:kern w:val="0"/>
          <w:sz w:val="24"/>
          <w:szCs w:val="24"/>
        </w:rPr>
        <w:t>专业人才培养方案编制组</w:t>
      </w:r>
    </w:p>
    <w:p w14:paraId="6B031F5C" w14:textId="77777777" w:rsidR="00FF70D9" w:rsidRDefault="00000000">
      <w:pPr>
        <w:spacing w:line="440" w:lineRule="exact"/>
        <w:ind w:firstLineChars="200" w:firstLine="480"/>
        <w:jc w:val="center"/>
        <w:rPr>
          <w:rFonts w:ascii="宋体" w:eastAsia="宋体" w:hAnsi="宋体" w:cs="宋体"/>
          <w:b/>
          <w:sz w:val="24"/>
          <w:szCs w:val="24"/>
        </w:rPr>
      </w:pPr>
      <w:r>
        <w:rPr>
          <w:rFonts w:ascii="宋体" w:eastAsia="宋体" w:hAnsi="宋体" w:cs="宋体" w:hint="eastAsia"/>
          <w:kern w:val="0"/>
          <w:sz w:val="24"/>
          <w:szCs w:val="24"/>
        </w:rPr>
        <w:t xml:space="preserve">                                     2023年1月8日</w:t>
      </w:r>
    </w:p>
    <w:p w14:paraId="71D709B3" w14:textId="77777777" w:rsidR="00FF70D9" w:rsidRDefault="00FF70D9">
      <w:pPr>
        <w:pStyle w:val="a4"/>
        <w:ind w:firstLine="562"/>
        <w:rPr>
          <w:rFonts w:ascii="仿宋" w:eastAsia="仿宋" w:hAnsi="仿宋" w:cs="仿宋"/>
          <w:b/>
          <w:bCs/>
          <w:color w:val="FF0000"/>
          <w:sz w:val="28"/>
          <w:szCs w:val="28"/>
        </w:rPr>
        <w:sectPr w:rsidR="00FF70D9">
          <w:footerReference w:type="default" r:id="rId11"/>
          <w:pgSz w:w="11906" w:h="16838"/>
          <w:pgMar w:top="1440" w:right="1800" w:bottom="1440" w:left="1800" w:header="851" w:footer="992" w:gutter="0"/>
          <w:pgNumType w:start="1"/>
          <w:cols w:space="425"/>
          <w:docGrid w:type="lines" w:linePitch="312"/>
        </w:sectPr>
      </w:pPr>
    </w:p>
    <w:p w14:paraId="619C0CD7" w14:textId="77777777" w:rsidR="00FF70D9" w:rsidRDefault="00000000" w:rsidP="006E4763">
      <w:pPr>
        <w:spacing w:beforeLines="50" w:before="156" w:afterLines="50" w:after="156" w:line="480" w:lineRule="exact"/>
        <w:jc w:val="center"/>
        <w:rPr>
          <w:rFonts w:ascii="黑体" w:eastAsia="黑体" w:hAnsi="黑体" w:cs="黑体"/>
          <w:b/>
          <w:sz w:val="32"/>
          <w:szCs w:val="32"/>
        </w:rPr>
      </w:pPr>
      <w:r>
        <w:rPr>
          <w:rFonts w:ascii="黑体" w:eastAsia="黑体" w:hAnsi="黑体" w:cs="黑体" w:hint="eastAsia"/>
          <w:b/>
          <w:sz w:val="32"/>
          <w:szCs w:val="32"/>
        </w:rPr>
        <w:lastRenderedPageBreak/>
        <w:t>湖南外贸职业学院高等学历继续教育</w:t>
      </w:r>
    </w:p>
    <w:p w14:paraId="3AA574D7" w14:textId="206C6308" w:rsidR="00FF70D9" w:rsidRDefault="00000000" w:rsidP="006E4763">
      <w:pPr>
        <w:spacing w:beforeLines="50" w:before="156" w:afterLines="50" w:after="156" w:line="480" w:lineRule="exact"/>
        <w:jc w:val="center"/>
        <w:rPr>
          <w:rFonts w:ascii="黑体" w:eastAsia="黑体" w:hAnsi="黑体" w:cs="黑体"/>
          <w:b/>
          <w:color w:val="FF0000"/>
          <w:sz w:val="32"/>
          <w:szCs w:val="32"/>
        </w:rPr>
      </w:pPr>
      <w:r>
        <w:rPr>
          <w:rFonts w:ascii="黑体" w:eastAsia="黑体" w:hAnsi="黑体" w:cs="黑体" w:hint="eastAsia"/>
          <w:b/>
          <w:sz w:val="32"/>
          <w:szCs w:val="32"/>
        </w:rPr>
        <w:t>20</w:t>
      </w:r>
      <w:r>
        <w:rPr>
          <w:rFonts w:ascii="黑体" w:eastAsia="黑体" w:hAnsi="黑体" w:cs="黑体"/>
          <w:b/>
          <w:sz w:val="32"/>
          <w:szCs w:val="32"/>
        </w:rPr>
        <w:t>2</w:t>
      </w:r>
      <w:r>
        <w:rPr>
          <w:rFonts w:ascii="黑体" w:eastAsia="黑体" w:hAnsi="黑体" w:cs="黑体" w:hint="eastAsia"/>
          <w:b/>
          <w:sz w:val="32"/>
          <w:szCs w:val="32"/>
        </w:rPr>
        <w:t>3级</w:t>
      </w:r>
      <w:r w:rsidR="00F2016F">
        <w:rPr>
          <w:rFonts w:ascii="黑体" w:eastAsia="黑体" w:hAnsi="黑体" w:cs="黑体" w:hint="eastAsia"/>
          <w:b/>
          <w:sz w:val="32"/>
          <w:szCs w:val="32"/>
        </w:rPr>
        <w:t>大数据与</w:t>
      </w:r>
      <w:r w:rsidR="0034311A">
        <w:rPr>
          <w:rFonts w:ascii="黑体" w:eastAsia="黑体" w:hAnsi="黑体" w:cs="黑体" w:hint="eastAsia"/>
          <w:b/>
          <w:sz w:val="32"/>
          <w:szCs w:val="32"/>
        </w:rPr>
        <w:t>财务管理</w:t>
      </w:r>
      <w:r>
        <w:rPr>
          <w:rFonts w:ascii="黑体" w:eastAsia="黑体" w:hAnsi="黑体" w:cs="黑体" w:hint="eastAsia"/>
          <w:b/>
          <w:sz w:val="32"/>
          <w:szCs w:val="32"/>
        </w:rPr>
        <w:t>专业人才培养方案（高起专）</w:t>
      </w:r>
    </w:p>
    <w:p w14:paraId="788022AF" w14:textId="77777777" w:rsidR="00FF70D9" w:rsidRDefault="00000000">
      <w:pPr>
        <w:widowControl/>
        <w:spacing w:line="440" w:lineRule="exact"/>
        <w:ind w:firstLineChars="200" w:firstLine="480"/>
        <w:jc w:val="left"/>
        <w:outlineLvl w:val="0"/>
        <w:rPr>
          <w:rFonts w:ascii="黑体" w:eastAsia="黑体" w:hAnsi="黑体" w:cs="黑体"/>
          <w:sz w:val="24"/>
          <w:szCs w:val="24"/>
        </w:rPr>
      </w:pPr>
      <w:bookmarkStart w:id="1" w:name="_Toc130479460"/>
      <w:r>
        <w:rPr>
          <w:rFonts w:ascii="黑体" w:eastAsia="黑体" w:hAnsi="黑体" w:cs="黑体" w:hint="eastAsia"/>
          <w:sz w:val="24"/>
          <w:szCs w:val="24"/>
        </w:rPr>
        <w:t>一、专业基本信息</w:t>
      </w:r>
      <w:bookmarkEnd w:id="1"/>
    </w:p>
    <w:p w14:paraId="66BF97D2" w14:textId="380E064B" w:rsidR="00FF70D9" w:rsidRDefault="00000000">
      <w:pPr>
        <w:pStyle w:val="a4"/>
        <w:spacing w:line="440" w:lineRule="exact"/>
        <w:ind w:firstLine="480"/>
        <w:rPr>
          <w:rFonts w:ascii="宋体" w:eastAsia="宋体" w:hAnsi="宋体" w:cs="宋体"/>
          <w:kern w:val="2"/>
          <w:sz w:val="24"/>
          <w:szCs w:val="24"/>
        </w:rPr>
      </w:pPr>
      <w:r>
        <w:rPr>
          <w:rFonts w:ascii="宋体" w:eastAsia="宋体" w:hAnsi="宋体" w:cs="宋体" w:hint="eastAsia"/>
          <w:kern w:val="2"/>
          <w:sz w:val="24"/>
          <w:szCs w:val="24"/>
        </w:rPr>
        <w:t>专业名称：</w:t>
      </w:r>
      <w:r w:rsidR="00F2016F">
        <w:rPr>
          <w:rFonts w:ascii="宋体" w:eastAsia="宋体" w:hAnsi="宋体" w:cs="宋体" w:hint="eastAsia"/>
          <w:kern w:val="2"/>
          <w:sz w:val="24"/>
          <w:szCs w:val="24"/>
        </w:rPr>
        <w:t>大数据与</w:t>
      </w:r>
      <w:r w:rsidR="0034311A">
        <w:rPr>
          <w:rFonts w:ascii="宋体" w:eastAsia="宋体" w:hAnsi="宋体" w:cs="宋体" w:hint="eastAsia"/>
          <w:kern w:val="2"/>
          <w:sz w:val="24"/>
          <w:szCs w:val="24"/>
        </w:rPr>
        <w:t>财务管理</w:t>
      </w:r>
    </w:p>
    <w:p w14:paraId="5F30440E" w14:textId="5E74659C" w:rsidR="00FF70D9" w:rsidRDefault="00000000">
      <w:pPr>
        <w:pStyle w:val="a4"/>
        <w:spacing w:line="440" w:lineRule="exact"/>
        <w:ind w:firstLine="480"/>
        <w:rPr>
          <w:rFonts w:ascii="宋体" w:eastAsia="宋体" w:hAnsi="宋体" w:cs="宋体"/>
          <w:kern w:val="2"/>
          <w:sz w:val="24"/>
          <w:szCs w:val="24"/>
        </w:rPr>
      </w:pPr>
      <w:r>
        <w:rPr>
          <w:rFonts w:ascii="宋体" w:eastAsia="宋体" w:hAnsi="宋体" w:cs="宋体" w:hint="eastAsia"/>
          <w:kern w:val="2"/>
          <w:sz w:val="24"/>
          <w:szCs w:val="24"/>
        </w:rPr>
        <w:t>专业代码：</w:t>
      </w:r>
      <w:r w:rsidR="00F2016F" w:rsidRPr="00F2016F">
        <w:rPr>
          <w:rFonts w:ascii="宋体" w:eastAsia="宋体" w:hAnsi="宋体"/>
          <w:bCs/>
          <w:sz w:val="24"/>
        </w:rPr>
        <w:t>53030</w:t>
      </w:r>
      <w:r w:rsidR="0034311A">
        <w:rPr>
          <w:rFonts w:ascii="宋体" w:eastAsia="宋体" w:hAnsi="宋体"/>
          <w:bCs/>
          <w:sz w:val="24"/>
        </w:rPr>
        <w:t>1</w:t>
      </w:r>
    </w:p>
    <w:p w14:paraId="59AFB516" w14:textId="77777777" w:rsidR="00FF70D9" w:rsidRDefault="00000000">
      <w:pPr>
        <w:pStyle w:val="a4"/>
        <w:spacing w:line="440" w:lineRule="exact"/>
        <w:ind w:firstLine="480"/>
        <w:rPr>
          <w:rFonts w:ascii="宋体" w:eastAsia="宋体" w:hAnsi="宋体" w:cs="宋体"/>
          <w:kern w:val="2"/>
          <w:sz w:val="24"/>
          <w:szCs w:val="24"/>
        </w:rPr>
      </w:pPr>
      <w:r>
        <w:rPr>
          <w:rFonts w:ascii="宋体" w:eastAsia="宋体" w:hAnsi="宋体" w:cs="宋体" w:hint="eastAsia"/>
          <w:kern w:val="2"/>
          <w:sz w:val="24"/>
          <w:szCs w:val="24"/>
        </w:rPr>
        <w:t>办学层次：高起专</w:t>
      </w:r>
    </w:p>
    <w:p w14:paraId="44C2EB54" w14:textId="77777777" w:rsidR="00FF70D9" w:rsidRDefault="00000000">
      <w:pPr>
        <w:widowControl/>
        <w:spacing w:line="440" w:lineRule="exact"/>
        <w:ind w:firstLineChars="200" w:firstLine="480"/>
        <w:jc w:val="left"/>
        <w:outlineLvl w:val="0"/>
        <w:rPr>
          <w:rFonts w:ascii="黑体" w:eastAsia="黑体" w:hAnsi="黑体" w:cs="黑体"/>
          <w:sz w:val="24"/>
          <w:szCs w:val="24"/>
        </w:rPr>
      </w:pPr>
      <w:bookmarkStart w:id="2" w:name="_Toc130479461"/>
      <w:r>
        <w:rPr>
          <w:rFonts w:ascii="黑体" w:eastAsia="黑体" w:hAnsi="黑体" w:cs="黑体" w:hint="eastAsia"/>
          <w:sz w:val="24"/>
          <w:szCs w:val="24"/>
        </w:rPr>
        <w:t>二、入学要求与修业年限</w:t>
      </w:r>
      <w:bookmarkEnd w:id="2"/>
    </w:p>
    <w:p w14:paraId="04CAC34C" w14:textId="77777777" w:rsidR="00FF70D9" w:rsidRDefault="00000000">
      <w:pPr>
        <w:pStyle w:val="a4"/>
        <w:spacing w:line="440" w:lineRule="exact"/>
        <w:ind w:firstLine="480"/>
        <w:rPr>
          <w:rFonts w:ascii="宋体" w:eastAsia="宋体" w:hAnsi="宋体" w:cs="宋体"/>
          <w:kern w:val="2"/>
          <w:sz w:val="24"/>
          <w:szCs w:val="24"/>
        </w:rPr>
      </w:pPr>
      <w:r>
        <w:rPr>
          <w:rFonts w:ascii="宋体" w:eastAsia="宋体" w:hAnsi="宋体" w:cs="宋体" w:hint="eastAsia"/>
          <w:kern w:val="2"/>
          <w:sz w:val="24"/>
          <w:szCs w:val="24"/>
        </w:rPr>
        <w:t>入学要求：具有普通高中、职业高中、中等专业学校、中等职业技术学校毕业证书或具有同等学历者。</w:t>
      </w:r>
    </w:p>
    <w:p w14:paraId="71B2DC8D" w14:textId="77777777" w:rsidR="00FF70D9" w:rsidRDefault="00000000">
      <w:pPr>
        <w:widowControl/>
        <w:spacing w:line="440" w:lineRule="exact"/>
        <w:ind w:firstLineChars="200" w:firstLine="480"/>
        <w:jc w:val="left"/>
        <w:rPr>
          <w:rFonts w:ascii="宋体" w:eastAsia="宋体" w:hAnsi="宋体" w:cs="宋体"/>
          <w:color w:val="FF0000"/>
          <w:sz w:val="24"/>
          <w:szCs w:val="24"/>
        </w:rPr>
      </w:pPr>
      <w:r>
        <w:rPr>
          <w:rFonts w:ascii="宋体" w:eastAsia="宋体" w:hAnsi="宋体" w:cs="宋体" w:hint="eastAsia"/>
          <w:sz w:val="24"/>
          <w:szCs w:val="24"/>
        </w:rPr>
        <w:t>修业年限：标准学制为2.5年，最高修业年限不超过5年。</w:t>
      </w:r>
    </w:p>
    <w:p w14:paraId="75C3F1EC" w14:textId="77777777" w:rsidR="00FF70D9" w:rsidRDefault="00000000">
      <w:pPr>
        <w:widowControl/>
        <w:spacing w:line="440" w:lineRule="exact"/>
        <w:ind w:firstLineChars="200" w:firstLine="480"/>
        <w:jc w:val="left"/>
        <w:outlineLvl w:val="0"/>
        <w:rPr>
          <w:rFonts w:ascii="黑体" w:eastAsia="黑体" w:hAnsi="黑体" w:cs="黑体"/>
          <w:sz w:val="24"/>
          <w:szCs w:val="24"/>
        </w:rPr>
      </w:pPr>
      <w:bookmarkStart w:id="3" w:name="_Toc130479462"/>
      <w:r>
        <w:rPr>
          <w:rFonts w:ascii="黑体" w:eastAsia="黑体" w:hAnsi="黑体" w:cs="黑体" w:hint="eastAsia"/>
          <w:sz w:val="24"/>
          <w:szCs w:val="24"/>
        </w:rPr>
        <w:t>三、职业面向</w:t>
      </w:r>
      <w:bookmarkEnd w:id="3"/>
    </w:p>
    <w:p w14:paraId="48BB6F35" w14:textId="182174C7" w:rsidR="00F2016F" w:rsidRDefault="00F2016F" w:rsidP="00127A62">
      <w:pPr>
        <w:pStyle w:val="Tablecaption1"/>
        <w:spacing w:line="240" w:lineRule="auto"/>
        <w:ind w:firstLine="422"/>
        <w:rPr>
          <w:rFonts w:asciiTheme="minorEastAsia" w:eastAsia="PMingLiU" w:hAnsiTheme="minorEastAsia" w:cstheme="minorEastAsia"/>
          <w:sz w:val="21"/>
          <w:szCs w:val="21"/>
        </w:rPr>
      </w:pPr>
      <w:r>
        <w:rPr>
          <w:rFonts w:asciiTheme="minorEastAsia" w:eastAsiaTheme="minorEastAsia" w:hAnsiTheme="minorEastAsia" w:cstheme="minorEastAsia" w:hint="eastAsia"/>
          <w:sz w:val="21"/>
          <w:szCs w:val="21"/>
        </w:rPr>
        <w:t>表</w:t>
      </w:r>
      <w:r>
        <w:rPr>
          <w:rFonts w:asciiTheme="minorEastAsia" w:eastAsiaTheme="minorEastAsia" w:hAnsiTheme="minorEastAsia" w:cstheme="minorEastAsia" w:hint="eastAsia"/>
          <w:sz w:val="21"/>
          <w:szCs w:val="21"/>
          <w:lang w:val="en-US" w:eastAsia="zh-CN"/>
        </w:rPr>
        <w:t xml:space="preserve">1 </w:t>
      </w:r>
      <w:r w:rsidRPr="00F2016F">
        <w:rPr>
          <w:rFonts w:asciiTheme="minorEastAsia" w:eastAsiaTheme="minorEastAsia" w:hAnsiTheme="minorEastAsia" w:cstheme="minorEastAsia" w:hint="eastAsia"/>
          <w:sz w:val="21"/>
          <w:szCs w:val="21"/>
        </w:rPr>
        <w:t>面向</w:t>
      </w:r>
      <w:r>
        <w:rPr>
          <w:rFonts w:asciiTheme="minorEastAsia" w:eastAsiaTheme="minorEastAsia" w:hAnsiTheme="minorEastAsia" w:cstheme="minorEastAsia" w:hint="eastAsia"/>
          <w:sz w:val="21"/>
          <w:szCs w:val="21"/>
        </w:rPr>
        <w:t>职业</w:t>
      </w:r>
      <w:bookmarkStart w:id="4" w:name="_Hlk127471625"/>
      <w:r>
        <w:rPr>
          <w:rFonts w:asciiTheme="minorEastAsia" w:eastAsiaTheme="minorEastAsia" w:hAnsiTheme="minorEastAsia" w:cstheme="minorEastAsia" w:hint="eastAsia"/>
          <w:sz w:val="21"/>
          <w:szCs w:val="21"/>
        </w:rPr>
        <w:t>一览表</w:t>
      </w:r>
      <w:bookmarkEnd w:id="4"/>
    </w:p>
    <w:tbl>
      <w:tblPr>
        <w:tblpPr w:leftFromText="181" w:rightFromText="181" w:vertAnchor="text" w:horzAnchor="margin" w:tblpY="24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1057"/>
        <w:gridCol w:w="1057"/>
        <w:gridCol w:w="1686"/>
        <w:gridCol w:w="1892"/>
        <w:gridCol w:w="1963"/>
      </w:tblGrid>
      <w:tr w:rsidR="00F2016F" w14:paraId="2706341B" w14:textId="77777777" w:rsidTr="00F2016F">
        <w:trPr>
          <w:trHeight w:val="1047"/>
        </w:trPr>
        <w:tc>
          <w:tcPr>
            <w:tcW w:w="509" w:type="pct"/>
            <w:vAlign w:val="center"/>
          </w:tcPr>
          <w:p w14:paraId="59A61A1F" w14:textId="77777777" w:rsidR="00F2016F" w:rsidRDefault="00F2016F" w:rsidP="00F575C6">
            <w:pPr>
              <w:snapToGrid w:val="0"/>
              <w:jc w:val="center"/>
              <w:rPr>
                <w:rFonts w:ascii="宋体" w:eastAsia="宋体" w:hAnsi="宋体" w:cs="宋体"/>
                <w:b/>
                <w:bCs/>
                <w:szCs w:val="21"/>
              </w:rPr>
            </w:pPr>
            <w:r>
              <w:rPr>
                <w:rFonts w:ascii="宋体" w:eastAsia="宋体" w:hAnsi="宋体" w:cs="宋体" w:hint="eastAsia"/>
                <w:b/>
                <w:bCs/>
                <w:szCs w:val="21"/>
              </w:rPr>
              <w:t>所属专业大类</w:t>
            </w:r>
          </w:p>
          <w:p w14:paraId="5444F73E" w14:textId="77777777" w:rsidR="00F2016F" w:rsidRDefault="00F2016F" w:rsidP="00F575C6">
            <w:pPr>
              <w:snapToGrid w:val="0"/>
              <w:jc w:val="center"/>
              <w:rPr>
                <w:rFonts w:ascii="宋体" w:eastAsia="宋体" w:hAnsi="宋体" w:cs="宋体"/>
                <w:b/>
                <w:bCs/>
                <w:szCs w:val="21"/>
              </w:rPr>
            </w:pPr>
            <w:r>
              <w:rPr>
                <w:rFonts w:ascii="宋体" w:eastAsia="宋体" w:hAnsi="宋体" w:cs="宋体" w:hint="eastAsia"/>
                <w:b/>
                <w:bCs/>
                <w:szCs w:val="21"/>
              </w:rPr>
              <w:t>（代码）</w:t>
            </w:r>
          </w:p>
        </w:tc>
        <w:tc>
          <w:tcPr>
            <w:tcW w:w="620" w:type="pct"/>
            <w:vAlign w:val="center"/>
          </w:tcPr>
          <w:p w14:paraId="74CDF982" w14:textId="77777777" w:rsidR="00F2016F" w:rsidRDefault="00F2016F" w:rsidP="00F575C6">
            <w:pPr>
              <w:snapToGrid w:val="0"/>
              <w:jc w:val="center"/>
              <w:rPr>
                <w:rFonts w:ascii="宋体" w:eastAsia="宋体" w:hAnsi="宋体" w:cs="宋体"/>
                <w:b/>
                <w:bCs/>
                <w:szCs w:val="21"/>
              </w:rPr>
            </w:pPr>
            <w:r>
              <w:rPr>
                <w:rFonts w:ascii="宋体" w:eastAsia="宋体" w:hAnsi="宋体" w:cs="宋体" w:hint="eastAsia"/>
                <w:b/>
                <w:bCs/>
                <w:szCs w:val="21"/>
              </w:rPr>
              <w:t>所属专业类（代码）</w:t>
            </w:r>
          </w:p>
        </w:tc>
        <w:tc>
          <w:tcPr>
            <w:tcW w:w="620" w:type="pct"/>
            <w:vAlign w:val="center"/>
          </w:tcPr>
          <w:p w14:paraId="1CE9F753" w14:textId="77777777" w:rsidR="00F2016F" w:rsidRDefault="00F2016F" w:rsidP="00F575C6">
            <w:pPr>
              <w:snapToGrid w:val="0"/>
              <w:jc w:val="center"/>
              <w:rPr>
                <w:rFonts w:ascii="宋体" w:eastAsia="宋体" w:hAnsi="宋体" w:cs="宋体"/>
                <w:b/>
                <w:bCs/>
                <w:szCs w:val="21"/>
              </w:rPr>
            </w:pPr>
            <w:r>
              <w:rPr>
                <w:rFonts w:ascii="宋体" w:eastAsia="宋体" w:hAnsi="宋体" w:cs="宋体" w:hint="eastAsia"/>
                <w:b/>
                <w:bCs/>
                <w:szCs w:val="21"/>
              </w:rPr>
              <w:t>对应行业</w:t>
            </w:r>
          </w:p>
          <w:p w14:paraId="56C1F1CF" w14:textId="77777777" w:rsidR="00F2016F" w:rsidRDefault="00F2016F" w:rsidP="00F575C6">
            <w:pPr>
              <w:snapToGrid w:val="0"/>
              <w:jc w:val="center"/>
              <w:rPr>
                <w:rFonts w:ascii="宋体" w:eastAsia="宋体" w:hAnsi="宋体" w:cs="宋体"/>
                <w:b/>
                <w:bCs/>
                <w:szCs w:val="21"/>
              </w:rPr>
            </w:pPr>
            <w:r>
              <w:rPr>
                <w:rFonts w:ascii="宋体" w:eastAsia="宋体" w:hAnsi="宋体" w:cs="宋体" w:hint="eastAsia"/>
                <w:b/>
                <w:bCs/>
                <w:szCs w:val="21"/>
              </w:rPr>
              <w:t>（代码）</w:t>
            </w:r>
          </w:p>
        </w:tc>
        <w:tc>
          <w:tcPr>
            <w:tcW w:w="989" w:type="pct"/>
            <w:vAlign w:val="center"/>
          </w:tcPr>
          <w:p w14:paraId="6966770D" w14:textId="77777777" w:rsidR="00F2016F" w:rsidRDefault="00F2016F" w:rsidP="00F575C6">
            <w:pPr>
              <w:snapToGrid w:val="0"/>
              <w:jc w:val="center"/>
              <w:rPr>
                <w:rFonts w:ascii="宋体" w:eastAsia="宋体" w:hAnsi="宋体" w:cs="宋体"/>
                <w:b/>
                <w:bCs/>
                <w:szCs w:val="21"/>
              </w:rPr>
            </w:pPr>
            <w:r>
              <w:rPr>
                <w:rFonts w:ascii="宋体" w:eastAsia="宋体" w:hAnsi="宋体" w:cs="宋体" w:hint="eastAsia"/>
                <w:b/>
                <w:bCs/>
                <w:szCs w:val="21"/>
              </w:rPr>
              <w:t>主要职业类别</w:t>
            </w:r>
          </w:p>
          <w:p w14:paraId="1AF21A4C" w14:textId="77777777" w:rsidR="00F2016F" w:rsidRDefault="00F2016F" w:rsidP="00F575C6">
            <w:pPr>
              <w:snapToGrid w:val="0"/>
              <w:jc w:val="center"/>
              <w:rPr>
                <w:rFonts w:ascii="宋体" w:eastAsia="宋体" w:hAnsi="宋体" w:cs="宋体"/>
                <w:b/>
                <w:bCs/>
                <w:szCs w:val="21"/>
              </w:rPr>
            </w:pPr>
            <w:r>
              <w:rPr>
                <w:rFonts w:ascii="宋体" w:eastAsia="宋体" w:hAnsi="宋体" w:cs="宋体" w:hint="eastAsia"/>
                <w:b/>
                <w:bCs/>
                <w:szCs w:val="21"/>
              </w:rPr>
              <w:t>（代码）</w:t>
            </w:r>
          </w:p>
        </w:tc>
        <w:tc>
          <w:tcPr>
            <w:tcW w:w="1110" w:type="pct"/>
            <w:vAlign w:val="center"/>
          </w:tcPr>
          <w:p w14:paraId="54E790A7" w14:textId="77777777" w:rsidR="00F2016F" w:rsidRDefault="00F2016F" w:rsidP="00F575C6">
            <w:pPr>
              <w:snapToGrid w:val="0"/>
              <w:jc w:val="center"/>
              <w:rPr>
                <w:rFonts w:ascii="宋体" w:hAnsi="宋体" w:cs="宋体"/>
                <w:b/>
                <w:bCs/>
                <w:szCs w:val="21"/>
              </w:rPr>
            </w:pPr>
            <w:r>
              <w:rPr>
                <w:rFonts w:ascii="宋体" w:eastAsia="宋体" w:hAnsi="宋体" w:cs="宋体" w:hint="eastAsia"/>
                <w:b/>
                <w:bCs/>
                <w:szCs w:val="21"/>
              </w:rPr>
              <w:t>主要岗位群或技术领域</w:t>
            </w:r>
          </w:p>
        </w:tc>
        <w:tc>
          <w:tcPr>
            <w:tcW w:w="1152" w:type="pct"/>
            <w:vAlign w:val="center"/>
          </w:tcPr>
          <w:p w14:paraId="52A5359A" w14:textId="77777777" w:rsidR="00F2016F" w:rsidRDefault="00F2016F" w:rsidP="00F575C6">
            <w:pPr>
              <w:pStyle w:val="a5"/>
              <w:jc w:val="center"/>
              <w:rPr>
                <w:rFonts w:ascii="宋体" w:hAnsi="宋体" w:cs="宋体"/>
                <w:b/>
                <w:bCs/>
                <w:szCs w:val="21"/>
              </w:rPr>
            </w:pPr>
            <w:r>
              <w:rPr>
                <w:rFonts w:ascii="宋体" w:hAnsi="宋体" w:cs="宋体" w:hint="eastAsia"/>
                <w:b/>
                <w:bCs/>
                <w:szCs w:val="21"/>
              </w:rPr>
              <w:t>职业技能等级证书、社会认可度高的行业企业标准和证书举例</w:t>
            </w:r>
          </w:p>
        </w:tc>
      </w:tr>
      <w:tr w:rsidR="00F2016F" w14:paraId="238F732C" w14:textId="77777777" w:rsidTr="00F2016F">
        <w:trPr>
          <w:trHeight w:val="1180"/>
        </w:trPr>
        <w:tc>
          <w:tcPr>
            <w:tcW w:w="509" w:type="pct"/>
            <w:vAlign w:val="center"/>
          </w:tcPr>
          <w:p w14:paraId="3409BD83" w14:textId="77777777" w:rsidR="00F2016F" w:rsidRDefault="00F2016F" w:rsidP="00F575C6">
            <w:pPr>
              <w:pStyle w:val="a5"/>
              <w:spacing w:line="320" w:lineRule="exact"/>
              <w:jc w:val="center"/>
              <w:rPr>
                <w:rFonts w:ascii="宋体" w:hAnsi="宋体" w:cs="宋体"/>
                <w:szCs w:val="21"/>
              </w:rPr>
            </w:pPr>
            <w:r>
              <w:rPr>
                <w:rFonts w:ascii="宋体" w:hAnsi="宋体" w:cs="宋体" w:hint="eastAsia"/>
                <w:szCs w:val="21"/>
              </w:rPr>
              <w:t>财经商贸大类</w:t>
            </w:r>
          </w:p>
          <w:p w14:paraId="74B80BED" w14:textId="77777777" w:rsidR="00F2016F" w:rsidRDefault="00F2016F" w:rsidP="00F575C6">
            <w:pPr>
              <w:pStyle w:val="a5"/>
              <w:spacing w:line="320" w:lineRule="exact"/>
              <w:jc w:val="center"/>
              <w:rPr>
                <w:rFonts w:ascii="宋体" w:hAnsi="宋体" w:cs="宋体"/>
                <w:szCs w:val="21"/>
              </w:rPr>
            </w:pPr>
            <w:r>
              <w:rPr>
                <w:rFonts w:ascii="宋体" w:hAnsi="宋体" w:cs="宋体" w:hint="eastAsia"/>
                <w:szCs w:val="21"/>
              </w:rPr>
              <w:t>（53）</w:t>
            </w:r>
          </w:p>
        </w:tc>
        <w:tc>
          <w:tcPr>
            <w:tcW w:w="620" w:type="pct"/>
            <w:vAlign w:val="center"/>
          </w:tcPr>
          <w:p w14:paraId="53AE6BEC" w14:textId="77777777" w:rsidR="00F2016F" w:rsidRDefault="00F2016F" w:rsidP="00F575C6">
            <w:pPr>
              <w:pStyle w:val="a5"/>
              <w:spacing w:line="320" w:lineRule="exact"/>
              <w:jc w:val="center"/>
              <w:rPr>
                <w:rFonts w:ascii="宋体" w:hAnsi="宋体" w:cs="宋体"/>
                <w:szCs w:val="21"/>
              </w:rPr>
            </w:pPr>
            <w:r>
              <w:rPr>
                <w:rFonts w:ascii="宋体" w:hAnsi="宋体" w:cs="宋体" w:hint="eastAsia"/>
                <w:szCs w:val="21"/>
              </w:rPr>
              <w:t>财务会计类</w:t>
            </w:r>
          </w:p>
          <w:p w14:paraId="656F1B11" w14:textId="77777777" w:rsidR="00F2016F" w:rsidRDefault="00F2016F" w:rsidP="00F575C6">
            <w:pPr>
              <w:pStyle w:val="a5"/>
              <w:spacing w:line="320" w:lineRule="exact"/>
              <w:jc w:val="center"/>
              <w:rPr>
                <w:rFonts w:ascii="宋体" w:hAnsi="宋体" w:cs="宋体"/>
                <w:szCs w:val="21"/>
              </w:rPr>
            </w:pPr>
            <w:r>
              <w:rPr>
                <w:rFonts w:ascii="宋体" w:hAnsi="宋体" w:cs="宋体" w:hint="eastAsia"/>
                <w:szCs w:val="21"/>
              </w:rPr>
              <w:t>（5303）</w:t>
            </w:r>
          </w:p>
        </w:tc>
        <w:tc>
          <w:tcPr>
            <w:tcW w:w="620" w:type="pct"/>
            <w:vAlign w:val="center"/>
          </w:tcPr>
          <w:p w14:paraId="726E4F50" w14:textId="77777777" w:rsidR="00F2016F" w:rsidRDefault="00F2016F" w:rsidP="00F575C6">
            <w:pPr>
              <w:pStyle w:val="a5"/>
              <w:spacing w:line="320" w:lineRule="exact"/>
              <w:jc w:val="center"/>
              <w:rPr>
                <w:rFonts w:ascii="宋体" w:hAnsi="宋体" w:cs="宋体"/>
                <w:szCs w:val="21"/>
              </w:rPr>
            </w:pPr>
            <w:r>
              <w:rPr>
                <w:rFonts w:ascii="宋体" w:hAnsi="宋体" w:cs="宋体" w:hint="eastAsia"/>
                <w:szCs w:val="21"/>
              </w:rPr>
              <w:t>会计、审计及税务服务（7241）</w:t>
            </w:r>
          </w:p>
        </w:tc>
        <w:tc>
          <w:tcPr>
            <w:tcW w:w="989" w:type="pct"/>
            <w:vAlign w:val="center"/>
          </w:tcPr>
          <w:p w14:paraId="0CE59EBC" w14:textId="77777777" w:rsidR="00F2016F" w:rsidRDefault="00F2016F" w:rsidP="00F575C6">
            <w:pPr>
              <w:pStyle w:val="a5"/>
              <w:spacing w:line="320" w:lineRule="exact"/>
              <w:jc w:val="center"/>
              <w:rPr>
                <w:rFonts w:ascii="宋体" w:hAnsi="宋体" w:cs="宋体"/>
                <w:szCs w:val="21"/>
              </w:rPr>
            </w:pPr>
            <w:r>
              <w:rPr>
                <w:rFonts w:ascii="宋体" w:hAnsi="宋体" w:cs="宋体" w:hint="eastAsia"/>
                <w:szCs w:val="21"/>
              </w:rPr>
              <w:t>会计专业人员（2</w:t>
            </w:r>
            <w:r>
              <w:rPr>
                <w:rFonts w:ascii="宋体" w:hAnsi="宋体" w:cs="宋体"/>
                <w:szCs w:val="21"/>
              </w:rPr>
              <w:t>-06-03-00</w:t>
            </w:r>
            <w:r>
              <w:rPr>
                <w:rFonts w:ascii="宋体" w:hAnsi="宋体" w:cs="宋体" w:hint="eastAsia"/>
                <w:szCs w:val="21"/>
              </w:rPr>
              <w:t>）</w:t>
            </w:r>
          </w:p>
          <w:p w14:paraId="600750B6" w14:textId="77777777" w:rsidR="00F2016F" w:rsidRDefault="00F2016F" w:rsidP="00F575C6">
            <w:pPr>
              <w:pStyle w:val="a5"/>
              <w:spacing w:line="320" w:lineRule="exact"/>
              <w:jc w:val="center"/>
              <w:rPr>
                <w:rFonts w:ascii="宋体" w:hAnsi="宋体" w:cs="宋体"/>
                <w:szCs w:val="21"/>
              </w:rPr>
            </w:pPr>
            <w:r>
              <w:rPr>
                <w:rFonts w:ascii="宋体" w:hAnsi="宋体" w:cs="宋体" w:hint="eastAsia"/>
                <w:szCs w:val="21"/>
              </w:rPr>
              <w:t>税务专业人员</w:t>
            </w:r>
          </w:p>
          <w:p w14:paraId="13B03BB9" w14:textId="77777777" w:rsidR="00F2016F" w:rsidRDefault="00F2016F" w:rsidP="00F575C6">
            <w:pPr>
              <w:pStyle w:val="a5"/>
              <w:spacing w:line="320" w:lineRule="exact"/>
              <w:jc w:val="center"/>
              <w:rPr>
                <w:rFonts w:ascii="宋体" w:hAnsi="宋体" w:cs="宋体"/>
                <w:szCs w:val="21"/>
              </w:rPr>
            </w:pPr>
            <w:r>
              <w:rPr>
                <w:rFonts w:ascii="宋体" w:hAnsi="宋体" w:cs="宋体" w:hint="eastAsia"/>
                <w:szCs w:val="21"/>
              </w:rPr>
              <w:t>（2</w:t>
            </w:r>
            <w:r>
              <w:rPr>
                <w:rFonts w:ascii="宋体" w:hAnsi="宋体" w:cs="宋体"/>
                <w:szCs w:val="21"/>
              </w:rPr>
              <w:t>-06-05-00</w:t>
            </w:r>
            <w:r>
              <w:rPr>
                <w:rFonts w:ascii="宋体" w:hAnsi="宋体" w:cs="宋体" w:hint="eastAsia"/>
                <w:szCs w:val="21"/>
              </w:rPr>
              <w:t>）</w:t>
            </w:r>
          </w:p>
        </w:tc>
        <w:tc>
          <w:tcPr>
            <w:tcW w:w="1110" w:type="pct"/>
            <w:vAlign w:val="center"/>
          </w:tcPr>
          <w:p w14:paraId="1E9C8E3C" w14:textId="57A69313" w:rsidR="007D3585" w:rsidRPr="007D3585" w:rsidRDefault="007D3585" w:rsidP="007D3585">
            <w:pPr>
              <w:pStyle w:val="a5"/>
              <w:spacing w:line="320" w:lineRule="exact"/>
              <w:rPr>
                <w:rFonts w:ascii="宋体" w:hAnsi="宋体" w:cs="宋体"/>
                <w:szCs w:val="21"/>
              </w:rPr>
            </w:pPr>
            <w:r w:rsidRPr="007D3585">
              <w:rPr>
                <w:rFonts w:ascii="宋体" w:hAnsi="宋体" w:cs="宋体" w:hint="eastAsia"/>
                <w:szCs w:val="21"/>
              </w:rPr>
              <w:t>入职岗位：预算管理岗、成本管理岗、税务管理岗、投融资管理岗、风险控制管理岗</w:t>
            </w:r>
          </w:p>
          <w:p w14:paraId="3EDCC21B" w14:textId="49C64DE1" w:rsidR="007D3585" w:rsidRPr="007D3585" w:rsidRDefault="007D3585" w:rsidP="007D3585">
            <w:pPr>
              <w:pStyle w:val="a5"/>
              <w:spacing w:line="320" w:lineRule="exact"/>
              <w:rPr>
                <w:rFonts w:ascii="宋体" w:hAnsi="宋体" w:cs="宋体"/>
                <w:szCs w:val="21"/>
              </w:rPr>
            </w:pPr>
            <w:r w:rsidRPr="007D3585">
              <w:rPr>
                <w:rFonts w:ascii="宋体" w:hAnsi="宋体" w:cs="宋体" w:hint="eastAsia"/>
                <w:szCs w:val="21"/>
              </w:rPr>
              <w:t>发展岗位：财务大数据分析岗、财务经理岗、投资经理、风控经理</w:t>
            </w:r>
          </w:p>
          <w:p w14:paraId="66D1C35E" w14:textId="05C09FFD" w:rsidR="00F2016F" w:rsidRDefault="007D3585" w:rsidP="007D3585">
            <w:pPr>
              <w:pStyle w:val="a5"/>
              <w:spacing w:line="320" w:lineRule="exact"/>
              <w:rPr>
                <w:rFonts w:ascii="宋体" w:hAnsi="宋体" w:cs="宋体"/>
                <w:szCs w:val="21"/>
              </w:rPr>
            </w:pPr>
            <w:r w:rsidRPr="007D3585">
              <w:rPr>
                <w:rFonts w:ascii="宋体" w:hAnsi="宋体" w:cs="宋体" w:hint="eastAsia"/>
                <w:szCs w:val="21"/>
              </w:rPr>
              <w:t>迁移岗位： 审计岗位</w:t>
            </w:r>
          </w:p>
        </w:tc>
        <w:tc>
          <w:tcPr>
            <w:tcW w:w="1152" w:type="pct"/>
            <w:vAlign w:val="center"/>
          </w:tcPr>
          <w:p w14:paraId="1840DD65" w14:textId="77777777" w:rsidR="00F2016F" w:rsidRDefault="00F2016F" w:rsidP="00F575C6">
            <w:pPr>
              <w:pStyle w:val="a5"/>
              <w:spacing w:line="320" w:lineRule="exact"/>
              <w:rPr>
                <w:rFonts w:ascii="宋体" w:cs="宋体"/>
                <w:szCs w:val="21"/>
              </w:rPr>
            </w:pPr>
            <w:r>
              <w:rPr>
                <w:rFonts w:ascii="宋体" w:cs="宋体" w:hint="eastAsia"/>
                <w:szCs w:val="21"/>
              </w:rPr>
              <w:t>初级会计职称资格证书</w:t>
            </w:r>
          </w:p>
          <w:p w14:paraId="679A3FD3" w14:textId="796B36C6" w:rsidR="00F2016F" w:rsidRPr="00632602" w:rsidRDefault="000C2A25" w:rsidP="00F575C6">
            <w:pPr>
              <w:pStyle w:val="a5"/>
              <w:spacing w:line="320" w:lineRule="exact"/>
              <w:rPr>
                <w:rFonts w:asciiTheme="minorEastAsia" w:hAnsiTheme="minorEastAsia"/>
                <w:szCs w:val="21"/>
              </w:rPr>
            </w:pPr>
            <w:r w:rsidRPr="000C2A25">
              <w:rPr>
                <w:rFonts w:asciiTheme="minorEastAsia" w:hAnsiTheme="minorEastAsia" w:hint="eastAsia"/>
                <w:szCs w:val="21"/>
              </w:rPr>
              <w:t>业财一体信息化应用职业技能等级证书</w:t>
            </w:r>
          </w:p>
        </w:tc>
      </w:tr>
    </w:tbl>
    <w:p w14:paraId="5C56D352" w14:textId="77777777" w:rsidR="004508FA" w:rsidRPr="004508FA" w:rsidRDefault="004508FA" w:rsidP="002A783F">
      <w:pPr>
        <w:pStyle w:val="a4"/>
        <w:ind w:firstLineChars="0" w:firstLine="0"/>
      </w:pPr>
    </w:p>
    <w:p w14:paraId="0ED5EBD2" w14:textId="77777777" w:rsidR="00FF70D9" w:rsidRDefault="00000000">
      <w:pPr>
        <w:widowControl/>
        <w:spacing w:line="440" w:lineRule="exact"/>
        <w:ind w:firstLineChars="200" w:firstLine="480"/>
        <w:jc w:val="left"/>
        <w:outlineLvl w:val="0"/>
        <w:rPr>
          <w:rFonts w:ascii="黑体" w:eastAsia="黑体" w:hAnsi="黑体" w:cs="黑体"/>
          <w:sz w:val="24"/>
          <w:szCs w:val="24"/>
        </w:rPr>
      </w:pPr>
      <w:bookmarkStart w:id="5" w:name="_Toc130479463"/>
      <w:r>
        <w:rPr>
          <w:rFonts w:ascii="黑体" w:eastAsia="黑体" w:hAnsi="黑体" w:cs="黑体" w:hint="eastAsia"/>
          <w:sz w:val="24"/>
          <w:szCs w:val="24"/>
        </w:rPr>
        <w:t>四、培养目标与人才规格</w:t>
      </w:r>
      <w:bookmarkEnd w:id="5"/>
    </w:p>
    <w:p w14:paraId="3FC49807" w14:textId="77777777" w:rsidR="00FF70D9" w:rsidRDefault="00000000">
      <w:pPr>
        <w:widowControl/>
        <w:spacing w:line="440" w:lineRule="exact"/>
        <w:ind w:firstLineChars="200" w:firstLine="480"/>
        <w:jc w:val="left"/>
        <w:outlineLvl w:val="1"/>
        <w:rPr>
          <w:rFonts w:ascii="黑体" w:eastAsia="黑体" w:hAnsi="黑体" w:cs="黑体"/>
          <w:sz w:val="24"/>
          <w:szCs w:val="24"/>
        </w:rPr>
      </w:pPr>
      <w:bookmarkStart w:id="6" w:name="_Toc130479464"/>
      <w:r>
        <w:rPr>
          <w:rFonts w:ascii="黑体" w:eastAsia="黑体" w:hAnsi="黑体" w:cs="黑体" w:hint="eastAsia"/>
          <w:sz w:val="24"/>
          <w:szCs w:val="24"/>
        </w:rPr>
        <w:t>（一）培养目标</w:t>
      </w:r>
      <w:bookmarkEnd w:id="6"/>
    </w:p>
    <w:p w14:paraId="621F27A4" w14:textId="3E043A5B" w:rsidR="00BE1CEA" w:rsidRDefault="00A75327">
      <w:pPr>
        <w:widowControl/>
        <w:spacing w:line="440" w:lineRule="exact"/>
        <w:ind w:firstLineChars="200" w:firstLine="480"/>
        <w:jc w:val="left"/>
        <w:outlineLvl w:val="1"/>
        <w:rPr>
          <w:rFonts w:ascii="宋体" w:eastAsia="宋体" w:hAnsi="宋体"/>
          <w:bCs/>
          <w:sz w:val="24"/>
        </w:rPr>
      </w:pPr>
      <w:bookmarkStart w:id="7" w:name="_Toc130479465"/>
      <w:r w:rsidRPr="00A75327">
        <w:rPr>
          <w:rFonts w:ascii="宋体" w:eastAsia="宋体" w:hAnsi="宋体" w:hint="eastAsia"/>
          <w:bCs/>
          <w:sz w:val="24"/>
        </w:rPr>
        <w:t>以就业为导向，培养理想信念坚定，德、智、体、美、劳全面发展，秉承“诚信立身、勤奋立业”精神，具有一定的科学文化水平, 良好的人文素养、职业道德和创新意识，精益求精的工匠精神，较强的就业能力和可持续发展的能力，掌握扎实的科学文化基础和财务管理基本理论及相关经济、金融、会计、税务、管</w:t>
      </w:r>
      <w:r w:rsidRPr="00A75327">
        <w:rPr>
          <w:rFonts w:ascii="宋体" w:eastAsia="宋体" w:hAnsi="宋体" w:hint="eastAsia"/>
          <w:bCs/>
          <w:sz w:val="24"/>
        </w:rPr>
        <w:lastRenderedPageBreak/>
        <w:t>理等知识，具备会计核算、智能成本核算与管理、项目投资与证券投资管理、筹资管理、全面预算管理、税费计算与申报、财务分析、内部控制与风险管理、大数据工具应用等能力，能够从事财务大数据分析、预算管理、投融资管理、成本管理、税务管理、风险管理等工作的高素质技术技能人才</w:t>
      </w:r>
      <w:r w:rsidR="00BE1CEA" w:rsidRPr="00BE1CEA">
        <w:rPr>
          <w:rFonts w:ascii="宋体" w:eastAsia="宋体" w:hAnsi="宋体" w:hint="eastAsia"/>
          <w:bCs/>
          <w:sz w:val="24"/>
        </w:rPr>
        <w:t>。</w:t>
      </w:r>
      <w:bookmarkEnd w:id="7"/>
    </w:p>
    <w:p w14:paraId="1C836B6A" w14:textId="68F38AC2" w:rsidR="00FF70D9" w:rsidRDefault="00000000">
      <w:pPr>
        <w:widowControl/>
        <w:spacing w:line="440" w:lineRule="exact"/>
        <w:ind w:firstLineChars="200" w:firstLine="480"/>
        <w:jc w:val="left"/>
        <w:outlineLvl w:val="1"/>
        <w:rPr>
          <w:rFonts w:ascii="黑体" w:eastAsia="黑体" w:hAnsi="黑体" w:cs="黑体"/>
          <w:sz w:val="24"/>
          <w:szCs w:val="24"/>
        </w:rPr>
      </w:pPr>
      <w:bookmarkStart w:id="8" w:name="_Toc130479466"/>
      <w:r>
        <w:rPr>
          <w:rFonts w:ascii="黑体" w:eastAsia="黑体" w:hAnsi="黑体" w:cs="黑体" w:hint="eastAsia"/>
          <w:sz w:val="24"/>
          <w:szCs w:val="24"/>
        </w:rPr>
        <w:t>（二）人才规格</w:t>
      </w:r>
      <w:bookmarkEnd w:id="8"/>
    </w:p>
    <w:p w14:paraId="78BC8577" w14:textId="77777777" w:rsidR="00FF70D9" w:rsidRDefault="00000000">
      <w:pPr>
        <w:widowControl/>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本专业毕业生</w:t>
      </w:r>
      <w:r>
        <w:rPr>
          <w:rFonts w:ascii="宋体" w:eastAsia="宋体" w:hAnsi="宋体" w:cs="宋体" w:hint="eastAsia"/>
          <w:color w:val="000000"/>
          <w:kern w:val="0"/>
          <w:sz w:val="24"/>
          <w:szCs w:val="24"/>
          <w:lang w:bidi="ar"/>
        </w:rPr>
        <w:t>生应在素质、知识和能力方面达到以下要求。</w:t>
      </w:r>
    </w:p>
    <w:p w14:paraId="1E5D1928" w14:textId="77777777" w:rsidR="002F5115" w:rsidRPr="002F5115" w:rsidRDefault="002F5115" w:rsidP="002F5115">
      <w:pPr>
        <w:widowControl/>
        <w:spacing w:line="440" w:lineRule="exact"/>
        <w:ind w:firstLineChars="200" w:firstLine="482"/>
        <w:jc w:val="left"/>
        <w:outlineLvl w:val="0"/>
        <w:rPr>
          <w:rFonts w:ascii="宋体" w:eastAsia="宋体" w:hAnsi="宋体" w:cs="宋体"/>
          <w:b/>
          <w:bCs/>
          <w:sz w:val="24"/>
          <w:szCs w:val="24"/>
        </w:rPr>
      </w:pPr>
      <w:bookmarkStart w:id="9" w:name="_Toc130479467"/>
      <w:r w:rsidRPr="002F5115">
        <w:rPr>
          <w:rFonts w:ascii="宋体" w:eastAsia="宋体" w:hAnsi="宋体" w:cs="宋体" w:hint="eastAsia"/>
          <w:b/>
          <w:bCs/>
          <w:sz w:val="24"/>
          <w:szCs w:val="24"/>
        </w:rPr>
        <w:t>1.素质</w:t>
      </w:r>
      <w:bookmarkEnd w:id="9"/>
      <w:r w:rsidRPr="002F5115">
        <w:rPr>
          <w:rFonts w:ascii="宋体" w:eastAsia="宋体" w:hAnsi="宋体" w:cs="宋体" w:hint="eastAsia"/>
          <w:b/>
          <w:bCs/>
          <w:sz w:val="24"/>
          <w:szCs w:val="24"/>
        </w:rPr>
        <w:tab/>
      </w:r>
    </w:p>
    <w:p w14:paraId="44CBC882" w14:textId="4EEECD0E" w:rsidR="00A75327" w:rsidRPr="00A75327" w:rsidRDefault="00A75327" w:rsidP="00A75327">
      <w:pPr>
        <w:widowControl/>
        <w:spacing w:line="440" w:lineRule="exact"/>
        <w:ind w:firstLineChars="200" w:firstLine="480"/>
        <w:jc w:val="left"/>
        <w:outlineLvl w:val="0"/>
        <w:rPr>
          <w:rFonts w:ascii="宋体" w:eastAsia="宋体" w:hAnsi="宋体" w:cs="宋体"/>
          <w:sz w:val="24"/>
          <w:szCs w:val="24"/>
        </w:rPr>
      </w:pPr>
      <w:bookmarkStart w:id="10" w:name="_Toc130479468"/>
      <w:r w:rsidRPr="00A75327">
        <w:rPr>
          <w:rFonts w:ascii="宋体" w:eastAsia="宋体" w:hAnsi="宋体" w:cs="宋体" w:hint="eastAsia"/>
          <w:sz w:val="24"/>
          <w:szCs w:val="24"/>
        </w:rPr>
        <w:t>（1）坚定拥护中国共产党领导和我国社会主义制度，在习近平新时代中国特色社会主义思想指引下，践行社会主义核心价值观，具有深厚的爱国情感和中华民族自豪感。</w:t>
      </w:r>
      <w:bookmarkEnd w:id="10"/>
    </w:p>
    <w:p w14:paraId="58D7FB0B" w14:textId="3A3D7405" w:rsidR="00A75327" w:rsidRPr="00A75327" w:rsidRDefault="00A75327" w:rsidP="00A75327">
      <w:pPr>
        <w:widowControl/>
        <w:spacing w:line="440" w:lineRule="exact"/>
        <w:ind w:firstLineChars="200" w:firstLine="480"/>
        <w:jc w:val="left"/>
        <w:outlineLvl w:val="0"/>
        <w:rPr>
          <w:rFonts w:ascii="宋体" w:eastAsia="宋体" w:hAnsi="宋体" w:cs="宋体"/>
          <w:sz w:val="24"/>
          <w:szCs w:val="24"/>
        </w:rPr>
      </w:pPr>
      <w:bookmarkStart w:id="11" w:name="_Toc130479469"/>
      <w:r w:rsidRPr="00A75327">
        <w:rPr>
          <w:rFonts w:ascii="宋体" w:eastAsia="宋体" w:hAnsi="宋体" w:cs="宋体" w:hint="eastAsia"/>
          <w:sz w:val="24"/>
          <w:szCs w:val="24"/>
        </w:rPr>
        <w:t>（2）崇尚宪法、遵法守纪、崇德向善、诚实守信、尊重生命、热爱劳动，履行道德准则和行为规范，具有社会责任感和社会参与意识。</w:t>
      </w:r>
      <w:bookmarkEnd w:id="11"/>
    </w:p>
    <w:p w14:paraId="70C6AA56" w14:textId="77777777" w:rsidR="00A75327" w:rsidRPr="00A75327" w:rsidRDefault="00A75327" w:rsidP="00A75327">
      <w:pPr>
        <w:widowControl/>
        <w:spacing w:line="440" w:lineRule="exact"/>
        <w:ind w:firstLineChars="200" w:firstLine="480"/>
        <w:jc w:val="left"/>
        <w:outlineLvl w:val="0"/>
        <w:rPr>
          <w:rFonts w:ascii="宋体" w:eastAsia="宋体" w:hAnsi="宋体" w:cs="宋体"/>
          <w:sz w:val="24"/>
          <w:szCs w:val="24"/>
        </w:rPr>
      </w:pPr>
      <w:bookmarkStart w:id="12" w:name="_Toc130479470"/>
      <w:r w:rsidRPr="00A75327">
        <w:rPr>
          <w:rFonts w:ascii="宋体" w:eastAsia="宋体" w:hAnsi="宋体" w:cs="宋体" w:hint="eastAsia"/>
          <w:sz w:val="24"/>
          <w:szCs w:val="24"/>
        </w:rPr>
        <w:t>（3）具有具备严谨、细致、认真、耐心的会计工作基本素质。</w:t>
      </w:r>
      <w:bookmarkEnd w:id="12"/>
    </w:p>
    <w:p w14:paraId="1081A12D" w14:textId="77777777" w:rsidR="00A75327" w:rsidRPr="00A75327" w:rsidRDefault="00A75327" w:rsidP="00A75327">
      <w:pPr>
        <w:widowControl/>
        <w:spacing w:line="440" w:lineRule="exact"/>
        <w:ind w:firstLineChars="200" w:firstLine="480"/>
        <w:jc w:val="left"/>
        <w:outlineLvl w:val="0"/>
        <w:rPr>
          <w:rFonts w:ascii="宋体" w:eastAsia="宋体" w:hAnsi="宋体" w:cs="宋体"/>
          <w:sz w:val="24"/>
          <w:szCs w:val="24"/>
        </w:rPr>
      </w:pPr>
      <w:bookmarkStart w:id="13" w:name="_Toc130479471"/>
      <w:r w:rsidRPr="00A75327">
        <w:rPr>
          <w:rFonts w:ascii="宋体" w:eastAsia="宋体" w:hAnsi="宋体" w:cs="宋体" w:hint="eastAsia"/>
          <w:sz w:val="24"/>
          <w:szCs w:val="24"/>
        </w:rPr>
        <w:t>（4）具有质量意识、环保意识、安全意识、科学素养、信息素养、工匠精神、创新思维。</w:t>
      </w:r>
      <w:bookmarkEnd w:id="13"/>
    </w:p>
    <w:p w14:paraId="5810FF9B" w14:textId="77777777" w:rsidR="00A75327" w:rsidRPr="00A75327" w:rsidRDefault="00A75327" w:rsidP="00A75327">
      <w:pPr>
        <w:widowControl/>
        <w:spacing w:line="440" w:lineRule="exact"/>
        <w:ind w:firstLineChars="200" w:firstLine="480"/>
        <w:jc w:val="left"/>
        <w:outlineLvl w:val="0"/>
        <w:rPr>
          <w:rFonts w:ascii="宋体" w:eastAsia="宋体" w:hAnsi="宋体" w:cs="宋体"/>
          <w:sz w:val="24"/>
          <w:szCs w:val="24"/>
        </w:rPr>
      </w:pPr>
      <w:bookmarkStart w:id="14" w:name="_Toc130479472"/>
      <w:r w:rsidRPr="00A75327">
        <w:rPr>
          <w:rFonts w:ascii="宋体" w:eastAsia="宋体" w:hAnsi="宋体" w:cs="宋体" w:hint="eastAsia"/>
          <w:sz w:val="24"/>
          <w:szCs w:val="24"/>
        </w:rPr>
        <w:t>（5）勇于奋斗、乐观向上，具有自我管理能力、职业生涯规划的意识，有较强的集体意识和团队合作精神。</w:t>
      </w:r>
      <w:bookmarkEnd w:id="14"/>
    </w:p>
    <w:p w14:paraId="3FFB1A68" w14:textId="6298A6CD" w:rsidR="00BE1CEA" w:rsidRDefault="00A75327" w:rsidP="00A75327">
      <w:pPr>
        <w:widowControl/>
        <w:spacing w:line="440" w:lineRule="exact"/>
        <w:ind w:firstLineChars="200" w:firstLine="480"/>
        <w:jc w:val="left"/>
        <w:outlineLvl w:val="0"/>
        <w:rPr>
          <w:rFonts w:ascii="宋体" w:eastAsia="宋体" w:hAnsi="宋体" w:cs="宋体"/>
          <w:sz w:val="24"/>
          <w:szCs w:val="24"/>
        </w:rPr>
      </w:pPr>
      <w:bookmarkStart w:id="15" w:name="_Toc130479473"/>
      <w:r w:rsidRPr="00A75327">
        <w:rPr>
          <w:rFonts w:ascii="宋体" w:eastAsia="宋体" w:hAnsi="宋体" w:cs="宋体" w:hint="eastAsia"/>
          <w:sz w:val="24"/>
          <w:szCs w:val="24"/>
        </w:rPr>
        <w:t>（6）具有健康的体魄、心理和健全的人格，以及良好的行为习惯</w:t>
      </w:r>
      <w:r w:rsidR="00BE1CEA" w:rsidRPr="00BE1CEA">
        <w:rPr>
          <w:rFonts w:ascii="宋体" w:eastAsia="宋体" w:hAnsi="宋体" w:cs="宋体" w:hint="eastAsia"/>
          <w:sz w:val="24"/>
          <w:szCs w:val="24"/>
        </w:rPr>
        <w:t>。</w:t>
      </w:r>
      <w:bookmarkEnd w:id="15"/>
    </w:p>
    <w:p w14:paraId="389FF937" w14:textId="0D70EB2F" w:rsidR="002F5115" w:rsidRPr="002F5115" w:rsidRDefault="002F5115" w:rsidP="00BE1CEA">
      <w:pPr>
        <w:widowControl/>
        <w:spacing w:line="440" w:lineRule="exact"/>
        <w:ind w:firstLineChars="200" w:firstLine="482"/>
        <w:jc w:val="left"/>
        <w:outlineLvl w:val="0"/>
        <w:rPr>
          <w:rFonts w:ascii="宋体" w:eastAsia="宋体" w:hAnsi="宋体" w:cs="宋体"/>
          <w:b/>
          <w:bCs/>
          <w:sz w:val="24"/>
          <w:szCs w:val="24"/>
        </w:rPr>
      </w:pPr>
      <w:bookmarkStart w:id="16" w:name="_Toc130479474"/>
      <w:r w:rsidRPr="002F5115">
        <w:rPr>
          <w:rFonts w:ascii="宋体" w:eastAsia="宋体" w:hAnsi="宋体" w:cs="宋体" w:hint="eastAsia"/>
          <w:b/>
          <w:bCs/>
          <w:sz w:val="24"/>
          <w:szCs w:val="24"/>
        </w:rPr>
        <w:t>2.知识</w:t>
      </w:r>
      <w:bookmarkEnd w:id="16"/>
    </w:p>
    <w:p w14:paraId="7DA19C83" w14:textId="1543EF27" w:rsidR="00A75327" w:rsidRPr="00A75327" w:rsidRDefault="00A75327" w:rsidP="00A75327">
      <w:pPr>
        <w:widowControl/>
        <w:spacing w:line="440" w:lineRule="exact"/>
        <w:ind w:firstLineChars="200" w:firstLine="480"/>
        <w:jc w:val="left"/>
        <w:outlineLvl w:val="0"/>
        <w:rPr>
          <w:rFonts w:ascii="宋体" w:eastAsia="宋体" w:hAnsi="宋体" w:cs="宋体"/>
          <w:sz w:val="24"/>
          <w:szCs w:val="24"/>
        </w:rPr>
      </w:pPr>
      <w:bookmarkStart w:id="17" w:name="_Toc130479475"/>
      <w:r w:rsidRPr="00A75327">
        <w:rPr>
          <w:rFonts w:ascii="宋体" w:eastAsia="宋体" w:hAnsi="宋体" w:cs="宋体" w:hint="eastAsia"/>
          <w:sz w:val="24"/>
          <w:szCs w:val="24"/>
        </w:rPr>
        <w:t>（1）掌握必备的思想政治理论、科学文化基础知识。</w:t>
      </w:r>
      <w:bookmarkEnd w:id="17"/>
    </w:p>
    <w:p w14:paraId="3BFE4FD1" w14:textId="6A3A5520" w:rsidR="00A75327" w:rsidRPr="00A75327" w:rsidRDefault="00A75327" w:rsidP="00A75327">
      <w:pPr>
        <w:widowControl/>
        <w:spacing w:line="440" w:lineRule="exact"/>
        <w:ind w:firstLineChars="200" w:firstLine="480"/>
        <w:jc w:val="left"/>
        <w:outlineLvl w:val="0"/>
        <w:rPr>
          <w:rFonts w:ascii="宋体" w:eastAsia="宋体" w:hAnsi="宋体" w:cs="宋体"/>
          <w:sz w:val="24"/>
          <w:szCs w:val="24"/>
        </w:rPr>
      </w:pPr>
      <w:bookmarkStart w:id="18" w:name="_Toc130479476"/>
      <w:r w:rsidRPr="00A75327">
        <w:rPr>
          <w:rFonts w:ascii="宋体" w:eastAsia="宋体" w:hAnsi="宋体" w:cs="宋体" w:hint="eastAsia"/>
          <w:sz w:val="24"/>
          <w:szCs w:val="24"/>
        </w:rPr>
        <w:t>（2）掌握心理健康知识、创新创业知识、职业发展与就业指导、会计职业素养。</w:t>
      </w:r>
      <w:bookmarkEnd w:id="18"/>
    </w:p>
    <w:p w14:paraId="2648D314" w14:textId="77777777" w:rsidR="00A75327" w:rsidRPr="00A75327" w:rsidRDefault="00A75327" w:rsidP="00A75327">
      <w:pPr>
        <w:widowControl/>
        <w:spacing w:line="440" w:lineRule="exact"/>
        <w:ind w:firstLineChars="200" w:firstLine="480"/>
        <w:jc w:val="left"/>
        <w:outlineLvl w:val="0"/>
        <w:rPr>
          <w:rFonts w:ascii="宋体" w:eastAsia="宋体" w:hAnsi="宋体" w:cs="宋体"/>
          <w:sz w:val="24"/>
          <w:szCs w:val="24"/>
        </w:rPr>
      </w:pPr>
      <w:bookmarkStart w:id="19" w:name="_Toc130479477"/>
      <w:r w:rsidRPr="00A75327">
        <w:rPr>
          <w:rFonts w:ascii="宋体" w:eastAsia="宋体" w:hAnsi="宋体" w:cs="宋体" w:hint="eastAsia"/>
          <w:sz w:val="24"/>
          <w:szCs w:val="24"/>
        </w:rPr>
        <w:t>（3）熟悉与财务管理专业相关的会计法、税法、经济法等法律法规以及环境保护、安全消防等知识。</w:t>
      </w:r>
      <w:bookmarkEnd w:id="19"/>
    </w:p>
    <w:p w14:paraId="52D66B0D" w14:textId="77777777" w:rsidR="00A75327" w:rsidRPr="00A75327" w:rsidRDefault="00A75327" w:rsidP="00A75327">
      <w:pPr>
        <w:widowControl/>
        <w:spacing w:line="440" w:lineRule="exact"/>
        <w:ind w:firstLineChars="200" w:firstLine="480"/>
        <w:jc w:val="left"/>
        <w:outlineLvl w:val="0"/>
        <w:rPr>
          <w:rFonts w:ascii="宋体" w:eastAsia="宋体" w:hAnsi="宋体" w:cs="宋体"/>
          <w:sz w:val="24"/>
          <w:szCs w:val="24"/>
        </w:rPr>
      </w:pPr>
      <w:bookmarkStart w:id="20" w:name="_Toc130479478"/>
      <w:r w:rsidRPr="00A75327">
        <w:rPr>
          <w:rFonts w:ascii="宋体" w:eastAsia="宋体" w:hAnsi="宋体" w:cs="宋体" w:hint="eastAsia"/>
          <w:sz w:val="24"/>
          <w:szCs w:val="24"/>
        </w:rPr>
        <w:t>（4）掌握企业管理、经济、统计、金融等相关基础知识。</w:t>
      </w:r>
      <w:bookmarkEnd w:id="20"/>
    </w:p>
    <w:p w14:paraId="06D5A1D3" w14:textId="77777777" w:rsidR="00A75327" w:rsidRPr="00A75327" w:rsidRDefault="00A75327" w:rsidP="00A75327">
      <w:pPr>
        <w:widowControl/>
        <w:spacing w:line="440" w:lineRule="exact"/>
        <w:ind w:firstLineChars="200" w:firstLine="480"/>
        <w:jc w:val="left"/>
        <w:outlineLvl w:val="0"/>
        <w:rPr>
          <w:rFonts w:ascii="宋体" w:eastAsia="宋体" w:hAnsi="宋体" w:cs="宋体"/>
          <w:sz w:val="24"/>
          <w:szCs w:val="24"/>
        </w:rPr>
      </w:pPr>
      <w:bookmarkStart w:id="21" w:name="_Toc130479479"/>
      <w:r w:rsidRPr="00A75327">
        <w:rPr>
          <w:rFonts w:ascii="宋体" w:eastAsia="宋体" w:hAnsi="宋体" w:cs="宋体" w:hint="eastAsia"/>
          <w:sz w:val="24"/>
          <w:szCs w:val="24"/>
        </w:rPr>
        <w:t>（5）掌握企业财务会计、成本管理、税务处理及税收筹划、预算管理、投融资管理、营运管理、绩效管理、内部控制与风险防范等专业知识。</w:t>
      </w:r>
      <w:bookmarkEnd w:id="21"/>
    </w:p>
    <w:p w14:paraId="73EA37DE" w14:textId="76B5254F" w:rsidR="00BE1CEA" w:rsidRDefault="00A75327" w:rsidP="00A75327">
      <w:pPr>
        <w:widowControl/>
        <w:spacing w:line="440" w:lineRule="exact"/>
        <w:ind w:firstLineChars="200" w:firstLine="480"/>
        <w:jc w:val="left"/>
        <w:outlineLvl w:val="0"/>
        <w:rPr>
          <w:rFonts w:ascii="宋体" w:eastAsia="宋体" w:hAnsi="宋体" w:cs="宋体"/>
          <w:sz w:val="24"/>
          <w:szCs w:val="24"/>
        </w:rPr>
      </w:pPr>
      <w:bookmarkStart w:id="22" w:name="_Toc130479480"/>
      <w:r w:rsidRPr="00A75327">
        <w:rPr>
          <w:rFonts w:ascii="宋体" w:eastAsia="宋体" w:hAnsi="宋体" w:cs="宋体" w:hint="eastAsia"/>
          <w:sz w:val="24"/>
          <w:szCs w:val="24"/>
        </w:rPr>
        <w:t>（6）掌握企业会计信息管理、业财融合财务的业务处理方法等专业知识</w:t>
      </w:r>
      <w:r w:rsidR="00BE1CEA" w:rsidRPr="00BE1CEA">
        <w:rPr>
          <w:rFonts w:ascii="宋体" w:eastAsia="宋体" w:hAnsi="宋体" w:cs="宋体" w:hint="eastAsia"/>
          <w:sz w:val="24"/>
          <w:szCs w:val="24"/>
        </w:rPr>
        <w:t>。</w:t>
      </w:r>
      <w:bookmarkEnd w:id="22"/>
    </w:p>
    <w:p w14:paraId="21F3101F" w14:textId="4B1B5DCC" w:rsidR="002F5115" w:rsidRPr="002F5115" w:rsidRDefault="002F5115" w:rsidP="00BE1CEA">
      <w:pPr>
        <w:widowControl/>
        <w:spacing w:line="440" w:lineRule="exact"/>
        <w:ind w:firstLineChars="200" w:firstLine="482"/>
        <w:jc w:val="left"/>
        <w:outlineLvl w:val="0"/>
        <w:rPr>
          <w:rFonts w:ascii="宋体" w:eastAsia="宋体" w:hAnsi="宋体" w:cs="宋体"/>
          <w:b/>
          <w:bCs/>
          <w:sz w:val="24"/>
          <w:szCs w:val="24"/>
        </w:rPr>
      </w:pPr>
      <w:bookmarkStart w:id="23" w:name="_Toc130479481"/>
      <w:r w:rsidRPr="002F5115">
        <w:rPr>
          <w:rFonts w:ascii="宋体" w:eastAsia="宋体" w:hAnsi="宋体" w:cs="宋体" w:hint="eastAsia"/>
          <w:b/>
          <w:bCs/>
          <w:sz w:val="24"/>
          <w:szCs w:val="24"/>
        </w:rPr>
        <w:t>3.能力</w:t>
      </w:r>
      <w:bookmarkEnd w:id="23"/>
    </w:p>
    <w:p w14:paraId="41E8D01F" w14:textId="77777777" w:rsidR="00A75327" w:rsidRPr="00A75327" w:rsidRDefault="00A75327" w:rsidP="00A75327">
      <w:pPr>
        <w:widowControl/>
        <w:spacing w:line="440" w:lineRule="exact"/>
        <w:ind w:firstLineChars="200" w:firstLine="480"/>
        <w:jc w:val="left"/>
        <w:outlineLvl w:val="0"/>
        <w:rPr>
          <w:rFonts w:ascii="宋体" w:eastAsia="宋体" w:hAnsi="宋体" w:cs="宋体"/>
          <w:sz w:val="24"/>
          <w:szCs w:val="24"/>
        </w:rPr>
      </w:pPr>
      <w:bookmarkStart w:id="24" w:name="_Toc130479482"/>
      <w:r w:rsidRPr="00A75327">
        <w:rPr>
          <w:rFonts w:ascii="宋体" w:eastAsia="宋体" w:hAnsi="宋体" w:cs="宋体" w:hint="eastAsia"/>
          <w:sz w:val="24"/>
          <w:szCs w:val="24"/>
        </w:rPr>
        <w:t>（1）具有探究学习、终身学习、分析问题和解决问题的能力。</w:t>
      </w:r>
      <w:bookmarkEnd w:id="24"/>
    </w:p>
    <w:p w14:paraId="1B851074" w14:textId="77777777" w:rsidR="00A75327" w:rsidRPr="00A75327" w:rsidRDefault="00A75327" w:rsidP="00A75327">
      <w:pPr>
        <w:widowControl/>
        <w:spacing w:line="440" w:lineRule="exact"/>
        <w:ind w:firstLineChars="200" w:firstLine="480"/>
        <w:jc w:val="left"/>
        <w:outlineLvl w:val="0"/>
        <w:rPr>
          <w:rFonts w:ascii="宋体" w:eastAsia="宋体" w:hAnsi="宋体" w:cs="宋体"/>
          <w:sz w:val="24"/>
          <w:szCs w:val="24"/>
        </w:rPr>
      </w:pPr>
      <w:bookmarkStart w:id="25" w:name="_Toc130479483"/>
      <w:r w:rsidRPr="00A75327">
        <w:rPr>
          <w:rFonts w:ascii="宋体" w:eastAsia="宋体" w:hAnsi="宋体" w:cs="宋体" w:hint="eastAsia"/>
          <w:sz w:val="24"/>
          <w:szCs w:val="24"/>
        </w:rPr>
        <w:t>（2）具有良好的语言、文字表达能力和沟通能力。</w:t>
      </w:r>
      <w:bookmarkEnd w:id="25"/>
    </w:p>
    <w:p w14:paraId="5AD4E7CA" w14:textId="77777777" w:rsidR="00A75327" w:rsidRPr="00A75327" w:rsidRDefault="00A75327" w:rsidP="00A75327">
      <w:pPr>
        <w:widowControl/>
        <w:spacing w:line="440" w:lineRule="exact"/>
        <w:ind w:firstLineChars="200" w:firstLine="480"/>
        <w:jc w:val="left"/>
        <w:outlineLvl w:val="0"/>
        <w:rPr>
          <w:rFonts w:ascii="宋体" w:eastAsia="宋体" w:hAnsi="宋体" w:cs="宋体"/>
          <w:sz w:val="24"/>
          <w:szCs w:val="24"/>
        </w:rPr>
      </w:pPr>
      <w:bookmarkStart w:id="26" w:name="_Toc130479484"/>
      <w:r w:rsidRPr="00A75327">
        <w:rPr>
          <w:rFonts w:ascii="宋体" w:eastAsia="宋体" w:hAnsi="宋体" w:cs="宋体" w:hint="eastAsia"/>
          <w:sz w:val="24"/>
          <w:szCs w:val="24"/>
        </w:rPr>
        <w:lastRenderedPageBreak/>
        <w:t>（3）具有文字、表格、图像的计算机处理能力，本专业必需的信息技术应用能力。</w:t>
      </w:r>
      <w:bookmarkEnd w:id="26"/>
    </w:p>
    <w:p w14:paraId="34CD0C52" w14:textId="77777777" w:rsidR="00A75327" w:rsidRPr="00A75327" w:rsidRDefault="00A75327" w:rsidP="00A75327">
      <w:pPr>
        <w:widowControl/>
        <w:spacing w:line="440" w:lineRule="exact"/>
        <w:ind w:firstLineChars="200" w:firstLine="480"/>
        <w:jc w:val="left"/>
        <w:outlineLvl w:val="0"/>
        <w:rPr>
          <w:rFonts w:ascii="宋体" w:eastAsia="宋体" w:hAnsi="宋体" w:cs="宋体"/>
          <w:sz w:val="24"/>
          <w:szCs w:val="24"/>
        </w:rPr>
      </w:pPr>
      <w:bookmarkStart w:id="27" w:name="_Toc130479485"/>
      <w:r w:rsidRPr="00A75327">
        <w:rPr>
          <w:rFonts w:ascii="宋体" w:eastAsia="宋体" w:hAnsi="宋体" w:cs="宋体" w:hint="eastAsia"/>
          <w:sz w:val="24"/>
          <w:szCs w:val="24"/>
        </w:rPr>
        <w:t>（4）具备会计核算、成本计算、成本分析、成本控制与成本效益评价以及财务分析与决策能力。</w:t>
      </w:r>
      <w:bookmarkEnd w:id="27"/>
    </w:p>
    <w:p w14:paraId="395E7AC2" w14:textId="77777777" w:rsidR="00A75327" w:rsidRPr="00A75327" w:rsidRDefault="00A75327" w:rsidP="00A75327">
      <w:pPr>
        <w:widowControl/>
        <w:spacing w:line="440" w:lineRule="exact"/>
        <w:ind w:firstLineChars="200" w:firstLine="480"/>
        <w:jc w:val="left"/>
        <w:outlineLvl w:val="0"/>
        <w:rPr>
          <w:rFonts w:ascii="宋体" w:eastAsia="宋体" w:hAnsi="宋体" w:cs="宋体"/>
          <w:sz w:val="24"/>
          <w:szCs w:val="24"/>
        </w:rPr>
      </w:pPr>
      <w:bookmarkStart w:id="28" w:name="_Toc130479486"/>
      <w:r w:rsidRPr="00A75327">
        <w:rPr>
          <w:rFonts w:ascii="宋体" w:eastAsia="宋体" w:hAnsi="宋体" w:cs="宋体" w:hint="eastAsia"/>
          <w:sz w:val="24"/>
          <w:szCs w:val="24"/>
        </w:rPr>
        <w:t>（5）具备预算管理、营运管理、投融资管理、绩效管理能力。</w:t>
      </w:r>
      <w:bookmarkEnd w:id="28"/>
    </w:p>
    <w:p w14:paraId="78983D90" w14:textId="77777777" w:rsidR="00A75327" w:rsidRPr="00A75327" w:rsidRDefault="00A75327" w:rsidP="00A75327">
      <w:pPr>
        <w:widowControl/>
        <w:spacing w:line="440" w:lineRule="exact"/>
        <w:ind w:firstLineChars="200" w:firstLine="480"/>
        <w:jc w:val="left"/>
        <w:outlineLvl w:val="0"/>
        <w:rPr>
          <w:rFonts w:ascii="宋体" w:eastAsia="宋体" w:hAnsi="宋体" w:cs="宋体"/>
          <w:sz w:val="24"/>
          <w:szCs w:val="24"/>
        </w:rPr>
      </w:pPr>
      <w:bookmarkStart w:id="29" w:name="_Toc130479487"/>
      <w:r w:rsidRPr="00A75327">
        <w:rPr>
          <w:rFonts w:ascii="宋体" w:eastAsia="宋体" w:hAnsi="宋体" w:cs="宋体" w:hint="eastAsia"/>
          <w:sz w:val="24"/>
          <w:szCs w:val="24"/>
        </w:rPr>
        <w:t>（6）具备企业涉税业务处理和税收筹划能力。</w:t>
      </w:r>
      <w:bookmarkEnd w:id="29"/>
    </w:p>
    <w:p w14:paraId="037EBC65" w14:textId="77777777" w:rsidR="00A75327" w:rsidRPr="00A75327" w:rsidRDefault="00A75327" w:rsidP="00A75327">
      <w:pPr>
        <w:widowControl/>
        <w:spacing w:line="440" w:lineRule="exact"/>
        <w:ind w:firstLineChars="200" w:firstLine="480"/>
        <w:jc w:val="left"/>
        <w:outlineLvl w:val="0"/>
        <w:rPr>
          <w:rFonts w:ascii="宋体" w:eastAsia="宋体" w:hAnsi="宋体" w:cs="宋体"/>
          <w:sz w:val="24"/>
          <w:szCs w:val="24"/>
        </w:rPr>
      </w:pPr>
      <w:bookmarkStart w:id="30" w:name="_Toc130479488"/>
      <w:r w:rsidRPr="00A75327">
        <w:rPr>
          <w:rFonts w:ascii="宋体" w:eastAsia="宋体" w:hAnsi="宋体" w:cs="宋体" w:hint="eastAsia"/>
          <w:sz w:val="24"/>
          <w:szCs w:val="24"/>
        </w:rPr>
        <w:t>（7）具备企业内部控制与风险管理的能力。</w:t>
      </w:r>
      <w:bookmarkEnd w:id="30"/>
    </w:p>
    <w:p w14:paraId="300E2491" w14:textId="4F835963" w:rsidR="00A75327" w:rsidRPr="00A75327" w:rsidRDefault="00A75327" w:rsidP="00A75327">
      <w:pPr>
        <w:widowControl/>
        <w:spacing w:line="440" w:lineRule="exact"/>
        <w:ind w:firstLineChars="200" w:firstLine="480"/>
        <w:jc w:val="left"/>
        <w:outlineLvl w:val="0"/>
        <w:rPr>
          <w:rFonts w:ascii="宋体" w:eastAsia="宋体" w:hAnsi="宋体" w:cs="宋体"/>
          <w:sz w:val="24"/>
          <w:szCs w:val="24"/>
        </w:rPr>
      </w:pPr>
      <w:bookmarkStart w:id="31" w:name="_Toc130479489"/>
      <w:r w:rsidRPr="00A75327">
        <w:rPr>
          <w:rFonts w:ascii="宋体" w:eastAsia="宋体" w:hAnsi="宋体" w:cs="宋体" w:hint="eastAsia"/>
          <w:sz w:val="24"/>
          <w:szCs w:val="24"/>
        </w:rPr>
        <w:t>（8）具备业财融合</w:t>
      </w:r>
      <w:r w:rsidR="005D7577">
        <w:rPr>
          <w:rFonts w:ascii="宋体" w:eastAsia="宋体" w:hAnsi="宋体" w:cs="宋体" w:hint="eastAsia"/>
          <w:sz w:val="24"/>
          <w:szCs w:val="24"/>
        </w:rPr>
        <w:t>一体化业务处理</w:t>
      </w:r>
      <w:r w:rsidRPr="00A75327">
        <w:rPr>
          <w:rFonts w:ascii="宋体" w:eastAsia="宋体" w:hAnsi="宋体" w:cs="宋体" w:hint="eastAsia"/>
          <w:sz w:val="24"/>
          <w:szCs w:val="24"/>
        </w:rPr>
        <w:t>的能力。</w:t>
      </w:r>
      <w:bookmarkEnd w:id="31"/>
    </w:p>
    <w:p w14:paraId="299D9928" w14:textId="608B27AB" w:rsidR="00A75327" w:rsidRPr="00A75327" w:rsidRDefault="00A75327" w:rsidP="00A75327">
      <w:pPr>
        <w:widowControl/>
        <w:spacing w:line="440" w:lineRule="exact"/>
        <w:ind w:firstLineChars="200" w:firstLine="480"/>
        <w:jc w:val="left"/>
        <w:outlineLvl w:val="0"/>
        <w:rPr>
          <w:rFonts w:ascii="宋体" w:eastAsia="宋体" w:hAnsi="宋体" w:cs="宋体"/>
          <w:sz w:val="24"/>
          <w:szCs w:val="24"/>
        </w:rPr>
      </w:pPr>
      <w:bookmarkStart w:id="32" w:name="_Toc130479490"/>
      <w:r w:rsidRPr="00A75327">
        <w:rPr>
          <w:rFonts w:ascii="宋体" w:eastAsia="宋体" w:hAnsi="宋体" w:cs="宋体" w:hint="eastAsia"/>
          <w:sz w:val="24"/>
          <w:szCs w:val="24"/>
        </w:rPr>
        <w:t>（9）具备财务信息的数据挖掘、财务大数据应用能力。</w:t>
      </w:r>
      <w:bookmarkEnd w:id="32"/>
    </w:p>
    <w:p w14:paraId="0C903CD6" w14:textId="6F93803A" w:rsidR="00EB6177" w:rsidRPr="002A783F" w:rsidRDefault="00A75327" w:rsidP="002A783F">
      <w:pPr>
        <w:widowControl/>
        <w:spacing w:line="440" w:lineRule="exact"/>
        <w:ind w:firstLineChars="200" w:firstLine="480"/>
        <w:jc w:val="left"/>
        <w:outlineLvl w:val="0"/>
        <w:rPr>
          <w:rFonts w:ascii="宋体" w:eastAsia="宋体" w:hAnsi="宋体" w:cs="宋体"/>
          <w:sz w:val="24"/>
          <w:szCs w:val="24"/>
        </w:rPr>
      </w:pPr>
      <w:bookmarkStart w:id="33" w:name="_Toc130479491"/>
      <w:r w:rsidRPr="00A75327">
        <w:rPr>
          <w:rFonts w:ascii="宋体" w:eastAsia="宋体" w:hAnsi="宋体" w:cs="宋体" w:hint="eastAsia"/>
          <w:sz w:val="24"/>
          <w:szCs w:val="24"/>
        </w:rPr>
        <w:t>（10）具备必要的创新创业能力</w:t>
      </w:r>
      <w:r w:rsidR="00BE1CEA" w:rsidRPr="00BE1CEA">
        <w:rPr>
          <w:rFonts w:ascii="宋体" w:eastAsia="宋体" w:hAnsi="宋体" w:cs="宋体" w:hint="eastAsia"/>
          <w:sz w:val="24"/>
          <w:szCs w:val="24"/>
        </w:rPr>
        <w:t>。</w:t>
      </w:r>
      <w:bookmarkEnd w:id="33"/>
    </w:p>
    <w:p w14:paraId="261D2158" w14:textId="5D46D48C" w:rsidR="00FF70D9" w:rsidRPr="00FC25E2" w:rsidRDefault="00000000" w:rsidP="00BE1CEA">
      <w:pPr>
        <w:widowControl/>
        <w:spacing w:line="440" w:lineRule="exact"/>
        <w:ind w:firstLineChars="200" w:firstLine="480"/>
        <w:jc w:val="left"/>
        <w:outlineLvl w:val="0"/>
        <w:rPr>
          <w:rFonts w:ascii="黑体" w:eastAsia="黑体" w:hAnsi="黑体" w:cs="黑体"/>
          <w:color w:val="000000" w:themeColor="text1"/>
          <w:sz w:val="24"/>
          <w:szCs w:val="24"/>
        </w:rPr>
      </w:pPr>
      <w:bookmarkStart w:id="34" w:name="_Toc130479492"/>
      <w:r w:rsidRPr="00FC25E2">
        <w:rPr>
          <w:rFonts w:ascii="黑体" w:eastAsia="黑体" w:hAnsi="黑体" w:cs="黑体" w:hint="eastAsia"/>
          <w:color w:val="000000" w:themeColor="text1"/>
          <w:sz w:val="24"/>
          <w:szCs w:val="24"/>
        </w:rPr>
        <w:t>五、课程设置</w:t>
      </w:r>
      <w:bookmarkEnd w:id="34"/>
    </w:p>
    <w:p w14:paraId="4694ED08" w14:textId="77777777" w:rsidR="00FF70D9" w:rsidRDefault="00000000">
      <w:pPr>
        <w:widowControl/>
        <w:spacing w:line="440" w:lineRule="exact"/>
        <w:ind w:firstLineChars="200" w:firstLine="480"/>
        <w:jc w:val="left"/>
        <w:outlineLvl w:val="1"/>
        <w:rPr>
          <w:rFonts w:ascii="黑体" w:eastAsia="黑体" w:hAnsi="黑体" w:cs="黑体"/>
          <w:sz w:val="24"/>
          <w:szCs w:val="24"/>
        </w:rPr>
      </w:pPr>
      <w:bookmarkStart w:id="35" w:name="_Toc130479493"/>
      <w:r>
        <w:rPr>
          <w:rFonts w:ascii="黑体" w:eastAsia="黑体" w:hAnsi="黑体" w:cs="黑体" w:hint="eastAsia"/>
          <w:sz w:val="24"/>
          <w:szCs w:val="24"/>
        </w:rPr>
        <w:t>（一）课程体系</w:t>
      </w:r>
      <w:bookmarkEnd w:id="35"/>
    </w:p>
    <w:p w14:paraId="05714434" w14:textId="2BF8DC2D" w:rsidR="00FC25E2" w:rsidRPr="00AB2AEE" w:rsidRDefault="00FC25E2" w:rsidP="00FC25E2">
      <w:pPr>
        <w:widowControl/>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本专业有公共基础课、专业课、职业能力拓展课</w:t>
      </w:r>
      <w:r w:rsidRPr="0018498E">
        <w:rPr>
          <w:rFonts w:ascii="宋体" w:eastAsia="宋体" w:hAnsi="宋体" w:cs="宋体" w:hint="eastAsia"/>
          <w:sz w:val="24"/>
          <w:szCs w:val="24"/>
        </w:rPr>
        <w:t>和实践教学环节4类课程。</w:t>
      </w:r>
      <w:r>
        <w:rPr>
          <w:rFonts w:ascii="宋体" w:eastAsia="宋体" w:hAnsi="宋体" w:cs="宋体" w:hint="eastAsia"/>
          <w:sz w:val="24"/>
          <w:szCs w:val="24"/>
        </w:rPr>
        <w:t>其中，公共基础课包括思政类、外语类、信息素养类、创新创业类和人文素养类课程1</w:t>
      </w:r>
      <w:r>
        <w:rPr>
          <w:rFonts w:ascii="宋体" w:eastAsia="宋体" w:hAnsi="宋体" w:cs="宋体"/>
          <w:sz w:val="24"/>
          <w:szCs w:val="24"/>
        </w:rPr>
        <w:t>2</w:t>
      </w:r>
      <w:r>
        <w:rPr>
          <w:rFonts w:ascii="宋体" w:eastAsia="宋体" w:hAnsi="宋体" w:cs="宋体" w:hint="eastAsia"/>
          <w:sz w:val="24"/>
          <w:szCs w:val="24"/>
        </w:rPr>
        <w:t>门；专业课包括</w:t>
      </w:r>
      <w:r w:rsidRPr="004508FA">
        <w:rPr>
          <w:rFonts w:ascii="宋体" w:eastAsia="宋体" w:hAnsi="宋体" w:cs="宋体" w:hint="eastAsia"/>
          <w:sz w:val="24"/>
          <w:szCs w:val="24"/>
        </w:rPr>
        <w:t>企业管理基础、会计基础、经济法基础等</w:t>
      </w:r>
      <w:r>
        <w:rPr>
          <w:rFonts w:ascii="宋体" w:eastAsia="宋体" w:hAnsi="宋体" w:cs="宋体" w:hint="eastAsia"/>
          <w:sz w:val="24"/>
          <w:szCs w:val="24"/>
        </w:rPr>
        <w:t>专业通识素养类，</w:t>
      </w:r>
      <w:r w:rsidRPr="004508FA">
        <w:rPr>
          <w:rFonts w:ascii="宋体" w:eastAsia="宋体" w:hAnsi="宋体" w:cs="宋体" w:hint="eastAsia"/>
          <w:sz w:val="24"/>
          <w:szCs w:val="24"/>
        </w:rPr>
        <w:t>出纳业务操作、大数据技术应用基础、统计基础</w:t>
      </w:r>
      <w:r>
        <w:rPr>
          <w:rFonts w:ascii="宋体" w:eastAsia="宋体" w:hAnsi="宋体" w:cs="宋体" w:hint="eastAsia"/>
          <w:sz w:val="24"/>
          <w:szCs w:val="24"/>
        </w:rPr>
        <w:t>、</w:t>
      </w:r>
      <w:r w:rsidRPr="004508FA">
        <w:rPr>
          <w:rFonts w:ascii="宋体" w:eastAsia="宋体" w:hAnsi="宋体" w:cs="宋体" w:hint="eastAsia"/>
          <w:sz w:val="24"/>
          <w:szCs w:val="24"/>
        </w:rPr>
        <w:t>企业财务会计、企业纳税实务、智能化成本核算与管理、</w:t>
      </w:r>
      <w:r w:rsidRPr="00FC25E2">
        <w:rPr>
          <w:rFonts w:ascii="宋体" w:eastAsia="宋体" w:hAnsi="宋体" w:cs="宋体" w:hint="eastAsia"/>
          <w:sz w:val="24"/>
          <w:szCs w:val="24"/>
        </w:rPr>
        <w:t>企业财务管理、</w:t>
      </w:r>
      <w:r w:rsidRPr="004508FA">
        <w:rPr>
          <w:rFonts w:ascii="宋体" w:eastAsia="宋体" w:hAnsi="宋体" w:cs="宋体" w:hint="eastAsia"/>
          <w:sz w:val="24"/>
          <w:szCs w:val="24"/>
        </w:rPr>
        <w:t>管理会计实务、财务大数据分析等</w:t>
      </w:r>
      <w:r>
        <w:rPr>
          <w:rFonts w:ascii="宋体" w:eastAsia="宋体" w:hAnsi="宋体" w:cs="宋体" w:hint="eastAsia"/>
          <w:sz w:val="24"/>
          <w:szCs w:val="24"/>
        </w:rPr>
        <w:t>专业素养、技能类课程</w:t>
      </w:r>
      <w:r w:rsidRPr="00AB2AEE">
        <w:rPr>
          <w:rFonts w:ascii="宋体" w:eastAsia="宋体" w:hAnsi="宋体" w:cs="宋体" w:hint="eastAsia"/>
          <w:sz w:val="24"/>
          <w:szCs w:val="24"/>
        </w:rPr>
        <w:t>1</w:t>
      </w:r>
      <w:r w:rsidRPr="00AB2AEE">
        <w:rPr>
          <w:rFonts w:ascii="宋体" w:eastAsia="宋体" w:hAnsi="宋体" w:cs="宋体"/>
          <w:sz w:val="24"/>
          <w:szCs w:val="24"/>
        </w:rPr>
        <w:t>3</w:t>
      </w:r>
      <w:r w:rsidRPr="00AB2AEE">
        <w:rPr>
          <w:rFonts w:ascii="宋体" w:eastAsia="宋体" w:hAnsi="宋体" w:cs="宋体" w:hint="eastAsia"/>
          <w:sz w:val="24"/>
          <w:szCs w:val="24"/>
        </w:rPr>
        <w:t>门。职业能力拓展课包括</w:t>
      </w:r>
      <w:r w:rsidRPr="00FC25E2">
        <w:rPr>
          <w:rFonts w:ascii="宋体" w:eastAsia="宋体" w:hAnsi="宋体" w:cs="宋体" w:hint="eastAsia"/>
          <w:sz w:val="24"/>
          <w:szCs w:val="24"/>
        </w:rPr>
        <w:t>会计信息系统应用、</w:t>
      </w:r>
      <w:r w:rsidRPr="00AB2AEE">
        <w:rPr>
          <w:rFonts w:ascii="宋体" w:eastAsia="宋体" w:hAnsi="宋体" w:cs="宋体" w:hint="eastAsia"/>
          <w:sz w:val="24"/>
          <w:szCs w:val="24"/>
        </w:rPr>
        <w:t>外贸会计实务等职业素养、能力提升类课程</w:t>
      </w:r>
      <w:r w:rsidRPr="00AB2AEE">
        <w:rPr>
          <w:rFonts w:ascii="宋体" w:eastAsia="宋体" w:hAnsi="宋体" w:cs="宋体"/>
          <w:sz w:val="24"/>
          <w:szCs w:val="24"/>
        </w:rPr>
        <w:t>3</w:t>
      </w:r>
      <w:r w:rsidRPr="00AB2AEE">
        <w:rPr>
          <w:rFonts w:ascii="宋体" w:eastAsia="宋体" w:hAnsi="宋体" w:cs="宋体" w:hint="eastAsia"/>
          <w:sz w:val="24"/>
          <w:szCs w:val="24"/>
        </w:rPr>
        <w:t>门；实践教学环节包括入学教育、毕业教育、毕业设计、毕业实习等专业实践类课程4门，共3</w:t>
      </w:r>
      <w:r w:rsidRPr="00AB2AEE">
        <w:rPr>
          <w:rFonts w:ascii="宋体" w:eastAsia="宋体" w:hAnsi="宋体" w:cs="宋体"/>
          <w:sz w:val="24"/>
          <w:szCs w:val="24"/>
        </w:rPr>
        <w:t>2</w:t>
      </w:r>
      <w:r w:rsidRPr="00AB2AEE">
        <w:rPr>
          <w:rFonts w:ascii="宋体" w:eastAsia="宋体" w:hAnsi="宋体" w:cs="宋体" w:hint="eastAsia"/>
          <w:sz w:val="24"/>
          <w:szCs w:val="24"/>
        </w:rPr>
        <w:t>门课，16</w:t>
      </w:r>
      <w:r w:rsidRPr="00AB2AEE">
        <w:rPr>
          <w:rFonts w:ascii="宋体" w:eastAsia="宋体" w:hAnsi="宋体" w:cs="宋体"/>
          <w:sz w:val="24"/>
          <w:szCs w:val="24"/>
        </w:rPr>
        <w:t>06</w:t>
      </w:r>
      <w:r w:rsidRPr="00AB2AEE">
        <w:rPr>
          <w:rFonts w:ascii="宋体" w:eastAsia="宋体" w:hAnsi="宋体" w:cs="宋体" w:hint="eastAsia"/>
          <w:sz w:val="24"/>
          <w:szCs w:val="24"/>
        </w:rPr>
        <w:t>学时，9</w:t>
      </w:r>
      <w:r w:rsidRPr="00AB2AEE">
        <w:rPr>
          <w:rFonts w:ascii="宋体" w:eastAsia="宋体" w:hAnsi="宋体" w:cs="宋体"/>
          <w:sz w:val="24"/>
          <w:szCs w:val="24"/>
        </w:rPr>
        <w:t>4</w:t>
      </w:r>
      <w:r w:rsidRPr="00AB2AEE">
        <w:rPr>
          <w:rFonts w:ascii="宋体" w:eastAsia="宋体" w:hAnsi="宋体" w:cs="宋体" w:hint="eastAsia"/>
          <w:sz w:val="24"/>
          <w:szCs w:val="24"/>
        </w:rPr>
        <w:t>学分。</w:t>
      </w:r>
    </w:p>
    <w:p w14:paraId="1FDFECB1" w14:textId="4B568BE7" w:rsidR="00165D36" w:rsidRPr="00FC25E2" w:rsidRDefault="00165D36" w:rsidP="00B84EBB">
      <w:pPr>
        <w:pStyle w:val="a4"/>
        <w:ind w:firstLineChars="0" w:firstLine="0"/>
        <w:jc w:val="center"/>
        <w:rPr>
          <w:rFonts w:ascii="仿宋" w:eastAsia="仿宋" w:hAnsi="仿宋" w:cs="仿宋"/>
          <w:sz w:val="24"/>
          <w:szCs w:val="24"/>
        </w:rPr>
      </w:pPr>
    </w:p>
    <w:p w14:paraId="27C563A2" w14:textId="77777777" w:rsidR="00FF70D9" w:rsidRDefault="00FF70D9">
      <w:pPr>
        <w:widowControl/>
        <w:jc w:val="center"/>
        <w:rPr>
          <w:rFonts w:ascii="仿宋" w:eastAsia="仿宋" w:hAnsi="仿宋" w:cs="仿宋"/>
          <w:b/>
          <w:bCs/>
          <w:szCs w:val="21"/>
        </w:rPr>
        <w:sectPr w:rsidR="00FF70D9">
          <w:headerReference w:type="default" r:id="rId12"/>
          <w:pgSz w:w="11906" w:h="16838"/>
          <w:pgMar w:top="1440" w:right="1800" w:bottom="1440" w:left="1800" w:header="851" w:footer="992" w:gutter="0"/>
          <w:cols w:space="425"/>
          <w:docGrid w:type="lines" w:linePitch="312"/>
        </w:sectPr>
      </w:pPr>
    </w:p>
    <w:p w14:paraId="5A8C136B" w14:textId="77777777" w:rsidR="00FF70D9" w:rsidRDefault="00000000">
      <w:pPr>
        <w:widowControl/>
        <w:spacing w:line="440" w:lineRule="exact"/>
        <w:ind w:firstLineChars="200" w:firstLine="480"/>
        <w:jc w:val="left"/>
        <w:outlineLvl w:val="1"/>
        <w:rPr>
          <w:rFonts w:ascii="宋体" w:eastAsia="宋体" w:hAnsi="宋体" w:cs="宋体"/>
          <w:b/>
          <w:bCs/>
          <w:sz w:val="18"/>
          <w:szCs w:val="18"/>
        </w:rPr>
      </w:pPr>
      <w:bookmarkStart w:id="36" w:name="_Toc130479494"/>
      <w:r>
        <w:rPr>
          <w:rFonts w:ascii="黑体" w:eastAsia="黑体" w:hAnsi="黑体" w:cs="黑体" w:hint="eastAsia"/>
          <w:sz w:val="24"/>
          <w:szCs w:val="24"/>
        </w:rPr>
        <w:lastRenderedPageBreak/>
        <w:t>（二）课程描述</w:t>
      </w:r>
      <w:bookmarkEnd w:id="36"/>
    </w:p>
    <w:p w14:paraId="4AD1DA58" w14:textId="3834621D" w:rsidR="00FF70D9" w:rsidRDefault="00000000">
      <w:pPr>
        <w:widowControl/>
        <w:jc w:val="center"/>
        <w:rPr>
          <w:rFonts w:ascii="宋体" w:eastAsia="宋体" w:hAnsi="宋体" w:cs="宋体"/>
          <w:b/>
          <w:bCs/>
          <w:sz w:val="18"/>
          <w:szCs w:val="18"/>
        </w:rPr>
      </w:pPr>
      <w:r>
        <w:rPr>
          <w:rFonts w:ascii="宋体" w:eastAsia="宋体" w:hAnsi="宋体" w:cs="宋体" w:hint="eastAsia"/>
          <w:b/>
          <w:bCs/>
          <w:szCs w:val="21"/>
        </w:rPr>
        <w:t>表</w:t>
      </w:r>
      <w:r w:rsidR="00FC25E2">
        <w:rPr>
          <w:rFonts w:ascii="宋体" w:eastAsia="宋体" w:hAnsi="宋体" w:cs="宋体"/>
          <w:b/>
          <w:bCs/>
          <w:szCs w:val="21"/>
        </w:rPr>
        <w:t>2</w:t>
      </w:r>
      <w:r>
        <w:rPr>
          <w:rFonts w:ascii="宋体" w:eastAsia="宋体" w:hAnsi="宋体" w:cs="宋体" w:hint="eastAsia"/>
          <w:b/>
          <w:bCs/>
          <w:szCs w:val="21"/>
        </w:rPr>
        <w:t xml:space="preserve"> 公共基础课课程描述</w:t>
      </w:r>
      <w:r>
        <w:rPr>
          <w:rFonts w:ascii="宋体" w:eastAsia="宋体" w:hAnsi="宋体" w:cs="宋体" w:hint="eastAsia"/>
          <w:b/>
          <w:bCs/>
          <w:sz w:val="18"/>
          <w:szCs w:val="18"/>
        </w:rPr>
        <w:tab/>
      </w:r>
    </w:p>
    <w:tbl>
      <w:tblPr>
        <w:tblStyle w:val="aa"/>
        <w:tblpPr w:leftFromText="180" w:rightFromText="180" w:vertAnchor="text" w:horzAnchor="page" w:tblpX="1435" w:tblpY="300"/>
        <w:tblOverlap w:val="never"/>
        <w:tblW w:w="14677" w:type="dxa"/>
        <w:tblLook w:val="04A0" w:firstRow="1" w:lastRow="0" w:firstColumn="1" w:lastColumn="0" w:noHBand="0" w:noVBand="1"/>
      </w:tblPr>
      <w:tblGrid>
        <w:gridCol w:w="1704"/>
        <w:gridCol w:w="4665"/>
        <w:gridCol w:w="2525"/>
        <w:gridCol w:w="3100"/>
        <w:gridCol w:w="2683"/>
      </w:tblGrid>
      <w:tr w:rsidR="00FC25E2" w:rsidRPr="000319DA" w14:paraId="03889C38" w14:textId="77777777" w:rsidTr="00E82509">
        <w:trPr>
          <w:trHeight w:val="445"/>
          <w:tblHeader/>
        </w:trPr>
        <w:tc>
          <w:tcPr>
            <w:tcW w:w="1704" w:type="dxa"/>
            <w:vAlign w:val="center"/>
          </w:tcPr>
          <w:p w14:paraId="7494B9E4" w14:textId="77777777" w:rsidR="00FC25E2" w:rsidRPr="000319DA" w:rsidRDefault="00FC25E2" w:rsidP="00E82509">
            <w:pPr>
              <w:widowControl/>
              <w:jc w:val="center"/>
              <w:rPr>
                <w:rFonts w:ascii="宋体" w:eastAsia="宋体" w:hAnsi="宋体" w:cs="宋体"/>
                <w:b/>
                <w:bCs/>
                <w:color w:val="000000" w:themeColor="text1"/>
                <w:sz w:val="18"/>
                <w:szCs w:val="18"/>
              </w:rPr>
            </w:pPr>
            <w:r w:rsidRPr="000319DA">
              <w:rPr>
                <w:rFonts w:ascii="宋体" w:eastAsia="宋体" w:hAnsi="宋体" w:cs="宋体" w:hint="eastAsia"/>
                <w:b/>
                <w:bCs/>
                <w:color w:val="000000" w:themeColor="text1"/>
                <w:sz w:val="18"/>
                <w:szCs w:val="18"/>
              </w:rPr>
              <w:t>课程名称</w:t>
            </w:r>
          </w:p>
        </w:tc>
        <w:tc>
          <w:tcPr>
            <w:tcW w:w="4665" w:type="dxa"/>
            <w:vAlign w:val="center"/>
          </w:tcPr>
          <w:p w14:paraId="08AC64E8" w14:textId="77777777" w:rsidR="00FC25E2" w:rsidRPr="000319DA" w:rsidRDefault="00FC25E2" w:rsidP="00E82509">
            <w:pPr>
              <w:widowControl/>
              <w:jc w:val="center"/>
              <w:rPr>
                <w:rFonts w:ascii="宋体" w:eastAsia="宋体" w:hAnsi="宋体" w:cs="宋体"/>
                <w:b/>
                <w:bCs/>
                <w:color w:val="000000" w:themeColor="text1"/>
                <w:sz w:val="18"/>
                <w:szCs w:val="18"/>
              </w:rPr>
            </w:pPr>
            <w:r w:rsidRPr="000319DA">
              <w:rPr>
                <w:rFonts w:ascii="宋体" w:eastAsia="宋体" w:hAnsi="宋体" w:cs="宋体" w:hint="eastAsia"/>
                <w:b/>
                <w:bCs/>
                <w:color w:val="000000" w:themeColor="text1"/>
                <w:sz w:val="18"/>
                <w:szCs w:val="18"/>
              </w:rPr>
              <w:t>教学目标</w:t>
            </w:r>
          </w:p>
        </w:tc>
        <w:tc>
          <w:tcPr>
            <w:tcW w:w="2525" w:type="dxa"/>
            <w:vAlign w:val="center"/>
          </w:tcPr>
          <w:p w14:paraId="58A7BC2C" w14:textId="77777777" w:rsidR="00FC25E2" w:rsidRPr="000319DA" w:rsidRDefault="00FC25E2" w:rsidP="00E82509">
            <w:pPr>
              <w:widowControl/>
              <w:jc w:val="center"/>
              <w:rPr>
                <w:rFonts w:ascii="宋体" w:eastAsia="宋体" w:hAnsi="宋体" w:cs="宋体"/>
                <w:b/>
                <w:bCs/>
                <w:color w:val="000000" w:themeColor="text1"/>
                <w:sz w:val="18"/>
                <w:szCs w:val="18"/>
              </w:rPr>
            </w:pPr>
            <w:r w:rsidRPr="000319DA">
              <w:rPr>
                <w:rFonts w:ascii="宋体" w:eastAsia="宋体" w:hAnsi="宋体" w:cs="宋体" w:hint="eastAsia"/>
                <w:b/>
                <w:bCs/>
                <w:color w:val="000000" w:themeColor="text1"/>
                <w:sz w:val="18"/>
                <w:szCs w:val="18"/>
              </w:rPr>
              <w:t>主要内容</w:t>
            </w:r>
          </w:p>
        </w:tc>
        <w:tc>
          <w:tcPr>
            <w:tcW w:w="3100" w:type="dxa"/>
            <w:vAlign w:val="center"/>
          </w:tcPr>
          <w:p w14:paraId="35EABE0D" w14:textId="77777777" w:rsidR="00FC25E2" w:rsidRPr="000319DA" w:rsidRDefault="00FC25E2" w:rsidP="00E82509">
            <w:pPr>
              <w:widowControl/>
              <w:jc w:val="center"/>
              <w:rPr>
                <w:rFonts w:ascii="宋体" w:eastAsia="宋体" w:hAnsi="宋体" w:cs="宋体"/>
                <w:b/>
                <w:bCs/>
                <w:color w:val="000000" w:themeColor="text1"/>
                <w:sz w:val="18"/>
                <w:szCs w:val="18"/>
              </w:rPr>
            </w:pPr>
            <w:r w:rsidRPr="000319DA">
              <w:rPr>
                <w:rFonts w:ascii="宋体" w:eastAsia="宋体" w:hAnsi="宋体" w:cs="宋体" w:hint="eastAsia"/>
                <w:b/>
                <w:bCs/>
                <w:color w:val="000000" w:themeColor="text1"/>
                <w:sz w:val="18"/>
                <w:szCs w:val="18"/>
              </w:rPr>
              <w:t>教学要求</w:t>
            </w:r>
          </w:p>
        </w:tc>
        <w:tc>
          <w:tcPr>
            <w:tcW w:w="2683" w:type="dxa"/>
            <w:vAlign w:val="center"/>
          </w:tcPr>
          <w:p w14:paraId="0989B8F1" w14:textId="77777777" w:rsidR="00FC25E2" w:rsidRPr="000319DA" w:rsidRDefault="00FC25E2" w:rsidP="00E82509">
            <w:pPr>
              <w:widowControl/>
              <w:jc w:val="center"/>
              <w:rPr>
                <w:rFonts w:ascii="宋体" w:eastAsia="宋体" w:hAnsi="宋体" w:cs="宋体"/>
                <w:b/>
                <w:bCs/>
                <w:color w:val="000000" w:themeColor="text1"/>
                <w:sz w:val="18"/>
                <w:szCs w:val="18"/>
              </w:rPr>
            </w:pPr>
            <w:r w:rsidRPr="000319DA">
              <w:rPr>
                <w:rFonts w:ascii="宋体" w:eastAsia="宋体" w:hAnsi="宋体" w:cs="宋体" w:hint="eastAsia"/>
                <w:b/>
                <w:bCs/>
                <w:color w:val="000000" w:themeColor="text1"/>
                <w:sz w:val="18"/>
                <w:szCs w:val="18"/>
              </w:rPr>
              <w:t>课程思政</w:t>
            </w:r>
          </w:p>
        </w:tc>
      </w:tr>
      <w:tr w:rsidR="00FC25E2" w:rsidRPr="000319DA" w14:paraId="6514451C" w14:textId="77777777" w:rsidTr="00E82509">
        <w:tc>
          <w:tcPr>
            <w:tcW w:w="1704" w:type="dxa"/>
          </w:tcPr>
          <w:p w14:paraId="2ADDB955" w14:textId="77777777" w:rsidR="00FC25E2" w:rsidRPr="000319DA" w:rsidRDefault="00FC25E2" w:rsidP="00E82509">
            <w:pPr>
              <w:widowControl/>
              <w:jc w:val="left"/>
              <w:rPr>
                <w:rFonts w:ascii="宋体" w:eastAsia="宋体" w:hAnsi="宋体" w:cs="宋体"/>
                <w:color w:val="000000" w:themeColor="text1"/>
                <w:sz w:val="18"/>
                <w:szCs w:val="18"/>
              </w:rPr>
            </w:pPr>
            <w:r w:rsidRPr="000319DA">
              <w:rPr>
                <w:rFonts w:ascii="宋体" w:eastAsia="宋体" w:hAnsi="宋体" w:cs="宋体" w:hint="eastAsia"/>
                <w:color w:val="000000" w:themeColor="text1"/>
                <w:sz w:val="18"/>
                <w:szCs w:val="18"/>
              </w:rPr>
              <w:t>思想道德与法治</w:t>
            </w:r>
          </w:p>
        </w:tc>
        <w:tc>
          <w:tcPr>
            <w:tcW w:w="4665" w:type="dxa"/>
          </w:tcPr>
          <w:p w14:paraId="171BB312" w14:textId="77777777" w:rsidR="00FC25E2" w:rsidRPr="000319DA" w:rsidRDefault="00FC25E2" w:rsidP="00E82509">
            <w:pPr>
              <w:rPr>
                <w:rFonts w:ascii="宋体" w:eastAsia="宋体" w:hAnsi="宋体" w:cs="宋体"/>
                <w:bCs/>
                <w:color w:val="000000" w:themeColor="text1"/>
                <w:sz w:val="18"/>
                <w:szCs w:val="18"/>
              </w:rPr>
            </w:pPr>
            <w:r w:rsidRPr="000319DA">
              <w:rPr>
                <w:rFonts w:ascii="宋体" w:eastAsia="宋体" w:hAnsi="宋体" w:cs="宋体" w:hint="eastAsia"/>
                <w:b/>
                <w:color w:val="000000" w:themeColor="text1"/>
                <w:sz w:val="18"/>
                <w:szCs w:val="18"/>
              </w:rPr>
              <w:t>素质目标：</w:t>
            </w:r>
            <w:r w:rsidRPr="000319DA">
              <w:rPr>
                <w:rFonts w:ascii="宋体" w:eastAsia="宋体" w:hAnsi="宋体" w:cs="宋体"/>
                <w:color w:val="000000" w:themeColor="text1"/>
                <w:sz w:val="18"/>
                <w:szCs w:val="18"/>
              </w:rPr>
              <w:t>使学生树立正确的世界观、人生观、价值观、道德观、法治观，提高思想道德素质和法治素养</w:t>
            </w:r>
            <w:r w:rsidRPr="000319DA">
              <w:rPr>
                <w:rFonts w:ascii="宋体" w:eastAsia="宋体" w:hAnsi="宋体" w:cs="宋体" w:hint="eastAsia"/>
                <w:color w:val="000000" w:themeColor="text1"/>
                <w:sz w:val="18"/>
                <w:szCs w:val="18"/>
              </w:rPr>
              <w:t>，</w:t>
            </w:r>
            <w:r w:rsidRPr="000319DA">
              <w:rPr>
                <w:rFonts w:ascii="宋体" w:eastAsia="宋体" w:hAnsi="宋体" w:cs="宋体"/>
                <w:color w:val="000000" w:themeColor="text1"/>
                <w:sz w:val="18"/>
                <w:szCs w:val="18"/>
              </w:rPr>
              <w:t>做</w:t>
            </w:r>
            <w:r w:rsidRPr="000319DA">
              <w:rPr>
                <w:rFonts w:ascii="宋体" w:eastAsia="宋体" w:hAnsi="宋体" w:cs="宋体" w:hint="eastAsia"/>
                <w:color w:val="000000" w:themeColor="text1"/>
                <w:sz w:val="18"/>
                <w:szCs w:val="18"/>
              </w:rPr>
              <w:t>有理想有本领有担当的时代新人。</w:t>
            </w:r>
          </w:p>
          <w:p w14:paraId="1CB16E11" w14:textId="77777777" w:rsidR="00FC25E2" w:rsidRPr="000319DA" w:rsidRDefault="00FC25E2" w:rsidP="00E82509">
            <w:pPr>
              <w:rPr>
                <w:rFonts w:ascii="宋体" w:eastAsia="宋体" w:hAnsi="宋体" w:cs="宋体"/>
                <w:bCs/>
                <w:color w:val="000000" w:themeColor="text1"/>
                <w:sz w:val="18"/>
                <w:szCs w:val="18"/>
              </w:rPr>
            </w:pPr>
            <w:r w:rsidRPr="000319DA">
              <w:rPr>
                <w:rFonts w:ascii="宋体" w:eastAsia="宋体" w:hAnsi="宋体" w:cs="宋体" w:hint="eastAsia"/>
                <w:b/>
                <w:color w:val="000000" w:themeColor="text1"/>
                <w:sz w:val="18"/>
                <w:szCs w:val="18"/>
              </w:rPr>
              <w:t>知识目标：</w:t>
            </w:r>
            <w:r w:rsidRPr="000319DA">
              <w:rPr>
                <w:rFonts w:ascii="宋体" w:eastAsia="宋体" w:hAnsi="宋体" w:cs="宋体" w:hint="eastAsia"/>
                <w:bCs/>
                <w:color w:val="000000" w:themeColor="text1"/>
                <w:sz w:val="18"/>
                <w:szCs w:val="18"/>
              </w:rPr>
              <w:t>具有坚定的理想信念；掌握中国精神的内涵和实质；</w:t>
            </w:r>
            <w:r w:rsidRPr="000319DA">
              <w:rPr>
                <w:rFonts w:ascii="宋体" w:eastAsia="宋体" w:hAnsi="宋体" w:cs="宋体" w:hint="eastAsia"/>
                <w:color w:val="000000" w:themeColor="text1"/>
                <w:sz w:val="18"/>
                <w:szCs w:val="18"/>
              </w:rPr>
              <w:t>自觉</w:t>
            </w:r>
            <w:r w:rsidRPr="000319DA">
              <w:rPr>
                <w:rFonts w:ascii="宋体" w:eastAsia="宋体" w:hAnsi="宋体" w:cs="宋体"/>
                <w:color w:val="000000" w:themeColor="text1"/>
                <w:sz w:val="18"/>
                <w:szCs w:val="18"/>
              </w:rPr>
              <w:t>践行社会主义核心价值观</w:t>
            </w:r>
            <w:r w:rsidRPr="000319DA">
              <w:rPr>
                <w:rFonts w:ascii="宋体" w:eastAsia="宋体" w:hAnsi="宋体" w:cs="宋体" w:hint="eastAsia"/>
                <w:color w:val="000000" w:themeColor="text1"/>
                <w:sz w:val="18"/>
                <w:szCs w:val="18"/>
              </w:rPr>
              <w:t>；了解社会公德、职业道德、家庭美德和个人品德的准则；</w:t>
            </w:r>
            <w:r w:rsidRPr="000319DA">
              <w:rPr>
                <w:rFonts w:ascii="宋体" w:eastAsia="宋体" w:hAnsi="宋体" w:cs="宋体"/>
                <w:color w:val="000000" w:themeColor="text1"/>
                <w:sz w:val="18"/>
                <w:szCs w:val="18"/>
              </w:rPr>
              <w:t>理解中国特色社会主义法治体系和法治道路的精髓</w:t>
            </w:r>
            <w:r w:rsidRPr="000319DA">
              <w:rPr>
                <w:rFonts w:ascii="宋体" w:eastAsia="宋体" w:hAnsi="宋体" w:cs="宋体" w:hint="eastAsia"/>
                <w:color w:val="000000" w:themeColor="text1"/>
                <w:sz w:val="18"/>
                <w:szCs w:val="18"/>
              </w:rPr>
              <w:t>。</w:t>
            </w:r>
          </w:p>
          <w:p w14:paraId="5DD84250" w14:textId="77777777" w:rsidR="00FC25E2" w:rsidRPr="000319DA" w:rsidRDefault="00FC25E2" w:rsidP="00E82509">
            <w:pPr>
              <w:widowControl/>
              <w:jc w:val="left"/>
              <w:rPr>
                <w:rFonts w:ascii="宋体" w:eastAsia="宋体" w:hAnsi="宋体" w:cs="宋体"/>
                <w:color w:val="000000" w:themeColor="text1"/>
                <w:sz w:val="18"/>
                <w:szCs w:val="18"/>
              </w:rPr>
            </w:pPr>
            <w:r w:rsidRPr="000319DA">
              <w:rPr>
                <w:rFonts w:ascii="宋体" w:eastAsia="宋体" w:hAnsi="宋体" w:cs="宋体" w:hint="eastAsia"/>
                <w:b/>
                <w:color w:val="000000" w:themeColor="text1"/>
                <w:sz w:val="18"/>
                <w:szCs w:val="18"/>
              </w:rPr>
              <w:t>能力目标：</w:t>
            </w:r>
            <w:r w:rsidRPr="000319DA">
              <w:rPr>
                <w:rFonts w:ascii="宋体" w:eastAsia="宋体" w:hAnsi="宋体" w:cs="宋体" w:hint="eastAsia"/>
                <w:color w:val="000000" w:themeColor="text1"/>
                <w:sz w:val="18"/>
                <w:szCs w:val="18"/>
              </w:rPr>
              <w:t>能</w:t>
            </w:r>
            <w:r w:rsidRPr="000319DA">
              <w:rPr>
                <w:rFonts w:ascii="宋体" w:eastAsia="宋体" w:hAnsi="宋体" w:cs="宋体"/>
                <w:color w:val="000000" w:themeColor="text1"/>
                <w:sz w:val="18"/>
                <w:szCs w:val="18"/>
              </w:rPr>
              <w:t>提高学生分析问题、解决问题的能力</w:t>
            </w:r>
            <w:r w:rsidRPr="000319DA">
              <w:rPr>
                <w:rFonts w:ascii="宋体" w:eastAsia="宋体" w:hAnsi="宋体" w:cs="宋体" w:hint="eastAsia"/>
                <w:bCs/>
                <w:color w:val="000000" w:themeColor="text1"/>
                <w:sz w:val="18"/>
                <w:szCs w:val="18"/>
              </w:rPr>
              <w:t>；能</w:t>
            </w:r>
            <w:r w:rsidRPr="000319DA">
              <w:rPr>
                <w:rFonts w:ascii="宋体" w:eastAsia="宋体" w:hAnsi="宋体" w:cs="宋体"/>
                <w:color w:val="000000" w:themeColor="text1"/>
                <w:sz w:val="18"/>
                <w:szCs w:val="18"/>
              </w:rPr>
              <w:t>更好地</w:t>
            </w:r>
            <w:r w:rsidRPr="000319DA">
              <w:rPr>
                <w:rFonts w:ascii="宋体" w:eastAsia="宋体" w:hAnsi="宋体" w:cs="宋体" w:hint="eastAsia"/>
                <w:color w:val="000000" w:themeColor="text1"/>
                <w:sz w:val="18"/>
                <w:szCs w:val="18"/>
              </w:rPr>
              <w:t>行使</w:t>
            </w:r>
            <w:r w:rsidRPr="000319DA">
              <w:rPr>
                <w:rFonts w:ascii="宋体" w:eastAsia="宋体" w:hAnsi="宋体" w:cs="宋体"/>
                <w:color w:val="000000" w:themeColor="text1"/>
                <w:sz w:val="18"/>
                <w:szCs w:val="18"/>
              </w:rPr>
              <w:t>法律权利、履行法律义务</w:t>
            </w:r>
            <w:r w:rsidRPr="000319DA">
              <w:rPr>
                <w:rFonts w:ascii="宋体" w:eastAsia="宋体" w:hAnsi="宋体" w:cs="宋体" w:hint="eastAsia"/>
                <w:color w:val="000000" w:themeColor="text1"/>
                <w:sz w:val="18"/>
                <w:szCs w:val="18"/>
              </w:rPr>
              <w:t>；能</w:t>
            </w:r>
            <w:r w:rsidRPr="000319DA">
              <w:rPr>
                <w:rFonts w:ascii="宋体" w:eastAsia="宋体" w:hAnsi="宋体" w:cs="宋体"/>
                <w:color w:val="000000" w:themeColor="text1"/>
                <w:sz w:val="18"/>
                <w:szCs w:val="18"/>
              </w:rPr>
              <w:t>引导学生提高思想道德素质和法治素养</w:t>
            </w:r>
            <w:r w:rsidRPr="000319DA">
              <w:rPr>
                <w:rFonts w:ascii="宋体" w:eastAsia="宋体" w:hAnsi="宋体" w:cs="宋体" w:hint="eastAsia"/>
                <w:color w:val="000000" w:themeColor="text1"/>
                <w:sz w:val="18"/>
                <w:szCs w:val="18"/>
              </w:rPr>
              <w:t>。</w:t>
            </w:r>
          </w:p>
        </w:tc>
        <w:tc>
          <w:tcPr>
            <w:tcW w:w="2525" w:type="dxa"/>
          </w:tcPr>
          <w:p w14:paraId="4C74E37C" w14:textId="77777777" w:rsidR="00FC25E2" w:rsidRPr="000319DA" w:rsidRDefault="00FC25E2" w:rsidP="00E82509">
            <w:pPr>
              <w:widowControl/>
              <w:jc w:val="left"/>
              <w:rPr>
                <w:rFonts w:ascii="宋体" w:eastAsia="宋体" w:hAnsi="宋体" w:cs="宋体"/>
                <w:color w:val="000000" w:themeColor="text1"/>
                <w:sz w:val="18"/>
                <w:szCs w:val="18"/>
              </w:rPr>
            </w:pPr>
            <w:r w:rsidRPr="000319DA">
              <w:rPr>
                <w:rFonts w:ascii="宋体" w:eastAsia="宋体" w:hAnsi="宋体" w:cs="宋体" w:hint="eastAsia"/>
                <w:color w:val="000000" w:themeColor="text1"/>
                <w:sz w:val="18"/>
                <w:szCs w:val="18"/>
                <w:lang w:bidi="ar"/>
              </w:rPr>
              <w:t>主要包括正确认识中国特色社会主义新时代的含义和历史机遇；理解正确人生观的具体内容；树立正确的人生观、价值观；科学应对认识人生各种挑战，弘扬中国精神；坚定马克思主义信仰，坚定走中国特色社会主义道路的信念；践行社会主义核心价值观；教育学生要明大德守公德严私德，做向上向善之人；努力培养学生尊法学法守法用法的法治思维，维护法治权威。</w:t>
            </w:r>
          </w:p>
        </w:tc>
        <w:tc>
          <w:tcPr>
            <w:tcW w:w="3100" w:type="dxa"/>
          </w:tcPr>
          <w:p w14:paraId="3B47DF85" w14:textId="77777777" w:rsidR="00FC25E2" w:rsidRPr="000319DA" w:rsidRDefault="00FC25E2" w:rsidP="00E82509">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方法手段：</w:t>
            </w:r>
            <w:r w:rsidRPr="000319DA">
              <w:rPr>
                <w:rFonts w:ascii="宋体" w:eastAsia="宋体" w:hAnsi="宋体" w:cs="宋体" w:hint="eastAsia"/>
                <w:bCs/>
                <w:color w:val="000000" w:themeColor="text1"/>
                <w:sz w:val="18"/>
                <w:szCs w:val="18"/>
              </w:rPr>
              <w:t>线上自学与线下面授相结合</w:t>
            </w:r>
          </w:p>
          <w:p w14:paraId="4F56B221" w14:textId="77777777" w:rsidR="00FC25E2" w:rsidRPr="000319DA" w:rsidRDefault="00FC25E2" w:rsidP="00E82509">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场地环境：</w:t>
            </w:r>
            <w:r w:rsidRPr="000319DA">
              <w:rPr>
                <w:rFonts w:ascii="宋体" w:eastAsia="宋体" w:hAnsi="宋体" w:cs="宋体" w:hint="eastAsia"/>
                <w:bCs/>
                <w:color w:val="000000" w:themeColor="text1"/>
                <w:sz w:val="18"/>
                <w:szCs w:val="18"/>
              </w:rPr>
              <w:t>多媒体教室、网络学习平台</w:t>
            </w:r>
          </w:p>
          <w:p w14:paraId="4BFC7A66" w14:textId="77777777" w:rsidR="00FC25E2" w:rsidRPr="000319DA" w:rsidRDefault="00FC25E2" w:rsidP="00E82509">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师资要求：</w:t>
            </w:r>
            <w:r w:rsidRPr="000319DA">
              <w:rPr>
                <w:rFonts w:ascii="宋体" w:eastAsia="宋体" w:hAnsi="宋体" w:cs="宋体" w:hint="eastAsia"/>
                <w:bCs/>
                <w:color w:val="000000" w:themeColor="text1"/>
                <w:sz w:val="18"/>
                <w:szCs w:val="18"/>
              </w:rPr>
              <w:t>具有思想政治教育或历史学、法学和哲学等专业的硕士以上学历，具有坚定的政治立场，良好的职业道德，并有高校教师资格证书的中共党员。</w:t>
            </w:r>
          </w:p>
          <w:p w14:paraId="2FF06FCD" w14:textId="77777777" w:rsidR="00FC25E2" w:rsidRPr="000319DA" w:rsidRDefault="00FC25E2" w:rsidP="00E82509">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考核评价：</w:t>
            </w:r>
            <w:r w:rsidRPr="000319DA">
              <w:rPr>
                <w:rFonts w:ascii="宋体" w:eastAsia="宋体" w:hAnsi="宋体" w:cs="宋体" w:hint="eastAsia"/>
                <w:color w:val="000000" w:themeColor="text1"/>
                <w:sz w:val="18"/>
                <w:szCs w:val="18"/>
              </w:rPr>
              <w:t>视频学习20%+平时作业20%+</w:t>
            </w:r>
            <w:r w:rsidRPr="000319DA">
              <w:rPr>
                <w:rFonts w:ascii="宋体" w:eastAsia="宋体" w:hAnsi="宋体" w:cs="宋体" w:hint="eastAsia"/>
                <w:bCs/>
                <w:color w:val="000000" w:themeColor="text1"/>
                <w:sz w:val="18"/>
                <w:szCs w:val="18"/>
              </w:rPr>
              <w:t>期末考试60%。</w:t>
            </w:r>
          </w:p>
        </w:tc>
        <w:tc>
          <w:tcPr>
            <w:tcW w:w="2683" w:type="dxa"/>
            <w:vAlign w:val="center"/>
          </w:tcPr>
          <w:p w14:paraId="35FDCFA9" w14:textId="77777777" w:rsidR="00FC25E2" w:rsidRPr="000319DA" w:rsidRDefault="00FC25E2" w:rsidP="00E82509">
            <w:pPr>
              <w:widowControl/>
              <w:jc w:val="center"/>
              <w:rPr>
                <w:rFonts w:ascii="宋体" w:eastAsia="宋体" w:hAnsi="宋体" w:cs="宋体"/>
                <w:color w:val="000000" w:themeColor="text1"/>
                <w:sz w:val="18"/>
                <w:szCs w:val="18"/>
              </w:rPr>
            </w:pPr>
            <w:r w:rsidRPr="000319DA">
              <w:rPr>
                <w:rFonts w:ascii="宋体" w:eastAsia="宋体" w:hAnsi="宋体" w:cs="宋体" w:hint="eastAsia"/>
                <w:color w:val="000000" w:themeColor="text1"/>
                <w:sz w:val="18"/>
                <w:szCs w:val="18"/>
              </w:rPr>
              <w:t>——</w:t>
            </w:r>
          </w:p>
        </w:tc>
      </w:tr>
      <w:tr w:rsidR="00FC25E2" w:rsidRPr="000319DA" w14:paraId="58F5F32C" w14:textId="77777777" w:rsidTr="00E82509">
        <w:tc>
          <w:tcPr>
            <w:tcW w:w="1704" w:type="dxa"/>
          </w:tcPr>
          <w:p w14:paraId="55AC1E49" w14:textId="77777777" w:rsidR="00FC25E2" w:rsidRPr="000319DA" w:rsidRDefault="00FC25E2" w:rsidP="00E82509">
            <w:pPr>
              <w:widowControl/>
              <w:jc w:val="left"/>
              <w:rPr>
                <w:rFonts w:ascii="宋体" w:eastAsia="宋体" w:hAnsi="宋体" w:cs="宋体"/>
                <w:color w:val="000000" w:themeColor="text1"/>
                <w:sz w:val="18"/>
                <w:szCs w:val="18"/>
              </w:rPr>
            </w:pPr>
            <w:r w:rsidRPr="000319DA">
              <w:rPr>
                <w:rFonts w:ascii="宋体" w:eastAsia="宋体" w:hAnsi="宋体" w:cs="宋体" w:hint="eastAsia"/>
                <w:color w:val="000000" w:themeColor="text1"/>
                <w:sz w:val="18"/>
                <w:szCs w:val="18"/>
              </w:rPr>
              <w:t>毛泽东思想和中国特色社会主义理论体系概论</w:t>
            </w:r>
          </w:p>
        </w:tc>
        <w:tc>
          <w:tcPr>
            <w:tcW w:w="4665" w:type="dxa"/>
          </w:tcPr>
          <w:p w14:paraId="4712AB90" w14:textId="77777777" w:rsidR="00FC25E2" w:rsidRPr="000319DA" w:rsidRDefault="00FC25E2" w:rsidP="00E82509">
            <w:pPr>
              <w:ind w:firstLineChars="152" w:firstLine="275"/>
              <w:jc w:val="left"/>
              <w:rPr>
                <w:rFonts w:ascii="宋体" w:eastAsia="宋体" w:hAnsi="宋体" w:cs="宋体"/>
                <w:bCs/>
                <w:color w:val="000000" w:themeColor="text1"/>
                <w:sz w:val="18"/>
                <w:szCs w:val="18"/>
              </w:rPr>
            </w:pPr>
            <w:r w:rsidRPr="000319DA">
              <w:rPr>
                <w:rFonts w:ascii="宋体" w:eastAsia="宋体" w:hAnsi="宋体" w:cs="宋体" w:hint="eastAsia"/>
                <w:b/>
                <w:color w:val="000000" w:themeColor="text1"/>
                <w:sz w:val="18"/>
                <w:szCs w:val="18"/>
              </w:rPr>
              <w:t>素质目标：</w:t>
            </w:r>
            <w:r w:rsidRPr="000319DA">
              <w:rPr>
                <w:rFonts w:ascii="宋体" w:eastAsia="宋体" w:hAnsi="宋体" w:cs="宋体" w:hint="eastAsia"/>
                <w:bCs/>
                <w:color w:val="000000" w:themeColor="text1"/>
                <w:sz w:val="18"/>
                <w:szCs w:val="18"/>
              </w:rPr>
              <w:t xml:space="preserve">树立科学社会主义信仰和建设中国特色社会主义共同理想；爱党爱国爱社会主义，具有正确政治立场，较高的政治理论水平和政治思想觉悟，坚定“四个自信”，做到“两个维护”，自觉践行社会主义核心价值观。 </w:t>
            </w:r>
          </w:p>
          <w:p w14:paraId="324C935F" w14:textId="77777777" w:rsidR="00FC25E2" w:rsidRPr="000319DA" w:rsidRDefault="00FC25E2" w:rsidP="00E82509">
            <w:pPr>
              <w:ind w:firstLineChars="152" w:firstLine="275"/>
              <w:jc w:val="left"/>
              <w:rPr>
                <w:rFonts w:ascii="宋体" w:eastAsia="宋体" w:hAnsi="宋体" w:cs="宋体"/>
                <w:bCs/>
                <w:color w:val="000000" w:themeColor="text1"/>
                <w:sz w:val="18"/>
                <w:szCs w:val="18"/>
              </w:rPr>
            </w:pPr>
            <w:r w:rsidRPr="000319DA">
              <w:rPr>
                <w:rFonts w:ascii="宋体" w:eastAsia="宋体" w:hAnsi="宋体" w:cs="宋体" w:hint="eastAsia"/>
                <w:b/>
                <w:color w:val="000000" w:themeColor="text1"/>
                <w:sz w:val="18"/>
                <w:szCs w:val="18"/>
              </w:rPr>
              <w:t>知识目标：</w:t>
            </w:r>
            <w:r w:rsidRPr="000319DA">
              <w:rPr>
                <w:rFonts w:ascii="宋体" w:eastAsia="宋体" w:hAnsi="宋体" w:cs="宋体" w:hint="eastAsia"/>
                <w:bCs/>
                <w:color w:val="000000" w:themeColor="text1"/>
                <w:sz w:val="18"/>
                <w:szCs w:val="18"/>
              </w:rPr>
              <w:t>了解中国共产党领导人民进行革命、建设、改革的历史进程和成就，理解中国共产党在新时代坚持的基本理论、基本路线、基本方略，掌握马克思主义中国化进程中形成的理论成果的主要内容、精神实质、历史地位</w:t>
            </w:r>
            <w:r w:rsidRPr="000319DA">
              <w:rPr>
                <w:rFonts w:ascii="宋体" w:eastAsia="宋体" w:hAnsi="宋体" w:cs="宋体" w:hint="eastAsia"/>
                <w:bCs/>
                <w:color w:val="000000" w:themeColor="text1"/>
                <w:sz w:val="18"/>
                <w:szCs w:val="18"/>
              </w:rPr>
              <w:lastRenderedPageBreak/>
              <w:t>和现实意义。</w:t>
            </w:r>
          </w:p>
          <w:p w14:paraId="3EBE781B" w14:textId="77777777" w:rsidR="00FC25E2" w:rsidRPr="000319DA" w:rsidRDefault="00FC25E2" w:rsidP="00E82509">
            <w:pPr>
              <w:widowControl/>
              <w:jc w:val="left"/>
              <w:rPr>
                <w:rFonts w:ascii="宋体" w:eastAsia="宋体" w:hAnsi="宋体" w:cs="宋体"/>
                <w:color w:val="000000" w:themeColor="text1"/>
                <w:sz w:val="18"/>
                <w:szCs w:val="18"/>
              </w:rPr>
            </w:pPr>
            <w:r w:rsidRPr="000319DA">
              <w:rPr>
                <w:rFonts w:ascii="宋体" w:eastAsia="宋体" w:hAnsi="宋体" w:cs="宋体" w:hint="eastAsia"/>
                <w:b/>
                <w:color w:val="000000" w:themeColor="text1"/>
                <w:sz w:val="18"/>
                <w:szCs w:val="18"/>
              </w:rPr>
              <w:t>能力目标：</w:t>
            </w:r>
            <w:r w:rsidRPr="000319DA">
              <w:rPr>
                <w:rFonts w:ascii="宋体" w:eastAsia="宋体" w:hAnsi="宋体" w:cs="宋体" w:hint="eastAsia"/>
                <w:bCs/>
                <w:color w:val="000000" w:themeColor="text1"/>
                <w:sz w:val="18"/>
                <w:szCs w:val="18"/>
              </w:rPr>
              <w:t>能运用马克思主义立场、观点、方法，认识、分析和解决生活学习中遇到的问题。</w:t>
            </w:r>
          </w:p>
        </w:tc>
        <w:tc>
          <w:tcPr>
            <w:tcW w:w="2525" w:type="dxa"/>
          </w:tcPr>
          <w:p w14:paraId="2C12806C" w14:textId="77777777" w:rsidR="00FC25E2" w:rsidRPr="000319DA" w:rsidRDefault="00FC25E2" w:rsidP="00E82509">
            <w:pPr>
              <w:widowControl/>
              <w:jc w:val="left"/>
              <w:rPr>
                <w:rFonts w:ascii="宋体" w:eastAsia="宋体" w:hAnsi="宋体" w:cs="宋体"/>
                <w:color w:val="000000" w:themeColor="text1"/>
                <w:sz w:val="18"/>
                <w:szCs w:val="18"/>
              </w:rPr>
            </w:pPr>
            <w:r w:rsidRPr="000319DA">
              <w:rPr>
                <w:rFonts w:ascii="宋体" w:eastAsia="宋体" w:hAnsi="宋体" w:cs="宋体" w:hint="eastAsia"/>
                <w:color w:val="000000" w:themeColor="text1"/>
                <w:sz w:val="18"/>
                <w:szCs w:val="18"/>
              </w:rPr>
              <w:lastRenderedPageBreak/>
              <w:t>主要包括</w:t>
            </w:r>
            <w:r w:rsidRPr="000319DA">
              <w:rPr>
                <w:rFonts w:ascii="宋体" w:eastAsia="宋体" w:hAnsi="宋体" w:cs="宋体" w:hint="eastAsia"/>
                <w:bCs/>
                <w:color w:val="000000" w:themeColor="text1"/>
                <w:sz w:val="18"/>
                <w:szCs w:val="18"/>
              </w:rPr>
              <w:t>毛泽东思想的主要内容和历史地位；新民主主义革命理论、社会主义改造理论、社会主义建设道路初步探索的理论成果。邓小平理论、“三个代表”重要思想、科学发展观的主要内容和历史地位。</w:t>
            </w:r>
          </w:p>
        </w:tc>
        <w:tc>
          <w:tcPr>
            <w:tcW w:w="3100" w:type="dxa"/>
          </w:tcPr>
          <w:p w14:paraId="5CD57631" w14:textId="77777777" w:rsidR="00FC25E2" w:rsidRPr="000319DA" w:rsidRDefault="00FC25E2" w:rsidP="00E82509">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方法手段：</w:t>
            </w:r>
            <w:r w:rsidRPr="000319DA">
              <w:rPr>
                <w:rFonts w:ascii="宋体" w:eastAsia="宋体" w:hAnsi="宋体" w:cs="宋体" w:hint="eastAsia"/>
                <w:bCs/>
                <w:color w:val="000000" w:themeColor="text1"/>
                <w:sz w:val="18"/>
                <w:szCs w:val="18"/>
              </w:rPr>
              <w:t>线上自学与线下面授相结合</w:t>
            </w:r>
          </w:p>
          <w:p w14:paraId="0424102B" w14:textId="77777777" w:rsidR="00FC25E2" w:rsidRPr="000319DA" w:rsidRDefault="00FC25E2" w:rsidP="00E82509">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场地环境：</w:t>
            </w:r>
            <w:r w:rsidRPr="000319DA">
              <w:rPr>
                <w:rFonts w:ascii="宋体" w:eastAsia="宋体" w:hAnsi="宋体" w:cs="宋体" w:hint="eastAsia"/>
                <w:bCs/>
                <w:color w:val="000000" w:themeColor="text1"/>
                <w:sz w:val="18"/>
                <w:szCs w:val="18"/>
              </w:rPr>
              <w:t>多媒体教室、网络学习平台</w:t>
            </w:r>
          </w:p>
          <w:p w14:paraId="768CF757" w14:textId="77777777" w:rsidR="00FC25E2" w:rsidRPr="000319DA" w:rsidRDefault="00FC25E2" w:rsidP="00E82509">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师资要求：</w:t>
            </w:r>
            <w:r w:rsidRPr="000319DA">
              <w:rPr>
                <w:rFonts w:ascii="宋体" w:eastAsia="宋体" w:hAnsi="宋体" w:cs="宋体" w:hint="eastAsia"/>
                <w:bCs/>
                <w:color w:val="000000" w:themeColor="text1"/>
                <w:sz w:val="18"/>
                <w:szCs w:val="18"/>
              </w:rPr>
              <w:t>具有思想政治教育或历史学、法学和哲学等专业的硕士以上学历，具有坚定的政治立场，良好的职业道德，并有高校教师资格证书的中</w:t>
            </w:r>
            <w:r w:rsidRPr="000319DA">
              <w:rPr>
                <w:rFonts w:ascii="宋体" w:eastAsia="宋体" w:hAnsi="宋体" w:cs="宋体" w:hint="eastAsia"/>
                <w:bCs/>
                <w:color w:val="000000" w:themeColor="text1"/>
                <w:sz w:val="18"/>
                <w:szCs w:val="18"/>
              </w:rPr>
              <w:lastRenderedPageBreak/>
              <w:t>共党员。</w:t>
            </w:r>
          </w:p>
          <w:p w14:paraId="18F9CDE0" w14:textId="77777777" w:rsidR="00FC25E2" w:rsidRPr="000319DA" w:rsidRDefault="00FC25E2" w:rsidP="00E82509">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考核评价：</w:t>
            </w:r>
            <w:r w:rsidRPr="000319DA">
              <w:rPr>
                <w:rFonts w:ascii="宋体" w:eastAsia="宋体" w:hAnsi="宋体" w:cs="宋体" w:hint="eastAsia"/>
                <w:color w:val="000000" w:themeColor="text1"/>
                <w:sz w:val="18"/>
                <w:szCs w:val="18"/>
              </w:rPr>
              <w:t>视频学习20%+平时作业20%+</w:t>
            </w:r>
            <w:r w:rsidRPr="000319DA">
              <w:rPr>
                <w:rFonts w:ascii="宋体" w:eastAsia="宋体" w:hAnsi="宋体" w:cs="宋体" w:hint="eastAsia"/>
                <w:bCs/>
                <w:color w:val="000000" w:themeColor="text1"/>
                <w:sz w:val="18"/>
                <w:szCs w:val="18"/>
              </w:rPr>
              <w:t>期末考试60%。</w:t>
            </w:r>
          </w:p>
        </w:tc>
        <w:tc>
          <w:tcPr>
            <w:tcW w:w="2683" w:type="dxa"/>
            <w:vAlign w:val="center"/>
          </w:tcPr>
          <w:p w14:paraId="425BDB39" w14:textId="77777777" w:rsidR="00FC25E2" w:rsidRPr="000319DA" w:rsidRDefault="00FC25E2" w:rsidP="00E82509">
            <w:pPr>
              <w:widowControl/>
              <w:jc w:val="center"/>
              <w:rPr>
                <w:rFonts w:ascii="宋体" w:eastAsia="宋体" w:hAnsi="宋体" w:cs="宋体"/>
                <w:color w:val="000000" w:themeColor="text1"/>
                <w:sz w:val="18"/>
                <w:szCs w:val="18"/>
              </w:rPr>
            </w:pPr>
            <w:r w:rsidRPr="000319DA">
              <w:rPr>
                <w:rFonts w:ascii="宋体" w:eastAsia="宋体" w:hAnsi="宋体" w:cs="宋体" w:hint="eastAsia"/>
                <w:color w:val="000000" w:themeColor="text1"/>
                <w:sz w:val="18"/>
                <w:szCs w:val="18"/>
              </w:rPr>
              <w:lastRenderedPageBreak/>
              <w:t>——</w:t>
            </w:r>
          </w:p>
        </w:tc>
      </w:tr>
      <w:tr w:rsidR="00FC25E2" w:rsidRPr="000319DA" w14:paraId="10D0FDAD" w14:textId="77777777" w:rsidTr="00E82509">
        <w:tc>
          <w:tcPr>
            <w:tcW w:w="1704" w:type="dxa"/>
          </w:tcPr>
          <w:p w14:paraId="6E7EB42D" w14:textId="77777777" w:rsidR="00FC25E2" w:rsidRPr="000319DA" w:rsidRDefault="00FC25E2" w:rsidP="00E82509">
            <w:pPr>
              <w:rPr>
                <w:rFonts w:ascii="宋体" w:eastAsia="宋体" w:hAnsi="宋体" w:cs="宋体"/>
                <w:color w:val="000000" w:themeColor="text1"/>
                <w:sz w:val="18"/>
                <w:szCs w:val="18"/>
              </w:rPr>
            </w:pPr>
            <w:r w:rsidRPr="000319DA">
              <w:rPr>
                <w:rFonts w:ascii="宋体" w:eastAsia="宋体" w:hAnsi="宋体" w:cs="宋体" w:hint="eastAsia"/>
                <w:color w:val="000000" w:themeColor="text1"/>
                <w:sz w:val="18"/>
                <w:szCs w:val="18"/>
              </w:rPr>
              <w:t>习近平新时代中国特色社会主义思想概论</w:t>
            </w:r>
          </w:p>
          <w:p w14:paraId="0DD31059" w14:textId="77777777" w:rsidR="00FC25E2" w:rsidRPr="000319DA" w:rsidRDefault="00FC25E2" w:rsidP="00E82509">
            <w:pPr>
              <w:widowControl/>
              <w:jc w:val="left"/>
              <w:rPr>
                <w:rFonts w:ascii="宋体" w:eastAsia="宋体" w:hAnsi="宋体" w:cs="宋体"/>
                <w:color w:val="000000" w:themeColor="text1"/>
                <w:sz w:val="18"/>
                <w:szCs w:val="18"/>
              </w:rPr>
            </w:pPr>
          </w:p>
        </w:tc>
        <w:tc>
          <w:tcPr>
            <w:tcW w:w="4665" w:type="dxa"/>
          </w:tcPr>
          <w:p w14:paraId="7526CC51" w14:textId="77777777" w:rsidR="00FC25E2" w:rsidRPr="000319DA" w:rsidRDefault="00FC25E2" w:rsidP="00E82509">
            <w:pPr>
              <w:ind w:firstLineChars="152" w:firstLine="275"/>
              <w:jc w:val="left"/>
              <w:rPr>
                <w:rFonts w:ascii="宋体" w:eastAsia="宋体" w:hAnsi="宋体" w:cs="宋体"/>
                <w:bCs/>
                <w:color w:val="000000" w:themeColor="text1"/>
                <w:sz w:val="18"/>
                <w:szCs w:val="18"/>
              </w:rPr>
            </w:pPr>
            <w:r w:rsidRPr="000319DA">
              <w:rPr>
                <w:rFonts w:ascii="宋体" w:eastAsia="宋体" w:hAnsi="宋体" w:cs="宋体" w:hint="eastAsia"/>
                <w:b/>
                <w:color w:val="000000" w:themeColor="text1"/>
                <w:sz w:val="18"/>
                <w:szCs w:val="18"/>
              </w:rPr>
              <w:t>素质目标：</w:t>
            </w:r>
            <w:r w:rsidRPr="000319DA">
              <w:rPr>
                <w:rFonts w:ascii="宋体" w:eastAsia="宋体" w:hAnsi="宋体" w:cs="宋体" w:hint="eastAsia"/>
                <w:bCs/>
                <w:color w:val="000000" w:themeColor="text1"/>
                <w:sz w:val="18"/>
                <w:szCs w:val="18"/>
              </w:rPr>
              <w:t>增强“四个意识”，坚定“四个自信”，做到“两个维护”，践行中华民族伟大复兴的使命担当，不负时代韶华；懂国情、强信念、有担当、跟党走，增强做中国人的志气、骨气、底气；立大志、明大德、成大才、担大任，努力成为堪当民族复兴重任的时代新人。</w:t>
            </w:r>
          </w:p>
          <w:p w14:paraId="6C794326" w14:textId="77777777" w:rsidR="00FC25E2" w:rsidRPr="000319DA" w:rsidRDefault="00FC25E2" w:rsidP="00E82509">
            <w:pPr>
              <w:ind w:firstLineChars="152" w:firstLine="275"/>
              <w:jc w:val="left"/>
              <w:rPr>
                <w:rFonts w:ascii="宋体" w:eastAsia="宋体" w:hAnsi="宋体" w:cs="宋体"/>
                <w:bCs/>
                <w:color w:val="000000" w:themeColor="text1"/>
                <w:sz w:val="18"/>
                <w:szCs w:val="18"/>
              </w:rPr>
            </w:pPr>
            <w:r w:rsidRPr="000319DA">
              <w:rPr>
                <w:rFonts w:ascii="宋体" w:eastAsia="宋体" w:hAnsi="宋体" w:cs="宋体" w:hint="eastAsia"/>
                <w:b/>
                <w:color w:val="000000" w:themeColor="text1"/>
                <w:sz w:val="18"/>
                <w:szCs w:val="18"/>
              </w:rPr>
              <w:t>知识目标：</w:t>
            </w:r>
            <w:r w:rsidRPr="000319DA">
              <w:rPr>
                <w:rFonts w:ascii="宋体" w:eastAsia="宋体" w:hAnsi="宋体" w:cs="宋体" w:hint="eastAsia"/>
                <w:bCs/>
                <w:color w:val="000000" w:themeColor="text1"/>
                <w:sz w:val="18"/>
                <w:szCs w:val="18"/>
              </w:rPr>
              <w:t>了解习近平新时代中国特色社会主义思想创立的历史条件、科学体系、历史地位，掌握新时代坚持和发展中国特色社会主义的总任务、总体布局、战略布局和发展方向，理解国家安全、国防和军队、“一国两制”和祖国统一、统一战线、外交、党的建设等各方面作出新的理论概括和战略指引。</w:t>
            </w:r>
          </w:p>
          <w:p w14:paraId="0311EF3C" w14:textId="77777777" w:rsidR="00FC25E2" w:rsidRPr="000319DA" w:rsidRDefault="00FC25E2" w:rsidP="00E82509">
            <w:pPr>
              <w:widowControl/>
              <w:jc w:val="left"/>
              <w:rPr>
                <w:rFonts w:ascii="宋体" w:eastAsia="宋体" w:hAnsi="宋体" w:cs="宋体"/>
                <w:color w:val="000000" w:themeColor="text1"/>
                <w:sz w:val="18"/>
                <w:szCs w:val="18"/>
              </w:rPr>
            </w:pPr>
            <w:r w:rsidRPr="000319DA">
              <w:rPr>
                <w:rFonts w:ascii="宋体" w:eastAsia="宋体" w:hAnsi="宋体" w:cs="宋体" w:hint="eastAsia"/>
                <w:b/>
                <w:color w:val="000000" w:themeColor="text1"/>
                <w:sz w:val="18"/>
                <w:szCs w:val="18"/>
              </w:rPr>
              <w:t>能力目标：</w:t>
            </w:r>
            <w:r w:rsidRPr="000319DA">
              <w:rPr>
                <w:rFonts w:ascii="宋体" w:eastAsia="宋体" w:hAnsi="宋体" w:cs="宋体" w:hint="eastAsia"/>
                <w:bCs/>
                <w:color w:val="000000" w:themeColor="text1"/>
                <w:sz w:val="18"/>
                <w:szCs w:val="18"/>
              </w:rPr>
              <w:t>提高理解能力，分析问题、解决问题的能力，提高思想理论水平，提升政治站位，打牢成长成才的科学思想基础。</w:t>
            </w:r>
          </w:p>
        </w:tc>
        <w:tc>
          <w:tcPr>
            <w:tcW w:w="2525" w:type="dxa"/>
          </w:tcPr>
          <w:p w14:paraId="62138FF6" w14:textId="77777777" w:rsidR="00FC25E2" w:rsidRPr="000319DA" w:rsidRDefault="00FC25E2" w:rsidP="00E82509">
            <w:pPr>
              <w:widowControl/>
              <w:jc w:val="left"/>
              <w:rPr>
                <w:rFonts w:ascii="宋体" w:eastAsia="宋体" w:hAnsi="宋体" w:cs="宋体"/>
                <w:color w:val="000000" w:themeColor="text1"/>
                <w:sz w:val="18"/>
                <w:szCs w:val="18"/>
              </w:rPr>
            </w:pPr>
            <w:r w:rsidRPr="000319DA">
              <w:rPr>
                <w:rFonts w:ascii="宋体" w:eastAsia="宋体" w:hAnsi="宋体" w:cs="宋体" w:hint="eastAsia"/>
                <w:color w:val="000000" w:themeColor="text1"/>
                <w:sz w:val="18"/>
                <w:szCs w:val="18"/>
              </w:rPr>
              <w:t>主要包括</w:t>
            </w:r>
            <w:r w:rsidRPr="000319DA">
              <w:rPr>
                <w:rFonts w:ascii="宋体" w:eastAsia="宋体" w:hAnsi="宋体" w:cs="宋体" w:hint="eastAsia"/>
                <w:bCs/>
                <w:color w:val="000000" w:themeColor="text1"/>
                <w:sz w:val="18"/>
                <w:szCs w:val="18"/>
              </w:rPr>
              <w:t>习近平新时代中国特色社会主义思想的主要内容和历史地位，坚持和发展中国特色社会主义的总任务，“五位一体”总体布局，“四个全面”战略布局，实现中华民族伟大复兴的重要保障，中国特色大国外交，坚持和加强党的领导。</w:t>
            </w:r>
          </w:p>
        </w:tc>
        <w:tc>
          <w:tcPr>
            <w:tcW w:w="3100" w:type="dxa"/>
          </w:tcPr>
          <w:p w14:paraId="2386AEEE" w14:textId="77777777" w:rsidR="00FC25E2" w:rsidRPr="000319DA" w:rsidRDefault="00FC25E2" w:rsidP="00E82509">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方法手段：</w:t>
            </w:r>
            <w:r w:rsidRPr="000319DA">
              <w:rPr>
                <w:rFonts w:ascii="宋体" w:eastAsia="宋体" w:hAnsi="宋体" w:cs="宋体" w:hint="eastAsia"/>
                <w:bCs/>
                <w:color w:val="000000" w:themeColor="text1"/>
                <w:sz w:val="18"/>
                <w:szCs w:val="18"/>
              </w:rPr>
              <w:t>线上自学与线下面授相结合</w:t>
            </w:r>
          </w:p>
          <w:p w14:paraId="00F1B3C9" w14:textId="77777777" w:rsidR="00FC25E2" w:rsidRPr="000319DA" w:rsidRDefault="00FC25E2" w:rsidP="00E82509">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场地环境：</w:t>
            </w:r>
            <w:r w:rsidRPr="000319DA">
              <w:rPr>
                <w:rFonts w:ascii="宋体" w:eastAsia="宋体" w:hAnsi="宋体" w:cs="宋体" w:hint="eastAsia"/>
                <w:bCs/>
                <w:color w:val="000000" w:themeColor="text1"/>
                <w:sz w:val="18"/>
                <w:szCs w:val="18"/>
              </w:rPr>
              <w:t>多媒体教室、网络学习平台</w:t>
            </w:r>
          </w:p>
          <w:p w14:paraId="538AD8E5" w14:textId="77777777" w:rsidR="00FC25E2" w:rsidRPr="000319DA" w:rsidRDefault="00FC25E2" w:rsidP="00E82509">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师资要求：</w:t>
            </w:r>
            <w:r w:rsidRPr="000319DA">
              <w:rPr>
                <w:rFonts w:ascii="宋体" w:eastAsia="宋体" w:hAnsi="宋体" w:cs="宋体" w:hint="eastAsia"/>
                <w:bCs/>
                <w:color w:val="000000" w:themeColor="text1"/>
                <w:sz w:val="18"/>
                <w:szCs w:val="18"/>
              </w:rPr>
              <w:t>具有思想政治教育或历史学、法学和哲学等专业的硕士以上学历，具有坚定的政治立场，良好的职业道德，并有高校教师资格证书的中共党员。</w:t>
            </w:r>
          </w:p>
          <w:p w14:paraId="10AFAFD9" w14:textId="77777777" w:rsidR="00FC25E2" w:rsidRPr="000319DA" w:rsidRDefault="00FC25E2" w:rsidP="00E82509">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考核评价：</w:t>
            </w:r>
            <w:r w:rsidRPr="000319DA">
              <w:rPr>
                <w:rFonts w:ascii="宋体" w:eastAsia="宋体" w:hAnsi="宋体" w:cs="宋体" w:hint="eastAsia"/>
                <w:color w:val="000000" w:themeColor="text1"/>
                <w:sz w:val="18"/>
                <w:szCs w:val="18"/>
              </w:rPr>
              <w:t>视频学习20%+平时作业20%+</w:t>
            </w:r>
            <w:r w:rsidRPr="000319DA">
              <w:rPr>
                <w:rFonts w:ascii="宋体" w:eastAsia="宋体" w:hAnsi="宋体" w:cs="宋体" w:hint="eastAsia"/>
                <w:bCs/>
                <w:color w:val="000000" w:themeColor="text1"/>
                <w:sz w:val="18"/>
                <w:szCs w:val="18"/>
              </w:rPr>
              <w:t>期末考试60%。</w:t>
            </w:r>
          </w:p>
        </w:tc>
        <w:tc>
          <w:tcPr>
            <w:tcW w:w="2683" w:type="dxa"/>
          </w:tcPr>
          <w:p w14:paraId="3EF9D0EE" w14:textId="77777777" w:rsidR="00FC25E2" w:rsidRPr="000319DA" w:rsidRDefault="00FC25E2" w:rsidP="00E82509">
            <w:pPr>
              <w:widowControl/>
              <w:jc w:val="left"/>
              <w:rPr>
                <w:rFonts w:ascii="宋体" w:eastAsia="宋体" w:hAnsi="宋体" w:cs="宋体"/>
                <w:color w:val="000000" w:themeColor="text1"/>
                <w:sz w:val="18"/>
                <w:szCs w:val="18"/>
              </w:rPr>
            </w:pPr>
          </w:p>
        </w:tc>
      </w:tr>
      <w:tr w:rsidR="00FC25E2" w:rsidRPr="000319DA" w14:paraId="5BBDEFFC" w14:textId="77777777" w:rsidTr="00E82509">
        <w:tc>
          <w:tcPr>
            <w:tcW w:w="1704" w:type="dxa"/>
          </w:tcPr>
          <w:p w14:paraId="3CA086B4" w14:textId="77777777" w:rsidR="00FC25E2" w:rsidRPr="000319DA" w:rsidRDefault="00FC25E2" w:rsidP="00E82509">
            <w:pPr>
              <w:widowControl/>
              <w:jc w:val="left"/>
              <w:rPr>
                <w:rFonts w:ascii="宋体" w:eastAsia="宋体" w:hAnsi="宋体" w:cs="宋体"/>
                <w:color w:val="000000" w:themeColor="text1"/>
                <w:sz w:val="18"/>
                <w:szCs w:val="18"/>
              </w:rPr>
            </w:pPr>
            <w:r w:rsidRPr="000319DA">
              <w:rPr>
                <w:rFonts w:ascii="宋体" w:eastAsia="宋体" w:hAnsi="宋体" w:cs="宋体" w:hint="eastAsia"/>
                <w:color w:val="000000" w:themeColor="text1"/>
                <w:sz w:val="18"/>
                <w:szCs w:val="18"/>
              </w:rPr>
              <w:t>形势与政策</w:t>
            </w:r>
          </w:p>
        </w:tc>
        <w:tc>
          <w:tcPr>
            <w:tcW w:w="4665" w:type="dxa"/>
          </w:tcPr>
          <w:p w14:paraId="755C6B59" w14:textId="77777777" w:rsidR="00FC25E2" w:rsidRPr="000319DA" w:rsidRDefault="00FC25E2" w:rsidP="00E82509">
            <w:pPr>
              <w:rPr>
                <w:rFonts w:ascii="宋体" w:eastAsia="宋体" w:hAnsi="Calibri" w:cs="宋体"/>
                <w:bCs/>
                <w:color w:val="000000" w:themeColor="text1"/>
                <w:sz w:val="18"/>
                <w:szCs w:val="18"/>
              </w:rPr>
            </w:pPr>
            <w:r w:rsidRPr="000319DA">
              <w:rPr>
                <w:rFonts w:ascii="宋体" w:eastAsia="宋体" w:hAnsi="宋体" w:cs="宋体" w:hint="eastAsia"/>
                <w:b/>
                <w:color w:val="000000" w:themeColor="text1"/>
                <w:sz w:val="18"/>
                <w:szCs w:val="18"/>
              </w:rPr>
              <w:t>素质目标：</w:t>
            </w:r>
            <w:r w:rsidRPr="000319DA">
              <w:rPr>
                <w:rFonts w:ascii="宋体" w:eastAsia="宋体" w:hAnsi="Calibri" w:cs="宋体" w:hint="eastAsia"/>
                <w:bCs/>
                <w:color w:val="000000" w:themeColor="text1"/>
                <w:sz w:val="18"/>
                <w:szCs w:val="18"/>
              </w:rPr>
              <w:t xml:space="preserve">帮助学生坚定理想信念，树立远大志向，坚定“四个自信”，做到“两个维护”，形成正确的政治立场，较高的政治理论水平和政治思想觉悟，自觉践行社会主义核心价值观。 </w:t>
            </w:r>
          </w:p>
          <w:p w14:paraId="758F2BDE" w14:textId="77777777" w:rsidR="00FC25E2" w:rsidRPr="000319DA" w:rsidRDefault="00FC25E2" w:rsidP="00E82509">
            <w:pPr>
              <w:rPr>
                <w:rFonts w:ascii="宋体" w:eastAsia="宋体" w:hAnsi="宋体" w:cs="宋体"/>
                <w:bCs/>
                <w:color w:val="000000" w:themeColor="text1"/>
                <w:sz w:val="18"/>
                <w:szCs w:val="18"/>
              </w:rPr>
            </w:pPr>
            <w:r w:rsidRPr="000319DA">
              <w:rPr>
                <w:rFonts w:ascii="宋体" w:eastAsia="宋体" w:hAnsi="宋体" w:cs="宋体" w:hint="eastAsia"/>
                <w:b/>
                <w:color w:val="000000" w:themeColor="text1"/>
                <w:sz w:val="18"/>
                <w:szCs w:val="18"/>
              </w:rPr>
              <w:t>知识目标：</w:t>
            </w:r>
            <w:r w:rsidRPr="000319DA">
              <w:rPr>
                <w:rFonts w:ascii="宋体" w:eastAsia="宋体" w:hAnsi="宋体" w:cs="宋体" w:hint="eastAsia"/>
                <w:bCs/>
                <w:color w:val="000000" w:themeColor="text1"/>
                <w:sz w:val="18"/>
                <w:szCs w:val="18"/>
              </w:rPr>
              <w:t>了解时事热点问题的背景、原因和本质；掌握分析时事热点问题的方法。</w:t>
            </w:r>
          </w:p>
          <w:p w14:paraId="1092CB47" w14:textId="77777777" w:rsidR="00FC25E2" w:rsidRPr="000319DA" w:rsidRDefault="00FC25E2" w:rsidP="00E82509">
            <w:pPr>
              <w:widowControl/>
              <w:jc w:val="left"/>
              <w:rPr>
                <w:rFonts w:ascii="宋体" w:eastAsia="宋体" w:hAnsi="宋体" w:cs="宋体"/>
                <w:color w:val="000000" w:themeColor="text1"/>
                <w:sz w:val="18"/>
                <w:szCs w:val="18"/>
              </w:rPr>
            </w:pPr>
            <w:r w:rsidRPr="000319DA">
              <w:rPr>
                <w:rFonts w:ascii="宋体" w:eastAsia="宋体" w:hAnsi="宋体" w:cs="宋体" w:hint="eastAsia"/>
                <w:b/>
                <w:color w:val="000000" w:themeColor="text1"/>
                <w:sz w:val="18"/>
                <w:szCs w:val="18"/>
              </w:rPr>
              <w:t>能力目标：</w:t>
            </w:r>
            <w:r w:rsidRPr="000319DA">
              <w:rPr>
                <w:rFonts w:ascii="宋体" w:eastAsia="宋体" w:hAnsi="宋体" w:cs="宋体" w:hint="eastAsia"/>
                <w:bCs/>
                <w:color w:val="000000" w:themeColor="text1"/>
                <w:sz w:val="18"/>
                <w:szCs w:val="18"/>
              </w:rPr>
              <w:t>能自觉抵制各种不良思潮和言论的影响；能自觉与党中央保持高度一致，能正确宣传党的路线方针政</w:t>
            </w:r>
            <w:r w:rsidRPr="000319DA">
              <w:rPr>
                <w:rFonts w:ascii="宋体" w:eastAsia="宋体" w:hAnsi="宋体" w:cs="宋体" w:hint="eastAsia"/>
                <w:bCs/>
                <w:color w:val="000000" w:themeColor="text1"/>
                <w:sz w:val="18"/>
                <w:szCs w:val="18"/>
              </w:rPr>
              <w:lastRenderedPageBreak/>
              <w:t>策。</w:t>
            </w:r>
          </w:p>
        </w:tc>
        <w:tc>
          <w:tcPr>
            <w:tcW w:w="2525" w:type="dxa"/>
          </w:tcPr>
          <w:p w14:paraId="6A8D1E5C" w14:textId="77777777" w:rsidR="00FC25E2" w:rsidRPr="000319DA" w:rsidRDefault="00FC25E2" w:rsidP="00E82509">
            <w:pPr>
              <w:widowControl/>
              <w:jc w:val="left"/>
              <w:rPr>
                <w:rFonts w:ascii="宋体" w:eastAsia="宋体" w:hAnsi="宋体" w:cs="宋体"/>
                <w:color w:val="000000" w:themeColor="text1"/>
                <w:kern w:val="0"/>
                <w:sz w:val="18"/>
                <w:szCs w:val="18"/>
              </w:rPr>
            </w:pPr>
            <w:r w:rsidRPr="000319DA">
              <w:rPr>
                <w:rFonts w:ascii="宋体" w:eastAsia="宋体" w:hAnsi="宋体" w:cs="宋体"/>
                <w:color w:val="000000" w:themeColor="text1"/>
                <w:kern w:val="0"/>
                <w:sz w:val="18"/>
                <w:szCs w:val="18"/>
              </w:rPr>
              <w:lastRenderedPageBreak/>
              <w:t>根据中宣部，教育部每学期下发的</w:t>
            </w:r>
            <w:r w:rsidRPr="000319DA">
              <w:rPr>
                <w:rFonts w:ascii="宋体" w:eastAsia="宋体" w:hAnsi="宋体" w:cs="宋体" w:hint="eastAsia"/>
                <w:color w:val="000000" w:themeColor="text1"/>
                <w:kern w:val="0"/>
                <w:sz w:val="18"/>
                <w:szCs w:val="18"/>
              </w:rPr>
              <w:t>《</w:t>
            </w:r>
            <w:r w:rsidRPr="000319DA">
              <w:rPr>
                <w:rFonts w:ascii="宋体" w:eastAsia="宋体" w:hAnsi="宋体" w:cs="宋体"/>
                <w:color w:val="000000" w:themeColor="text1"/>
                <w:kern w:val="0"/>
                <w:sz w:val="18"/>
                <w:szCs w:val="18"/>
              </w:rPr>
              <w:t>形势与政策教育教学要点</w:t>
            </w:r>
            <w:r w:rsidRPr="000319DA">
              <w:rPr>
                <w:rFonts w:ascii="宋体" w:eastAsia="宋体" w:hAnsi="宋体" w:cs="宋体" w:hint="eastAsia"/>
                <w:color w:val="000000" w:themeColor="text1"/>
                <w:kern w:val="0"/>
                <w:sz w:val="18"/>
                <w:szCs w:val="18"/>
              </w:rPr>
              <w:t>》</w:t>
            </w:r>
            <w:r w:rsidRPr="000319DA">
              <w:rPr>
                <w:rFonts w:ascii="宋体" w:eastAsia="宋体" w:hAnsi="宋体" w:cs="宋体"/>
                <w:color w:val="000000" w:themeColor="text1"/>
                <w:kern w:val="0"/>
                <w:sz w:val="18"/>
                <w:szCs w:val="18"/>
              </w:rPr>
              <w:t>，紧密围绕党和国家重大理论政策，社会主义现代化建设的形势，国际形势与国际关系等方面与时俱进设定教学内容</w:t>
            </w:r>
            <w:r w:rsidRPr="000319DA">
              <w:rPr>
                <w:rFonts w:ascii="宋体" w:eastAsia="宋体" w:hAnsi="宋体" w:cs="宋体" w:hint="eastAsia"/>
                <w:color w:val="000000" w:themeColor="text1"/>
                <w:kern w:val="0"/>
                <w:sz w:val="18"/>
                <w:szCs w:val="18"/>
              </w:rPr>
              <w:t>，</w:t>
            </w:r>
            <w:r w:rsidRPr="000319DA">
              <w:rPr>
                <w:rFonts w:ascii="宋体" w:eastAsia="宋体" w:hAnsi="宋体" w:cs="宋体"/>
                <w:color w:val="000000" w:themeColor="text1"/>
                <w:kern w:val="0"/>
                <w:sz w:val="18"/>
                <w:szCs w:val="18"/>
              </w:rPr>
              <w:t>由思政课教学部召开教</w:t>
            </w:r>
          </w:p>
          <w:p w14:paraId="42D298C5" w14:textId="77777777" w:rsidR="00FC25E2" w:rsidRPr="000319DA" w:rsidRDefault="00FC25E2" w:rsidP="00E82509">
            <w:pPr>
              <w:widowControl/>
              <w:jc w:val="left"/>
              <w:rPr>
                <w:rFonts w:ascii="宋体" w:eastAsia="宋体" w:hAnsi="宋体" w:cs="宋体"/>
                <w:color w:val="000000" w:themeColor="text1"/>
                <w:sz w:val="18"/>
                <w:szCs w:val="18"/>
              </w:rPr>
            </w:pPr>
            <w:r w:rsidRPr="000319DA">
              <w:rPr>
                <w:rFonts w:ascii="宋体" w:eastAsia="宋体" w:hAnsi="宋体" w:cs="宋体"/>
                <w:color w:val="000000" w:themeColor="text1"/>
                <w:kern w:val="0"/>
                <w:sz w:val="18"/>
                <w:szCs w:val="18"/>
              </w:rPr>
              <w:t>育教学专题会议，共同商议确</w:t>
            </w:r>
            <w:r w:rsidRPr="000319DA">
              <w:rPr>
                <w:rFonts w:ascii="宋体" w:eastAsia="宋体" w:hAnsi="宋体" w:cs="宋体"/>
                <w:color w:val="000000" w:themeColor="text1"/>
                <w:kern w:val="0"/>
                <w:sz w:val="18"/>
                <w:szCs w:val="18"/>
              </w:rPr>
              <w:lastRenderedPageBreak/>
              <w:t>定</w:t>
            </w:r>
            <w:r w:rsidRPr="000319DA">
              <w:rPr>
                <w:rFonts w:ascii="宋体" w:eastAsia="宋体" w:hAnsi="宋体" w:cs="宋体" w:hint="eastAsia"/>
                <w:color w:val="000000" w:themeColor="text1"/>
                <w:kern w:val="0"/>
                <w:sz w:val="18"/>
                <w:szCs w:val="18"/>
              </w:rPr>
              <w:t>每学期</w:t>
            </w:r>
            <w:r w:rsidRPr="000319DA">
              <w:rPr>
                <w:rFonts w:ascii="宋体" w:eastAsia="宋体" w:hAnsi="宋体" w:cs="宋体"/>
                <w:color w:val="000000" w:themeColor="text1"/>
                <w:kern w:val="0"/>
                <w:sz w:val="18"/>
                <w:szCs w:val="18"/>
              </w:rPr>
              <w:t>的具体</w:t>
            </w:r>
            <w:r w:rsidRPr="000319DA">
              <w:rPr>
                <w:rFonts w:ascii="宋体" w:eastAsia="宋体" w:hAnsi="宋体" w:cs="宋体" w:hint="eastAsia"/>
                <w:color w:val="000000" w:themeColor="text1"/>
                <w:kern w:val="0"/>
                <w:sz w:val="18"/>
                <w:szCs w:val="18"/>
              </w:rPr>
              <w:t>授课</w:t>
            </w:r>
            <w:r w:rsidRPr="000319DA">
              <w:rPr>
                <w:rFonts w:ascii="宋体" w:eastAsia="宋体" w:hAnsi="宋体" w:cs="宋体"/>
                <w:color w:val="000000" w:themeColor="text1"/>
                <w:kern w:val="0"/>
                <w:sz w:val="18"/>
                <w:szCs w:val="18"/>
              </w:rPr>
              <w:t>内容。</w:t>
            </w:r>
          </w:p>
        </w:tc>
        <w:tc>
          <w:tcPr>
            <w:tcW w:w="3100" w:type="dxa"/>
          </w:tcPr>
          <w:p w14:paraId="243BA63E" w14:textId="77777777" w:rsidR="00FC25E2" w:rsidRPr="000319DA" w:rsidRDefault="00FC25E2" w:rsidP="00E82509">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lastRenderedPageBreak/>
              <w:t>方法手段：</w:t>
            </w:r>
            <w:r w:rsidRPr="000319DA">
              <w:rPr>
                <w:rFonts w:ascii="宋体" w:eastAsia="宋体" w:hAnsi="宋体" w:cs="宋体" w:hint="eastAsia"/>
                <w:bCs/>
                <w:color w:val="000000" w:themeColor="text1"/>
                <w:sz w:val="18"/>
                <w:szCs w:val="18"/>
              </w:rPr>
              <w:t>线上自学与线下面授相结合，线下面授采用</w:t>
            </w:r>
            <w:r w:rsidRPr="000319DA">
              <w:rPr>
                <w:rFonts w:ascii="宋体" w:eastAsia="宋体" w:hAnsi="宋体" w:cs="宋体"/>
                <w:color w:val="000000" w:themeColor="text1"/>
                <w:kern w:val="0"/>
                <w:sz w:val="18"/>
                <w:szCs w:val="18"/>
              </w:rPr>
              <w:t>参与式，互动式，</w:t>
            </w:r>
            <w:r w:rsidRPr="000319DA">
              <w:rPr>
                <w:rFonts w:ascii="宋体" w:eastAsia="宋体" w:hAnsi="宋体" w:cs="宋体" w:hint="eastAsia"/>
                <w:color w:val="000000" w:themeColor="text1"/>
                <w:kern w:val="0"/>
                <w:sz w:val="18"/>
                <w:szCs w:val="18"/>
              </w:rPr>
              <w:t>启发式</w:t>
            </w:r>
            <w:r w:rsidRPr="000319DA">
              <w:rPr>
                <w:rFonts w:ascii="宋体" w:eastAsia="宋体" w:hAnsi="宋体" w:cs="宋体"/>
                <w:color w:val="000000" w:themeColor="text1"/>
                <w:kern w:val="0"/>
                <w:sz w:val="18"/>
                <w:szCs w:val="18"/>
              </w:rPr>
              <w:t>，</w:t>
            </w:r>
            <w:r w:rsidRPr="000319DA">
              <w:rPr>
                <w:rFonts w:ascii="宋体" w:eastAsia="宋体" w:hAnsi="宋体" w:cs="宋体" w:hint="eastAsia"/>
                <w:color w:val="000000" w:themeColor="text1"/>
                <w:kern w:val="0"/>
                <w:sz w:val="18"/>
                <w:szCs w:val="18"/>
              </w:rPr>
              <w:t>讨论式</w:t>
            </w:r>
            <w:r w:rsidRPr="000319DA">
              <w:rPr>
                <w:rFonts w:ascii="宋体" w:eastAsia="宋体" w:hAnsi="宋体" w:cs="宋体"/>
                <w:color w:val="000000" w:themeColor="text1"/>
                <w:kern w:val="0"/>
                <w:sz w:val="18"/>
                <w:szCs w:val="18"/>
              </w:rPr>
              <w:t>等教学方式。</w:t>
            </w:r>
          </w:p>
          <w:p w14:paraId="1F6568D9" w14:textId="77777777" w:rsidR="00FC25E2" w:rsidRPr="000319DA" w:rsidRDefault="00FC25E2" w:rsidP="00E82509">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场地环境：</w:t>
            </w:r>
            <w:r w:rsidRPr="000319DA">
              <w:rPr>
                <w:rFonts w:ascii="宋体" w:eastAsia="宋体" w:hAnsi="宋体" w:cs="宋体" w:hint="eastAsia"/>
                <w:bCs/>
                <w:color w:val="000000" w:themeColor="text1"/>
                <w:sz w:val="18"/>
                <w:szCs w:val="18"/>
              </w:rPr>
              <w:t>多媒体教室、网络学习平台。</w:t>
            </w:r>
          </w:p>
          <w:p w14:paraId="10741BE2" w14:textId="77777777" w:rsidR="00FC25E2" w:rsidRPr="000319DA" w:rsidRDefault="00FC25E2" w:rsidP="00E82509">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师资要求：</w:t>
            </w:r>
            <w:r w:rsidRPr="000319DA">
              <w:rPr>
                <w:rFonts w:ascii="宋体" w:eastAsia="宋体" w:hAnsi="宋体" w:cs="宋体" w:hint="eastAsia"/>
                <w:bCs/>
                <w:color w:val="000000" w:themeColor="text1"/>
                <w:sz w:val="18"/>
                <w:szCs w:val="18"/>
              </w:rPr>
              <w:t>具有马克思主义理论相关专业的硕士及其以上学历的中共党员。</w:t>
            </w:r>
          </w:p>
          <w:p w14:paraId="515E78C7" w14:textId="77777777" w:rsidR="00FC25E2" w:rsidRPr="000319DA" w:rsidRDefault="00FC25E2" w:rsidP="00E82509">
            <w:pPr>
              <w:widowControl/>
              <w:jc w:val="left"/>
              <w:rPr>
                <w:rFonts w:eastAsia="宋体"/>
                <w:color w:val="000000" w:themeColor="text1"/>
                <w:sz w:val="18"/>
                <w:szCs w:val="18"/>
              </w:rPr>
            </w:pPr>
            <w:r w:rsidRPr="000319DA">
              <w:rPr>
                <w:rFonts w:ascii="宋体" w:eastAsia="宋体" w:hAnsi="宋体" w:cs="宋体" w:hint="eastAsia"/>
                <w:b/>
                <w:bCs/>
                <w:color w:val="000000" w:themeColor="text1"/>
                <w:sz w:val="18"/>
                <w:szCs w:val="18"/>
              </w:rPr>
              <w:lastRenderedPageBreak/>
              <w:t>考核评价：</w:t>
            </w:r>
            <w:r w:rsidRPr="000319DA">
              <w:rPr>
                <w:rFonts w:ascii="宋体" w:eastAsia="宋体" w:hAnsi="宋体" w:cs="宋体" w:hint="eastAsia"/>
                <w:color w:val="000000" w:themeColor="text1"/>
                <w:sz w:val="18"/>
                <w:szCs w:val="18"/>
              </w:rPr>
              <w:t>视频学习20%+平时作业20%+</w:t>
            </w:r>
            <w:r w:rsidRPr="000319DA">
              <w:rPr>
                <w:rFonts w:ascii="宋体" w:eastAsia="宋体" w:hAnsi="宋体" w:cs="宋体" w:hint="eastAsia"/>
                <w:bCs/>
                <w:color w:val="000000" w:themeColor="text1"/>
                <w:sz w:val="18"/>
                <w:szCs w:val="18"/>
              </w:rPr>
              <w:t>期末考试60%。突出考察学生分析问题和解决问题的能力。</w:t>
            </w:r>
          </w:p>
        </w:tc>
        <w:tc>
          <w:tcPr>
            <w:tcW w:w="2683" w:type="dxa"/>
          </w:tcPr>
          <w:p w14:paraId="304C55AB" w14:textId="77777777" w:rsidR="00FC25E2" w:rsidRPr="000319DA" w:rsidRDefault="00FC25E2" w:rsidP="00E82509">
            <w:pPr>
              <w:widowControl/>
              <w:jc w:val="left"/>
              <w:rPr>
                <w:color w:val="000000" w:themeColor="text1"/>
                <w:sz w:val="18"/>
                <w:szCs w:val="18"/>
              </w:rPr>
            </w:pPr>
            <w:r w:rsidRPr="000319DA">
              <w:rPr>
                <w:rFonts w:hint="eastAsia"/>
                <w:b/>
                <w:bCs/>
                <w:color w:val="000000" w:themeColor="text1"/>
                <w:sz w:val="18"/>
                <w:szCs w:val="18"/>
              </w:rPr>
              <w:lastRenderedPageBreak/>
              <w:t>思政元素：</w:t>
            </w:r>
            <w:r w:rsidRPr="000319DA">
              <w:rPr>
                <w:rFonts w:hint="eastAsia"/>
                <w:color w:val="000000" w:themeColor="text1"/>
                <w:sz w:val="18"/>
                <w:szCs w:val="18"/>
              </w:rPr>
              <w:t>坚定理想信念，树立远大志向。</w:t>
            </w:r>
          </w:p>
          <w:p w14:paraId="7B7F3FC2" w14:textId="77777777" w:rsidR="00FC25E2" w:rsidRPr="000319DA" w:rsidRDefault="00FC25E2" w:rsidP="00E82509">
            <w:pPr>
              <w:widowControl/>
              <w:jc w:val="left"/>
              <w:rPr>
                <w:rFonts w:ascii="宋体" w:eastAsia="宋体" w:hAnsi="宋体" w:cs="宋体"/>
                <w:color w:val="000000" w:themeColor="text1"/>
                <w:sz w:val="18"/>
                <w:szCs w:val="18"/>
              </w:rPr>
            </w:pPr>
            <w:r w:rsidRPr="000319DA">
              <w:rPr>
                <w:rFonts w:hAnsi="Calibri" w:cs="宋体" w:hint="eastAsia"/>
                <w:b/>
                <w:color w:val="000000" w:themeColor="text1"/>
                <w:sz w:val="18"/>
                <w:szCs w:val="18"/>
              </w:rPr>
              <w:t>思政融入方法：</w:t>
            </w:r>
            <w:r w:rsidRPr="000319DA">
              <w:rPr>
                <w:rFonts w:ascii="宋体" w:eastAsia="宋体" w:hAnsi="宋体" w:cs="宋体" w:hint="eastAsia"/>
                <w:bCs/>
                <w:color w:val="000000" w:themeColor="text1"/>
                <w:sz w:val="18"/>
                <w:szCs w:val="18"/>
              </w:rPr>
              <w:t>理论融入法、任务融入法、新闻热点、焦点融入法。</w:t>
            </w:r>
          </w:p>
        </w:tc>
      </w:tr>
      <w:tr w:rsidR="00FC25E2" w:rsidRPr="000319DA" w14:paraId="03EB3F92" w14:textId="77777777" w:rsidTr="00E82509">
        <w:trPr>
          <w:trHeight w:val="90"/>
        </w:trPr>
        <w:tc>
          <w:tcPr>
            <w:tcW w:w="1704" w:type="dxa"/>
          </w:tcPr>
          <w:p w14:paraId="20AC6FCA" w14:textId="77777777" w:rsidR="00FC25E2" w:rsidRPr="000319DA" w:rsidRDefault="00FC25E2" w:rsidP="00E82509">
            <w:pPr>
              <w:widowControl/>
              <w:jc w:val="left"/>
              <w:rPr>
                <w:rFonts w:ascii="宋体" w:eastAsia="宋体" w:hAnsi="宋体" w:cs="宋体"/>
                <w:color w:val="000000" w:themeColor="text1"/>
                <w:sz w:val="18"/>
                <w:szCs w:val="18"/>
              </w:rPr>
            </w:pPr>
            <w:r w:rsidRPr="000319DA">
              <w:rPr>
                <w:rFonts w:ascii="宋体" w:eastAsia="宋体" w:hAnsi="宋体" w:cs="宋体" w:hint="eastAsia"/>
                <w:color w:val="000000" w:themeColor="text1"/>
                <w:sz w:val="18"/>
                <w:szCs w:val="18"/>
              </w:rPr>
              <w:t>心理健康教育</w:t>
            </w:r>
          </w:p>
        </w:tc>
        <w:tc>
          <w:tcPr>
            <w:tcW w:w="4665" w:type="dxa"/>
          </w:tcPr>
          <w:p w14:paraId="124958AD" w14:textId="77777777" w:rsidR="00FC25E2" w:rsidRPr="000319DA" w:rsidRDefault="00FC25E2" w:rsidP="00E82509">
            <w:pPr>
              <w:rPr>
                <w:rFonts w:ascii="宋体" w:eastAsia="宋体" w:hAnsi="宋体" w:cs="宋体"/>
                <w:bCs/>
                <w:color w:val="000000" w:themeColor="text1"/>
                <w:sz w:val="18"/>
                <w:szCs w:val="18"/>
              </w:rPr>
            </w:pPr>
            <w:r w:rsidRPr="000319DA">
              <w:rPr>
                <w:rFonts w:ascii="宋体" w:eastAsia="宋体" w:hAnsi="宋体" w:cs="宋体" w:hint="eastAsia"/>
                <w:b/>
                <w:color w:val="000000" w:themeColor="text1"/>
                <w:sz w:val="18"/>
                <w:szCs w:val="18"/>
              </w:rPr>
              <w:t>素质目标：</w:t>
            </w:r>
            <w:r w:rsidRPr="000319DA">
              <w:rPr>
                <w:rFonts w:ascii="宋体" w:eastAsia="宋体" w:hAnsi="宋体" w:cs="宋体" w:hint="eastAsia"/>
                <w:bCs/>
                <w:color w:val="000000" w:themeColor="text1"/>
                <w:sz w:val="18"/>
                <w:szCs w:val="18"/>
              </w:rPr>
              <w:t>培养学生优良的心理品质，树立起正确的世界观、人生观、价值观，具有健康的心理、健全的人格、广泛的兴趣爱好和较强的心理自我调节能力。</w:t>
            </w:r>
            <w:r w:rsidRPr="000319DA">
              <w:rPr>
                <w:rFonts w:ascii="宋体" w:eastAsia="宋体" w:hAnsi="宋体" w:cs="宋体" w:hint="eastAsia"/>
                <w:b/>
                <w:color w:val="000000" w:themeColor="text1"/>
                <w:sz w:val="18"/>
                <w:szCs w:val="18"/>
              </w:rPr>
              <w:t>知识目标：</w:t>
            </w:r>
            <w:r w:rsidRPr="000319DA">
              <w:rPr>
                <w:rFonts w:ascii="宋体" w:eastAsia="宋体" w:hAnsi="宋体" w:cs="宋体" w:hint="eastAsia"/>
                <w:bCs/>
                <w:color w:val="000000" w:themeColor="text1"/>
                <w:sz w:val="18"/>
                <w:szCs w:val="18"/>
              </w:rPr>
              <w:t>了解心理学的有关理论和基本概念，明确心理健康的标准及意义，了解大学阶段人的心理发展特征及异常表现，掌握自我调适的基本知识。</w:t>
            </w:r>
          </w:p>
          <w:p w14:paraId="22DB927B" w14:textId="77777777" w:rsidR="00FC25E2" w:rsidRPr="000319DA" w:rsidRDefault="00FC25E2" w:rsidP="00E82509">
            <w:pPr>
              <w:widowControl/>
              <w:jc w:val="left"/>
              <w:rPr>
                <w:rFonts w:ascii="宋体" w:eastAsia="宋体" w:hAnsi="宋体" w:cs="宋体"/>
                <w:b/>
                <w:color w:val="000000" w:themeColor="text1"/>
                <w:sz w:val="18"/>
                <w:szCs w:val="18"/>
              </w:rPr>
            </w:pPr>
            <w:r w:rsidRPr="000319DA">
              <w:rPr>
                <w:rFonts w:ascii="宋体" w:eastAsia="宋体" w:hAnsi="宋体" w:cs="宋体" w:hint="eastAsia"/>
                <w:b/>
                <w:color w:val="000000" w:themeColor="text1"/>
                <w:sz w:val="18"/>
                <w:szCs w:val="18"/>
              </w:rPr>
              <w:t>能力目标：</w:t>
            </w:r>
            <w:r w:rsidRPr="000319DA">
              <w:rPr>
                <w:rFonts w:ascii="宋体" w:eastAsia="宋体" w:hAnsi="宋体" w:cs="宋体" w:hint="eastAsia"/>
                <w:bCs/>
                <w:color w:val="000000" w:themeColor="text1"/>
                <w:sz w:val="18"/>
                <w:szCs w:val="18"/>
              </w:rPr>
              <w:t>能应对挫折及适应环境，能化解压力、建立良好的人际交往方式，能力心理自我诊断与自我调节。</w:t>
            </w:r>
          </w:p>
        </w:tc>
        <w:tc>
          <w:tcPr>
            <w:tcW w:w="2525" w:type="dxa"/>
          </w:tcPr>
          <w:p w14:paraId="5C8F43E9" w14:textId="77777777" w:rsidR="00FC25E2" w:rsidRPr="000319DA" w:rsidRDefault="00FC25E2" w:rsidP="00E82509">
            <w:pPr>
              <w:rPr>
                <w:rFonts w:ascii="宋体" w:eastAsia="宋体" w:hAnsi="宋体" w:cs="宋体"/>
                <w:color w:val="000000" w:themeColor="text1"/>
                <w:kern w:val="0"/>
                <w:sz w:val="18"/>
                <w:szCs w:val="18"/>
              </w:rPr>
            </w:pPr>
            <w:r w:rsidRPr="000319DA">
              <w:rPr>
                <w:rFonts w:ascii="宋体" w:eastAsia="宋体" w:hAnsi="宋体" w:cs="宋体" w:hint="eastAsia"/>
                <w:color w:val="000000" w:themeColor="text1"/>
                <w:kern w:val="0"/>
                <w:sz w:val="18"/>
                <w:szCs w:val="18"/>
              </w:rPr>
              <w:t>主要包括</w:t>
            </w:r>
            <w:r w:rsidRPr="000319DA">
              <w:rPr>
                <w:rFonts w:ascii="宋体" w:eastAsia="宋体" w:hAnsi="宋体" w:cs="宋体" w:hint="eastAsia"/>
                <w:bCs/>
                <w:color w:val="000000" w:themeColor="text1"/>
                <w:sz w:val="18"/>
                <w:szCs w:val="18"/>
              </w:rPr>
              <w:t>适应大学生活、了解自我、提升自我、巧对挫折、感悟生命。</w:t>
            </w:r>
          </w:p>
        </w:tc>
        <w:tc>
          <w:tcPr>
            <w:tcW w:w="3100" w:type="dxa"/>
          </w:tcPr>
          <w:p w14:paraId="7F2D2991" w14:textId="77777777" w:rsidR="00FC25E2" w:rsidRPr="000319DA" w:rsidRDefault="00FC25E2" w:rsidP="00E82509">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方法手段：</w:t>
            </w:r>
            <w:r w:rsidRPr="000319DA">
              <w:rPr>
                <w:rFonts w:ascii="宋体" w:eastAsia="宋体" w:hAnsi="宋体" w:cs="宋体" w:hint="eastAsia"/>
                <w:bCs/>
                <w:color w:val="000000" w:themeColor="text1"/>
                <w:sz w:val="18"/>
                <w:szCs w:val="18"/>
              </w:rPr>
              <w:t>线上自学与线下面授相结合，线下面授采用案例分析、小组讨论、心理测试、团体训练、角色扮演、体验活动等方法</w:t>
            </w:r>
            <w:r w:rsidRPr="000319DA">
              <w:rPr>
                <w:rFonts w:ascii="宋体" w:eastAsia="宋体" w:hAnsi="宋体" w:cs="宋体"/>
                <w:color w:val="000000" w:themeColor="text1"/>
                <w:kern w:val="0"/>
                <w:sz w:val="18"/>
                <w:szCs w:val="18"/>
              </w:rPr>
              <w:t>。</w:t>
            </w:r>
          </w:p>
          <w:p w14:paraId="02A09D69" w14:textId="77777777" w:rsidR="00FC25E2" w:rsidRPr="000319DA" w:rsidRDefault="00FC25E2" w:rsidP="00E82509">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场地环境：</w:t>
            </w:r>
            <w:r w:rsidRPr="000319DA">
              <w:rPr>
                <w:rFonts w:ascii="宋体" w:eastAsia="宋体" w:hAnsi="宋体" w:cs="宋体" w:hint="eastAsia"/>
                <w:bCs/>
                <w:color w:val="000000" w:themeColor="text1"/>
                <w:sz w:val="18"/>
                <w:szCs w:val="18"/>
              </w:rPr>
              <w:t>多媒体教室、网络学习平台、室外。</w:t>
            </w:r>
          </w:p>
          <w:p w14:paraId="66C370D3" w14:textId="77777777" w:rsidR="00FC25E2" w:rsidRPr="000319DA" w:rsidRDefault="00FC25E2" w:rsidP="00E82509">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师资要求：</w:t>
            </w:r>
            <w:r w:rsidRPr="000319DA">
              <w:rPr>
                <w:rFonts w:ascii="宋体" w:eastAsia="宋体" w:hAnsi="宋体" w:cs="Times New Roman"/>
                <w:color w:val="000000" w:themeColor="text1"/>
                <w:sz w:val="18"/>
                <w:szCs w:val="18"/>
              </w:rPr>
              <w:t>具备</w:t>
            </w:r>
            <w:r w:rsidRPr="000319DA">
              <w:rPr>
                <w:rFonts w:ascii="宋体" w:eastAsia="宋体" w:hAnsi="宋体" w:cs="Times New Roman" w:hint="eastAsia"/>
                <w:color w:val="000000" w:themeColor="text1"/>
                <w:sz w:val="18"/>
                <w:szCs w:val="18"/>
              </w:rPr>
              <w:t>扎实</w:t>
            </w:r>
            <w:r w:rsidRPr="000319DA">
              <w:rPr>
                <w:rFonts w:ascii="宋体" w:eastAsia="宋体" w:hAnsi="宋体" w:cs="Times New Roman"/>
                <w:color w:val="000000" w:themeColor="text1"/>
                <w:sz w:val="18"/>
                <w:szCs w:val="18"/>
              </w:rPr>
              <w:t>的</w:t>
            </w:r>
            <w:r w:rsidRPr="000319DA">
              <w:rPr>
                <w:rFonts w:ascii="宋体" w:eastAsia="宋体" w:hAnsi="宋体" w:cs="Times New Roman" w:hint="eastAsia"/>
                <w:color w:val="000000" w:themeColor="text1"/>
                <w:sz w:val="18"/>
                <w:szCs w:val="18"/>
              </w:rPr>
              <w:t>语文学科</w:t>
            </w:r>
            <w:r w:rsidRPr="000319DA">
              <w:rPr>
                <w:rFonts w:ascii="宋体" w:eastAsia="宋体" w:hAnsi="宋体" w:cs="Times New Roman"/>
                <w:color w:val="000000" w:themeColor="text1"/>
                <w:sz w:val="18"/>
                <w:szCs w:val="18"/>
              </w:rPr>
              <w:t>基本功和</w:t>
            </w:r>
            <w:r w:rsidRPr="000319DA">
              <w:rPr>
                <w:rFonts w:ascii="宋体" w:eastAsia="宋体" w:hAnsi="宋体" w:cs="Times New Roman" w:hint="eastAsia"/>
                <w:color w:val="000000" w:themeColor="text1"/>
                <w:sz w:val="18"/>
                <w:szCs w:val="18"/>
              </w:rPr>
              <w:t>深厚的</w:t>
            </w:r>
            <w:r w:rsidRPr="000319DA">
              <w:rPr>
                <w:rFonts w:ascii="宋体" w:eastAsia="宋体" w:hAnsi="宋体" w:cs="Times New Roman"/>
                <w:color w:val="000000" w:themeColor="text1"/>
                <w:sz w:val="18"/>
                <w:szCs w:val="18"/>
              </w:rPr>
              <w:t>文化素养</w:t>
            </w:r>
            <w:r w:rsidRPr="000319DA">
              <w:rPr>
                <w:rFonts w:ascii="宋体" w:eastAsia="宋体" w:hAnsi="宋体" w:cs="Times New Roman" w:hint="eastAsia"/>
                <w:color w:val="000000" w:themeColor="text1"/>
                <w:sz w:val="18"/>
                <w:szCs w:val="18"/>
              </w:rPr>
              <w:t>，善于</w:t>
            </w:r>
            <w:r w:rsidRPr="000319DA">
              <w:rPr>
                <w:rFonts w:ascii="宋体" w:eastAsia="宋体" w:hAnsi="宋体" w:cs="Times New Roman"/>
                <w:color w:val="000000" w:themeColor="text1"/>
                <w:sz w:val="18"/>
                <w:szCs w:val="18"/>
              </w:rPr>
              <w:t>利用信息</w:t>
            </w:r>
            <w:r w:rsidRPr="000319DA">
              <w:rPr>
                <w:rFonts w:ascii="宋体" w:eastAsia="宋体" w:hAnsi="宋体" w:cs="Times New Roman" w:hint="eastAsia"/>
                <w:color w:val="000000" w:themeColor="text1"/>
                <w:sz w:val="18"/>
                <w:szCs w:val="18"/>
              </w:rPr>
              <w:t>化</w:t>
            </w:r>
            <w:r w:rsidRPr="000319DA">
              <w:rPr>
                <w:rFonts w:ascii="宋体" w:eastAsia="宋体" w:hAnsi="宋体" w:cs="Times New Roman"/>
                <w:color w:val="000000" w:themeColor="text1"/>
                <w:sz w:val="18"/>
                <w:szCs w:val="18"/>
              </w:rPr>
              <w:t>技术</w:t>
            </w:r>
            <w:r w:rsidRPr="000319DA">
              <w:rPr>
                <w:rFonts w:ascii="宋体" w:eastAsia="宋体" w:hAnsi="宋体" w:cs="宋体" w:hint="eastAsia"/>
                <w:bCs/>
                <w:color w:val="000000" w:themeColor="text1"/>
                <w:sz w:val="18"/>
                <w:szCs w:val="18"/>
              </w:rPr>
              <w:t>。</w:t>
            </w:r>
          </w:p>
          <w:p w14:paraId="72CC4AE2" w14:textId="77777777" w:rsidR="00FC25E2" w:rsidRPr="000319DA" w:rsidRDefault="00FC25E2" w:rsidP="00E82509">
            <w:pPr>
              <w:widowControl/>
              <w:jc w:val="left"/>
              <w:rPr>
                <w:rFonts w:ascii="宋体" w:eastAsia="宋体" w:hAnsi="宋体" w:cs="宋体"/>
                <w:b/>
                <w:bCs/>
                <w:color w:val="000000" w:themeColor="text1"/>
                <w:sz w:val="18"/>
                <w:szCs w:val="18"/>
              </w:rPr>
            </w:pPr>
            <w:r w:rsidRPr="000319DA">
              <w:rPr>
                <w:rFonts w:ascii="宋体" w:eastAsia="宋体" w:hAnsi="宋体" w:cs="宋体" w:hint="eastAsia"/>
                <w:b/>
                <w:bCs/>
                <w:color w:val="000000" w:themeColor="text1"/>
                <w:sz w:val="18"/>
                <w:szCs w:val="18"/>
              </w:rPr>
              <w:t>考核评价：</w:t>
            </w:r>
            <w:r w:rsidRPr="000319DA">
              <w:rPr>
                <w:rFonts w:ascii="宋体" w:eastAsia="宋体" w:hAnsi="宋体" w:cs="宋体" w:hint="eastAsia"/>
                <w:color w:val="000000" w:themeColor="text1"/>
                <w:sz w:val="18"/>
                <w:szCs w:val="18"/>
              </w:rPr>
              <w:t>借助学习平台，有</w:t>
            </w:r>
            <w:r w:rsidRPr="000319DA">
              <w:rPr>
                <w:rFonts w:ascii="宋体" w:eastAsia="宋体" w:hAnsi="宋体" w:cs="宋体" w:hint="eastAsia"/>
                <w:bCs/>
                <w:color w:val="000000" w:themeColor="text1"/>
                <w:sz w:val="18"/>
                <w:szCs w:val="18"/>
              </w:rPr>
              <w:t>效实施包括在线任务点学习、章节测试、作业、讨论、课堂活动积分、出勤等学习全过程的考察，占比60%。期末考核（实践性作业、学习总结、案例分析等）占40%。</w:t>
            </w:r>
          </w:p>
        </w:tc>
        <w:tc>
          <w:tcPr>
            <w:tcW w:w="2683" w:type="dxa"/>
          </w:tcPr>
          <w:p w14:paraId="2261B717" w14:textId="77777777" w:rsidR="00FC25E2" w:rsidRPr="000319DA" w:rsidRDefault="00FC25E2" w:rsidP="00E82509">
            <w:pPr>
              <w:widowControl/>
              <w:jc w:val="left"/>
              <w:rPr>
                <w:rFonts w:eastAsia="宋体"/>
                <w:color w:val="000000" w:themeColor="text1"/>
                <w:sz w:val="18"/>
                <w:szCs w:val="18"/>
              </w:rPr>
            </w:pPr>
            <w:r w:rsidRPr="000319DA">
              <w:rPr>
                <w:rFonts w:hint="eastAsia"/>
                <w:b/>
                <w:bCs/>
                <w:color w:val="000000" w:themeColor="text1"/>
                <w:sz w:val="18"/>
                <w:szCs w:val="18"/>
              </w:rPr>
              <w:t>思政元素：</w:t>
            </w:r>
            <w:r w:rsidRPr="000319DA">
              <w:rPr>
                <w:rFonts w:hint="eastAsia"/>
                <w:color w:val="000000" w:themeColor="text1"/>
                <w:sz w:val="18"/>
                <w:szCs w:val="18"/>
              </w:rPr>
              <w:t>爱国主义教育，将自己个人目标与国家发展目标相结合，</w:t>
            </w:r>
            <w:r w:rsidRPr="000319DA">
              <w:rPr>
                <w:rFonts w:ascii="Arial" w:eastAsia="宋体" w:hAnsi="Arial" w:cs="Arial" w:hint="eastAsia"/>
                <w:color w:val="000000" w:themeColor="text1"/>
                <w:sz w:val="18"/>
                <w:szCs w:val="18"/>
                <w:shd w:val="clear" w:color="auto" w:fill="FFFFFF"/>
              </w:rPr>
              <w:t>树立正确观念和政治方向，规范学生的道德情操，促使学生自觉遵守社会秩序，</w:t>
            </w:r>
            <w:r w:rsidRPr="000319DA">
              <w:rPr>
                <w:rFonts w:ascii="宋体" w:eastAsia="宋体" w:hAnsi="宋体" w:cs="宋体" w:hint="eastAsia"/>
                <w:bCs/>
                <w:color w:val="000000" w:themeColor="text1"/>
                <w:sz w:val="18"/>
                <w:szCs w:val="18"/>
              </w:rPr>
              <w:t>信仰和信念教育。</w:t>
            </w:r>
          </w:p>
          <w:p w14:paraId="19B9B1EB" w14:textId="77777777" w:rsidR="00FC25E2" w:rsidRPr="000319DA" w:rsidRDefault="00FC25E2" w:rsidP="00E82509">
            <w:pPr>
              <w:pStyle w:val="a0"/>
              <w:ind w:left="0"/>
              <w:rPr>
                <w:color w:val="000000" w:themeColor="text1"/>
                <w:sz w:val="18"/>
                <w:szCs w:val="18"/>
              </w:rPr>
            </w:pPr>
            <w:r w:rsidRPr="000319DA">
              <w:rPr>
                <w:rFonts w:hint="eastAsia"/>
                <w:b/>
                <w:bCs/>
                <w:color w:val="000000" w:themeColor="text1"/>
                <w:sz w:val="18"/>
                <w:szCs w:val="18"/>
              </w:rPr>
              <w:t>思政融入方法：</w:t>
            </w:r>
            <w:r w:rsidRPr="000319DA">
              <w:rPr>
                <w:rFonts w:hint="eastAsia"/>
                <w:bCs/>
                <w:color w:val="000000" w:themeColor="text1"/>
                <w:sz w:val="18"/>
                <w:szCs w:val="18"/>
              </w:rPr>
              <w:t>案例讨论法、小组讨论、团体训练、角色扮演、团体游戏</w:t>
            </w:r>
          </w:p>
        </w:tc>
      </w:tr>
      <w:tr w:rsidR="00FC25E2" w:rsidRPr="000319DA" w14:paraId="0E683194" w14:textId="77777777" w:rsidTr="00E82509">
        <w:tc>
          <w:tcPr>
            <w:tcW w:w="1704" w:type="dxa"/>
          </w:tcPr>
          <w:p w14:paraId="72F2642E" w14:textId="77777777" w:rsidR="00FC25E2" w:rsidRPr="000319DA" w:rsidRDefault="00FC25E2" w:rsidP="00E82509">
            <w:pPr>
              <w:widowControl/>
              <w:jc w:val="left"/>
              <w:rPr>
                <w:rFonts w:ascii="宋体" w:eastAsia="宋体" w:hAnsi="宋体" w:cs="宋体"/>
                <w:color w:val="000000" w:themeColor="text1"/>
                <w:sz w:val="18"/>
                <w:szCs w:val="18"/>
              </w:rPr>
            </w:pPr>
            <w:r w:rsidRPr="000319DA">
              <w:rPr>
                <w:rFonts w:ascii="宋体" w:eastAsia="宋体" w:hAnsi="宋体" w:cs="宋体" w:hint="eastAsia"/>
                <w:color w:val="000000" w:themeColor="text1"/>
                <w:sz w:val="18"/>
                <w:szCs w:val="18"/>
              </w:rPr>
              <w:t>大学语文</w:t>
            </w:r>
          </w:p>
        </w:tc>
        <w:tc>
          <w:tcPr>
            <w:tcW w:w="4665" w:type="dxa"/>
          </w:tcPr>
          <w:p w14:paraId="57FA35FD" w14:textId="77777777" w:rsidR="00FC25E2" w:rsidRPr="000319DA" w:rsidRDefault="00FC25E2" w:rsidP="00E82509">
            <w:pPr>
              <w:jc w:val="left"/>
              <w:rPr>
                <w:rFonts w:ascii="Calibri" w:eastAsia="宋体" w:hAnsi="Calibri" w:cs="Times New Roman"/>
                <w:color w:val="000000" w:themeColor="text1"/>
                <w:sz w:val="18"/>
                <w:szCs w:val="18"/>
              </w:rPr>
            </w:pPr>
            <w:r w:rsidRPr="000319DA">
              <w:rPr>
                <w:rFonts w:ascii="宋体" w:eastAsia="宋体" w:hAnsi="宋体" w:cs="宋体" w:hint="eastAsia"/>
                <w:b/>
                <w:color w:val="000000" w:themeColor="text1"/>
                <w:sz w:val="18"/>
                <w:szCs w:val="18"/>
              </w:rPr>
              <w:t>素质目标：</w:t>
            </w:r>
            <w:r w:rsidRPr="000319DA">
              <w:rPr>
                <w:rFonts w:ascii="宋体" w:eastAsia="宋体" w:hAnsi="宋体" w:cs="宋体" w:hint="eastAsia"/>
                <w:color w:val="000000" w:themeColor="text1"/>
                <w:kern w:val="0"/>
                <w:sz w:val="18"/>
                <w:szCs w:val="18"/>
              </w:rPr>
              <w:t>激发学习</w:t>
            </w:r>
            <w:r w:rsidRPr="000319DA">
              <w:rPr>
                <w:rFonts w:ascii="宋体" w:eastAsia="宋体" w:hAnsi="宋体" w:cs="宋体" w:hint="eastAsia"/>
                <w:color w:val="000000" w:themeColor="text1"/>
                <w:sz w:val="18"/>
                <w:szCs w:val="18"/>
              </w:rPr>
              <w:t>祖国语言文字和中华文化的兴趣；培养正确的世界观、价值观、人生观和良好的</w:t>
            </w:r>
            <w:r w:rsidRPr="000319DA">
              <w:rPr>
                <w:rFonts w:ascii="Calibri" w:eastAsia="宋体" w:hAnsi="Calibri" w:cs="Times New Roman" w:hint="eastAsia"/>
                <w:color w:val="000000" w:themeColor="text1"/>
                <w:sz w:val="18"/>
                <w:szCs w:val="18"/>
              </w:rPr>
              <w:t>道德情操；提高文化素质和人文素养。</w:t>
            </w:r>
          </w:p>
          <w:p w14:paraId="34F61FB9" w14:textId="77777777" w:rsidR="00FC25E2" w:rsidRPr="000319DA" w:rsidRDefault="00FC25E2" w:rsidP="00E82509">
            <w:pPr>
              <w:jc w:val="left"/>
              <w:rPr>
                <w:rFonts w:ascii="Calibri" w:eastAsia="宋体" w:hAnsi="Calibri" w:cs="宋体"/>
                <w:color w:val="000000" w:themeColor="text1"/>
                <w:sz w:val="18"/>
                <w:szCs w:val="18"/>
              </w:rPr>
            </w:pPr>
            <w:r w:rsidRPr="000319DA">
              <w:rPr>
                <w:rFonts w:ascii="宋体" w:eastAsia="宋体" w:hAnsi="宋体" w:cs="宋体" w:hint="eastAsia"/>
                <w:b/>
                <w:bCs/>
                <w:color w:val="000000" w:themeColor="text1"/>
                <w:sz w:val="18"/>
                <w:szCs w:val="18"/>
              </w:rPr>
              <w:t>知识目标：</w:t>
            </w:r>
            <w:r w:rsidRPr="000319DA">
              <w:rPr>
                <w:rFonts w:ascii="宋体" w:eastAsia="宋体" w:hAnsi="宋体" w:cs="Times New Roman" w:hint="eastAsia"/>
                <w:color w:val="000000" w:themeColor="text1"/>
                <w:kern w:val="0"/>
                <w:sz w:val="18"/>
                <w:szCs w:val="18"/>
              </w:rPr>
              <w:t>扩展语文知识面，</w:t>
            </w:r>
            <w:r w:rsidRPr="000319DA">
              <w:rPr>
                <w:rFonts w:ascii="宋体" w:eastAsia="宋体" w:hAnsi="宋体" w:cs="Times New Roman" w:hint="eastAsia"/>
                <w:color w:val="000000" w:themeColor="text1"/>
                <w:sz w:val="18"/>
                <w:szCs w:val="18"/>
              </w:rPr>
              <w:t>形成系统的文学知识体系；</w:t>
            </w:r>
            <w:r w:rsidRPr="000319DA">
              <w:rPr>
                <w:rFonts w:ascii="Calibri" w:eastAsia="宋体" w:hAnsi="Calibri" w:cs="宋体" w:hint="eastAsia"/>
                <w:color w:val="000000" w:themeColor="text1"/>
                <w:sz w:val="18"/>
                <w:szCs w:val="18"/>
              </w:rPr>
              <w:t>掌握</w:t>
            </w:r>
            <w:r w:rsidRPr="000319DA">
              <w:rPr>
                <w:rFonts w:ascii="Calibri" w:eastAsia="宋体" w:hAnsi="Calibri" w:cs="Times New Roman" w:hint="eastAsia"/>
                <w:color w:val="000000" w:themeColor="text1"/>
                <w:kern w:val="0"/>
                <w:sz w:val="18"/>
                <w:szCs w:val="18"/>
              </w:rPr>
              <w:t>各种体裁作品的阅读鉴赏方法，</w:t>
            </w:r>
            <w:r w:rsidRPr="000319DA">
              <w:rPr>
                <w:rFonts w:ascii="Calibri" w:eastAsia="宋体" w:hAnsi="Calibri" w:cs="Times New Roman"/>
                <w:color w:val="000000" w:themeColor="text1"/>
                <w:sz w:val="18"/>
                <w:szCs w:val="18"/>
              </w:rPr>
              <w:t>学会欣赏文学与文化精品</w:t>
            </w:r>
            <w:r w:rsidRPr="000319DA">
              <w:rPr>
                <w:rFonts w:ascii="Calibri" w:eastAsia="宋体" w:hAnsi="Calibri" w:cs="Times New Roman" w:hint="eastAsia"/>
                <w:color w:val="000000" w:themeColor="text1"/>
                <w:kern w:val="0"/>
                <w:sz w:val="18"/>
                <w:szCs w:val="18"/>
              </w:rPr>
              <w:t>；</w:t>
            </w:r>
            <w:r w:rsidRPr="000319DA">
              <w:rPr>
                <w:rFonts w:ascii="Calibri" w:eastAsia="宋体" w:hAnsi="Calibri" w:cs="宋体" w:hint="eastAsia"/>
                <w:color w:val="000000" w:themeColor="text1"/>
                <w:sz w:val="18"/>
                <w:szCs w:val="18"/>
              </w:rPr>
              <w:t>掌握文学性写作、诵读、演说的一般方法和技巧。</w:t>
            </w:r>
          </w:p>
          <w:p w14:paraId="612BDCDD" w14:textId="77777777" w:rsidR="00FC25E2" w:rsidRPr="000319DA" w:rsidRDefault="00FC25E2" w:rsidP="00E82509">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能力目标：</w:t>
            </w:r>
            <w:r w:rsidRPr="000319DA">
              <w:rPr>
                <w:rFonts w:ascii="宋体" w:eastAsia="宋体" w:hAnsi="宋体" w:cs="Times New Roman" w:hint="eastAsia"/>
                <w:color w:val="000000" w:themeColor="text1"/>
                <w:sz w:val="18"/>
                <w:szCs w:val="18"/>
              </w:rPr>
              <w:t>能准确阅读、理解、欣赏、评鉴一般文章和文</w:t>
            </w:r>
            <w:r w:rsidRPr="000319DA">
              <w:rPr>
                <w:rFonts w:ascii="宋体" w:eastAsia="宋体" w:hAnsi="宋体" w:cs="Times New Roman" w:hint="eastAsia"/>
                <w:color w:val="000000" w:themeColor="text1"/>
                <w:sz w:val="18"/>
                <w:szCs w:val="18"/>
              </w:rPr>
              <w:lastRenderedPageBreak/>
              <w:t>学作品</w:t>
            </w:r>
            <w:r w:rsidRPr="000319DA">
              <w:rPr>
                <w:rFonts w:ascii="Calibri" w:eastAsia="宋体" w:hAnsi="Calibri" w:cs="Times New Roman" w:hint="eastAsia"/>
                <w:color w:val="000000" w:themeColor="text1"/>
                <w:kern w:val="0"/>
                <w:sz w:val="18"/>
                <w:szCs w:val="18"/>
              </w:rPr>
              <w:t>；</w:t>
            </w:r>
            <w:r w:rsidRPr="000319DA">
              <w:rPr>
                <w:rFonts w:ascii="Calibri" w:eastAsia="宋体" w:hAnsi="Calibri" w:cs="宋体" w:hint="eastAsia"/>
                <w:color w:val="000000" w:themeColor="text1"/>
                <w:sz w:val="18"/>
                <w:szCs w:val="18"/>
              </w:rPr>
              <w:t>能有效</w:t>
            </w:r>
            <w:r w:rsidRPr="000319DA">
              <w:rPr>
                <w:rFonts w:ascii="Calibri" w:eastAsia="宋体" w:hAnsi="Calibri" w:cs="Times New Roman" w:hint="eastAsia"/>
                <w:snapToGrid w:val="0"/>
                <w:color w:val="000000" w:themeColor="text1"/>
                <w:sz w:val="18"/>
                <w:szCs w:val="18"/>
              </w:rPr>
              <w:t>搜集、处理、应用信息资料</w:t>
            </w:r>
            <w:r w:rsidRPr="000319DA">
              <w:rPr>
                <w:rFonts w:ascii="Calibri" w:eastAsia="宋体" w:hAnsi="Calibri" w:cs="宋体" w:hint="eastAsia"/>
                <w:color w:val="000000" w:themeColor="text1"/>
                <w:sz w:val="18"/>
                <w:szCs w:val="18"/>
              </w:rPr>
              <w:t>；能</w:t>
            </w:r>
            <w:r w:rsidRPr="000319DA">
              <w:rPr>
                <w:rFonts w:ascii="Calibri" w:eastAsia="宋体" w:hAnsi="Calibri" w:cs="宋体" w:hint="eastAsia"/>
                <w:bCs/>
                <w:color w:val="000000" w:themeColor="text1"/>
                <w:sz w:val="18"/>
                <w:szCs w:val="18"/>
              </w:rPr>
              <w:t>熟练</w:t>
            </w:r>
            <w:r w:rsidRPr="000319DA">
              <w:rPr>
                <w:rFonts w:ascii="Calibri" w:eastAsia="宋体" w:hAnsi="Calibri" w:cs="宋体" w:hint="eastAsia"/>
                <w:color w:val="000000" w:themeColor="text1"/>
                <w:sz w:val="18"/>
                <w:szCs w:val="18"/>
              </w:rPr>
              <w:t>运用母语进行口头表达和</w:t>
            </w:r>
            <w:r w:rsidRPr="000319DA">
              <w:rPr>
                <w:rFonts w:ascii="Calibri" w:eastAsia="宋体" w:hAnsi="Calibri" w:cs="Times New Roman" w:hint="eastAsia"/>
                <w:color w:val="000000" w:themeColor="text1"/>
                <w:kern w:val="0"/>
                <w:sz w:val="18"/>
                <w:szCs w:val="18"/>
              </w:rPr>
              <w:t>书面写作</w:t>
            </w:r>
            <w:r w:rsidRPr="000319DA">
              <w:rPr>
                <w:rFonts w:ascii="Calibri" w:eastAsia="宋体" w:hAnsi="Calibri" w:cs="宋体" w:hint="eastAsia"/>
                <w:color w:val="000000" w:themeColor="text1"/>
                <w:sz w:val="18"/>
                <w:szCs w:val="18"/>
              </w:rPr>
              <w:t>。</w:t>
            </w:r>
          </w:p>
        </w:tc>
        <w:tc>
          <w:tcPr>
            <w:tcW w:w="2525" w:type="dxa"/>
          </w:tcPr>
          <w:p w14:paraId="6AC4F043" w14:textId="77777777" w:rsidR="00FC25E2" w:rsidRPr="000319DA" w:rsidRDefault="00FC25E2" w:rsidP="00E82509">
            <w:pPr>
              <w:widowControl/>
              <w:jc w:val="left"/>
              <w:rPr>
                <w:rFonts w:ascii="宋体" w:eastAsia="宋体" w:hAnsi="宋体" w:cs="宋体"/>
                <w:color w:val="000000" w:themeColor="text1"/>
                <w:sz w:val="18"/>
                <w:szCs w:val="18"/>
              </w:rPr>
            </w:pPr>
            <w:r w:rsidRPr="000319DA">
              <w:rPr>
                <w:rFonts w:ascii="宋体" w:eastAsia="宋体" w:hAnsi="宋体" w:cs="宋体" w:hint="eastAsia"/>
                <w:color w:val="000000" w:themeColor="text1"/>
                <w:sz w:val="18"/>
                <w:szCs w:val="18"/>
              </w:rPr>
              <w:lastRenderedPageBreak/>
              <w:t>主要包括</w:t>
            </w:r>
            <w:r w:rsidRPr="000319DA">
              <w:rPr>
                <w:rFonts w:ascii="宋体" w:eastAsia="宋体" w:hAnsi="宋体" w:cs="Times New Roman" w:hint="eastAsia"/>
                <w:color w:val="000000" w:themeColor="text1"/>
                <w:sz w:val="18"/>
                <w:szCs w:val="18"/>
              </w:rPr>
              <w:t>经典作品阅读，朗读、朗诵、演讲的方法和技巧，</w:t>
            </w:r>
            <w:r w:rsidRPr="000319DA">
              <w:rPr>
                <w:rFonts w:ascii="Calibri" w:eastAsia="宋体" w:hAnsi="Calibri" w:cs="Times New Roman" w:hint="eastAsia"/>
                <w:color w:val="000000" w:themeColor="text1"/>
                <w:kern w:val="0"/>
                <w:sz w:val="18"/>
                <w:szCs w:val="18"/>
              </w:rPr>
              <w:t>记叙文、说明文、议论文及抒情散文、</w:t>
            </w:r>
            <w:r w:rsidRPr="000319DA">
              <w:rPr>
                <w:rFonts w:ascii="Calibri" w:eastAsia="宋体" w:hAnsi="Calibri" w:cs="Times New Roman" w:hint="eastAsia"/>
                <w:color w:val="000000" w:themeColor="text1"/>
                <w:sz w:val="18"/>
                <w:szCs w:val="18"/>
              </w:rPr>
              <w:t>演讲稿的</w:t>
            </w:r>
            <w:r w:rsidRPr="000319DA">
              <w:rPr>
                <w:rFonts w:ascii="宋体" w:eastAsia="宋体" w:hAnsi="宋体" w:cs="Times New Roman" w:hint="eastAsia"/>
                <w:color w:val="000000" w:themeColor="text1"/>
                <w:sz w:val="18"/>
                <w:szCs w:val="18"/>
              </w:rPr>
              <w:t>写作技法。</w:t>
            </w:r>
          </w:p>
        </w:tc>
        <w:tc>
          <w:tcPr>
            <w:tcW w:w="3100" w:type="dxa"/>
          </w:tcPr>
          <w:p w14:paraId="20421C59" w14:textId="77777777" w:rsidR="00FC25E2" w:rsidRPr="000319DA" w:rsidRDefault="00FC25E2" w:rsidP="00E82509">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方法手段：</w:t>
            </w:r>
            <w:r w:rsidRPr="000319DA">
              <w:rPr>
                <w:rFonts w:ascii="宋体" w:eastAsia="宋体" w:hAnsi="宋体" w:cs="宋体" w:hint="eastAsia"/>
                <w:bCs/>
                <w:color w:val="000000" w:themeColor="text1"/>
                <w:sz w:val="18"/>
                <w:szCs w:val="18"/>
              </w:rPr>
              <w:t>线上自学与线下面授相结合，线下面授采用</w:t>
            </w:r>
            <w:r w:rsidRPr="000319DA">
              <w:rPr>
                <w:rFonts w:ascii="宋体" w:eastAsia="宋体" w:hAnsi="宋体" w:cs="宋体"/>
                <w:color w:val="000000" w:themeColor="text1"/>
                <w:kern w:val="0"/>
                <w:sz w:val="18"/>
                <w:szCs w:val="18"/>
              </w:rPr>
              <w:t>参与式，互动式，</w:t>
            </w:r>
            <w:r w:rsidRPr="000319DA">
              <w:rPr>
                <w:rFonts w:ascii="宋体" w:eastAsia="宋体" w:hAnsi="宋体" w:cs="宋体" w:hint="eastAsia"/>
                <w:color w:val="000000" w:themeColor="text1"/>
                <w:kern w:val="0"/>
                <w:sz w:val="18"/>
                <w:szCs w:val="18"/>
              </w:rPr>
              <w:t>启发式</w:t>
            </w:r>
            <w:r w:rsidRPr="000319DA">
              <w:rPr>
                <w:rFonts w:ascii="宋体" w:eastAsia="宋体" w:hAnsi="宋体" w:cs="宋体"/>
                <w:color w:val="000000" w:themeColor="text1"/>
                <w:kern w:val="0"/>
                <w:sz w:val="18"/>
                <w:szCs w:val="18"/>
              </w:rPr>
              <w:t>，</w:t>
            </w:r>
            <w:r w:rsidRPr="000319DA">
              <w:rPr>
                <w:rFonts w:ascii="宋体" w:eastAsia="宋体" w:hAnsi="宋体" w:cs="宋体" w:hint="eastAsia"/>
                <w:color w:val="000000" w:themeColor="text1"/>
                <w:kern w:val="0"/>
                <w:sz w:val="18"/>
                <w:szCs w:val="18"/>
              </w:rPr>
              <w:t>讨论式</w:t>
            </w:r>
            <w:r w:rsidRPr="000319DA">
              <w:rPr>
                <w:rFonts w:ascii="宋体" w:eastAsia="宋体" w:hAnsi="宋体" w:cs="宋体"/>
                <w:color w:val="000000" w:themeColor="text1"/>
                <w:kern w:val="0"/>
                <w:sz w:val="18"/>
                <w:szCs w:val="18"/>
              </w:rPr>
              <w:t>等教学方式。</w:t>
            </w:r>
          </w:p>
          <w:p w14:paraId="23464C4A" w14:textId="77777777" w:rsidR="00FC25E2" w:rsidRPr="000319DA" w:rsidRDefault="00FC25E2" w:rsidP="00E82509">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场地环境：</w:t>
            </w:r>
            <w:r w:rsidRPr="000319DA">
              <w:rPr>
                <w:rFonts w:ascii="宋体" w:eastAsia="宋体" w:hAnsi="宋体" w:cs="宋体" w:hint="eastAsia"/>
                <w:bCs/>
                <w:color w:val="000000" w:themeColor="text1"/>
                <w:sz w:val="18"/>
                <w:szCs w:val="18"/>
              </w:rPr>
              <w:t>多媒体教室、网络学习平台。</w:t>
            </w:r>
          </w:p>
          <w:p w14:paraId="5AE97112" w14:textId="77777777" w:rsidR="00FC25E2" w:rsidRPr="000319DA" w:rsidRDefault="00FC25E2" w:rsidP="00E82509">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师资要求：</w:t>
            </w:r>
            <w:r w:rsidRPr="000319DA">
              <w:rPr>
                <w:rFonts w:ascii="宋体" w:eastAsia="宋体" w:hAnsi="宋体" w:cs="Times New Roman"/>
                <w:color w:val="000000" w:themeColor="text1"/>
                <w:sz w:val="18"/>
                <w:szCs w:val="18"/>
              </w:rPr>
              <w:t>具备</w:t>
            </w:r>
            <w:r w:rsidRPr="000319DA">
              <w:rPr>
                <w:rFonts w:ascii="宋体" w:eastAsia="宋体" w:hAnsi="宋体" w:cs="Times New Roman" w:hint="eastAsia"/>
                <w:color w:val="000000" w:themeColor="text1"/>
                <w:sz w:val="18"/>
                <w:szCs w:val="18"/>
              </w:rPr>
              <w:t>扎实</w:t>
            </w:r>
            <w:r w:rsidRPr="000319DA">
              <w:rPr>
                <w:rFonts w:ascii="宋体" w:eastAsia="宋体" w:hAnsi="宋体" w:cs="Times New Roman"/>
                <w:color w:val="000000" w:themeColor="text1"/>
                <w:sz w:val="18"/>
                <w:szCs w:val="18"/>
              </w:rPr>
              <w:t>的</w:t>
            </w:r>
            <w:r w:rsidRPr="000319DA">
              <w:rPr>
                <w:rFonts w:ascii="宋体" w:eastAsia="宋体" w:hAnsi="宋体" w:cs="Times New Roman" w:hint="eastAsia"/>
                <w:color w:val="000000" w:themeColor="text1"/>
                <w:sz w:val="18"/>
                <w:szCs w:val="18"/>
              </w:rPr>
              <w:t>语文学科</w:t>
            </w:r>
            <w:r w:rsidRPr="000319DA">
              <w:rPr>
                <w:rFonts w:ascii="宋体" w:eastAsia="宋体" w:hAnsi="宋体" w:cs="Times New Roman"/>
                <w:color w:val="000000" w:themeColor="text1"/>
                <w:sz w:val="18"/>
                <w:szCs w:val="18"/>
              </w:rPr>
              <w:t>基本功和</w:t>
            </w:r>
            <w:r w:rsidRPr="000319DA">
              <w:rPr>
                <w:rFonts w:ascii="宋体" w:eastAsia="宋体" w:hAnsi="宋体" w:cs="Times New Roman" w:hint="eastAsia"/>
                <w:color w:val="000000" w:themeColor="text1"/>
                <w:sz w:val="18"/>
                <w:szCs w:val="18"/>
              </w:rPr>
              <w:t>深厚的</w:t>
            </w:r>
            <w:r w:rsidRPr="000319DA">
              <w:rPr>
                <w:rFonts w:ascii="宋体" w:eastAsia="宋体" w:hAnsi="宋体" w:cs="Times New Roman"/>
                <w:color w:val="000000" w:themeColor="text1"/>
                <w:sz w:val="18"/>
                <w:szCs w:val="18"/>
              </w:rPr>
              <w:t>文化素养</w:t>
            </w:r>
            <w:r w:rsidRPr="000319DA">
              <w:rPr>
                <w:rFonts w:ascii="宋体" w:eastAsia="宋体" w:hAnsi="宋体" w:cs="Times New Roman" w:hint="eastAsia"/>
                <w:color w:val="000000" w:themeColor="text1"/>
                <w:sz w:val="18"/>
                <w:szCs w:val="18"/>
              </w:rPr>
              <w:t>，善于</w:t>
            </w:r>
            <w:r w:rsidRPr="000319DA">
              <w:rPr>
                <w:rFonts w:ascii="宋体" w:eastAsia="宋体" w:hAnsi="宋体" w:cs="Times New Roman"/>
                <w:color w:val="000000" w:themeColor="text1"/>
                <w:sz w:val="18"/>
                <w:szCs w:val="18"/>
              </w:rPr>
              <w:t>利用信息</w:t>
            </w:r>
            <w:r w:rsidRPr="000319DA">
              <w:rPr>
                <w:rFonts w:ascii="宋体" w:eastAsia="宋体" w:hAnsi="宋体" w:cs="Times New Roman" w:hint="eastAsia"/>
                <w:color w:val="000000" w:themeColor="text1"/>
                <w:sz w:val="18"/>
                <w:szCs w:val="18"/>
              </w:rPr>
              <w:lastRenderedPageBreak/>
              <w:t>化</w:t>
            </w:r>
            <w:r w:rsidRPr="000319DA">
              <w:rPr>
                <w:rFonts w:ascii="宋体" w:eastAsia="宋体" w:hAnsi="宋体" w:cs="Times New Roman"/>
                <w:color w:val="000000" w:themeColor="text1"/>
                <w:sz w:val="18"/>
                <w:szCs w:val="18"/>
              </w:rPr>
              <w:t>技术</w:t>
            </w:r>
            <w:r w:rsidRPr="000319DA">
              <w:rPr>
                <w:rFonts w:ascii="宋体" w:eastAsia="宋体" w:hAnsi="宋体" w:cs="宋体" w:hint="eastAsia"/>
                <w:bCs/>
                <w:color w:val="000000" w:themeColor="text1"/>
                <w:sz w:val="18"/>
                <w:szCs w:val="18"/>
              </w:rPr>
              <w:t>。</w:t>
            </w:r>
          </w:p>
          <w:p w14:paraId="48A3B69A" w14:textId="77777777" w:rsidR="00FC25E2" w:rsidRPr="000319DA" w:rsidRDefault="00FC25E2" w:rsidP="00E82509">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考核评价：</w:t>
            </w:r>
            <w:r w:rsidRPr="000319DA">
              <w:rPr>
                <w:rFonts w:ascii="宋体" w:eastAsia="宋体" w:hAnsi="宋体" w:cs="宋体" w:hint="eastAsia"/>
                <w:bCs/>
                <w:iCs/>
                <w:color w:val="000000" w:themeColor="text1"/>
                <w:sz w:val="18"/>
                <w:szCs w:val="18"/>
              </w:rPr>
              <w:t>过程性考核成绩</w:t>
            </w:r>
            <w:r w:rsidRPr="000319DA">
              <w:rPr>
                <w:rFonts w:ascii="宋体" w:eastAsia="宋体" w:hAnsi="宋体" w:cs="宋体" w:hint="eastAsia"/>
                <w:color w:val="000000" w:themeColor="text1"/>
                <w:sz w:val="18"/>
                <w:szCs w:val="18"/>
              </w:rPr>
              <w:t>60%+</w:t>
            </w:r>
            <w:r w:rsidRPr="000319DA">
              <w:rPr>
                <w:rFonts w:ascii="宋体" w:eastAsia="宋体" w:hAnsi="宋体" w:cs="宋体" w:hint="eastAsia"/>
                <w:bCs/>
                <w:iCs/>
                <w:color w:val="000000" w:themeColor="text1"/>
                <w:sz w:val="18"/>
                <w:szCs w:val="18"/>
              </w:rPr>
              <w:t>终结性考核成绩</w:t>
            </w:r>
            <w:r w:rsidRPr="000319DA">
              <w:rPr>
                <w:rFonts w:ascii="宋体" w:eastAsia="宋体" w:hAnsi="宋体" w:cs="宋体" w:hint="eastAsia"/>
                <w:color w:val="000000" w:themeColor="text1"/>
                <w:sz w:val="18"/>
                <w:szCs w:val="18"/>
              </w:rPr>
              <w:t>40%，</w:t>
            </w:r>
            <w:r w:rsidRPr="000319DA">
              <w:rPr>
                <w:rFonts w:ascii="宋体" w:eastAsia="宋体" w:hAnsi="宋体" w:cs="宋体"/>
                <w:bCs/>
                <w:iCs/>
                <w:color w:val="000000" w:themeColor="text1"/>
                <w:sz w:val="18"/>
                <w:szCs w:val="18"/>
              </w:rPr>
              <w:t>考核</w:t>
            </w:r>
            <w:r w:rsidRPr="000319DA">
              <w:rPr>
                <w:rFonts w:ascii="宋体" w:eastAsia="宋体" w:hAnsi="宋体" w:cs="宋体" w:hint="eastAsia"/>
                <w:bCs/>
                <w:iCs/>
                <w:color w:val="000000" w:themeColor="text1"/>
                <w:sz w:val="18"/>
                <w:szCs w:val="18"/>
              </w:rPr>
              <w:t>内容涵盖</w:t>
            </w:r>
            <w:r w:rsidRPr="000319DA">
              <w:rPr>
                <w:rFonts w:ascii="宋体" w:eastAsia="宋体" w:hAnsi="宋体" w:cs="宋体"/>
                <w:bCs/>
                <w:iCs/>
                <w:color w:val="000000" w:themeColor="text1"/>
                <w:sz w:val="18"/>
                <w:szCs w:val="18"/>
              </w:rPr>
              <w:t>理论</w:t>
            </w:r>
            <w:r w:rsidRPr="000319DA">
              <w:rPr>
                <w:rFonts w:ascii="宋体" w:eastAsia="宋体" w:hAnsi="宋体" w:cs="宋体" w:hint="eastAsia"/>
                <w:bCs/>
                <w:iCs/>
                <w:color w:val="000000" w:themeColor="text1"/>
                <w:sz w:val="18"/>
                <w:szCs w:val="18"/>
              </w:rPr>
              <w:t>知识和实</w:t>
            </w:r>
            <w:r w:rsidRPr="000319DA">
              <w:rPr>
                <w:rFonts w:ascii="宋体" w:eastAsia="宋体" w:hAnsi="宋体" w:cs="宋体"/>
                <w:bCs/>
                <w:iCs/>
                <w:color w:val="000000" w:themeColor="text1"/>
                <w:sz w:val="18"/>
                <w:szCs w:val="18"/>
              </w:rPr>
              <w:t>践能力</w:t>
            </w:r>
            <w:r w:rsidRPr="000319DA">
              <w:rPr>
                <w:rFonts w:ascii="宋体" w:eastAsia="宋体" w:hAnsi="宋体" w:cs="宋体" w:hint="eastAsia"/>
                <w:bCs/>
                <w:color w:val="000000" w:themeColor="text1"/>
                <w:sz w:val="18"/>
                <w:szCs w:val="18"/>
              </w:rPr>
              <w:t>。</w:t>
            </w:r>
          </w:p>
        </w:tc>
        <w:tc>
          <w:tcPr>
            <w:tcW w:w="2683" w:type="dxa"/>
          </w:tcPr>
          <w:p w14:paraId="4BA0FD79" w14:textId="77777777" w:rsidR="00FC25E2" w:rsidRPr="000319DA" w:rsidRDefault="00FC25E2" w:rsidP="00E82509">
            <w:pPr>
              <w:widowControl/>
              <w:jc w:val="left"/>
              <w:rPr>
                <w:color w:val="000000" w:themeColor="text1"/>
                <w:sz w:val="18"/>
                <w:szCs w:val="18"/>
              </w:rPr>
            </w:pPr>
            <w:r w:rsidRPr="000319DA">
              <w:rPr>
                <w:rFonts w:hint="eastAsia"/>
                <w:b/>
                <w:bCs/>
                <w:color w:val="000000" w:themeColor="text1"/>
                <w:sz w:val="18"/>
                <w:szCs w:val="18"/>
              </w:rPr>
              <w:lastRenderedPageBreak/>
              <w:t>思政元素：</w:t>
            </w:r>
            <w:r w:rsidRPr="000319DA">
              <w:rPr>
                <w:rFonts w:hint="eastAsia"/>
                <w:color w:val="000000" w:themeColor="text1"/>
                <w:sz w:val="18"/>
                <w:szCs w:val="18"/>
              </w:rPr>
              <w:t>作品思想内容、思考感悟启迪意义，作品诵读、主题演说中的情感内涵，思考锤炼文章立意，抒写生活体会。</w:t>
            </w:r>
          </w:p>
          <w:p w14:paraId="7A28E864" w14:textId="77777777" w:rsidR="00FC25E2" w:rsidRPr="000319DA" w:rsidRDefault="00FC25E2" w:rsidP="00E82509">
            <w:pPr>
              <w:rPr>
                <w:rFonts w:eastAsia="宋体"/>
                <w:color w:val="000000" w:themeColor="text1"/>
                <w:sz w:val="18"/>
                <w:szCs w:val="18"/>
              </w:rPr>
            </w:pPr>
            <w:r w:rsidRPr="000319DA">
              <w:rPr>
                <w:rFonts w:hint="eastAsia"/>
                <w:b/>
                <w:bCs/>
                <w:color w:val="000000" w:themeColor="text1"/>
                <w:sz w:val="18"/>
                <w:szCs w:val="18"/>
              </w:rPr>
              <w:t>思政融入方法：</w:t>
            </w:r>
            <w:r w:rsidRPr="000319DA">
              <w:rPr>
                <w:rFonts w:ascii="宋体" w:eastAsia="宋体" w:hAnsi="宋体" w:cs="宋体" w:hint="eastAsia"/>
                <w:bCs/>
                <w:color w:val="000000" w:themeColor="text1"/>
                <w:sz w:val="18"/>
                <w:szCs w:val="18"/>
              </w:rPr>
              <w:t>案例教学法，情境模拟演练即时讨论法</w:t>
            </w:r>
            <w:r w:rsidRPr="000319DA">
              <w:rPr>
                <w:rFonts w:cs="宋体" w:hint="eastAsia"/>
                <w:bCs/>
                <w:color w:val="000000" w:themeColor="text1"/>
                <w:sz w:val="18"/>
                <w:szCs w:val="18"/>
              </w:rPr>
              <w:t>，</w:t>
            </w:r>
            <w:r w:rsidRPr="000319DA">
              <w:rPr>
                <w:rFonts w:ascii="宋体" w:eastAsia="宋体" w:hAnsi="宋体" w:cs="宋体" w:hint="eastAsia"/>
                <w:bCs/>
                <w:color w:val="000000" w:themeColor="text1"/>
                <w:sz w:val="18"/>
                <w:szCs w:val="18"/>
              </w:rPr>
              <w:t>体验式教学表演、比赛实训，讲授法，</w:t>
            </w:r>
            <w:r w:rsidRPr="000319DA">
              <w:rPr>
                <w:rFonts w:ascii="宋体" w:eastAsia="宋体" w:hAnsi="宋体" w:cs="宋体" w:hint="eastAsia"/>
                <w:bCs/>
                <w:color w:val="000000" w:themeColor="text1"/>
                <w:sz w:val="18"/>
                <w:szCs w:val="18"/>
              </w:rPr>
              <w:lastRenderedPageBreak/>
              <w:t>写作训练和作品展示。</w:t>
            </w:r>
          </w:p>
        </w:tc>
      </w:tr>
      <w:tr w:rsidR="00FC25E2" w:rsidRPr="000319DA" w14:paraId="11EDF376" w14:textId="77777777" w:rsidTr="00E82509">
        <w:tc>
          <w:tcPr>
            <w:tcW w:w="1704" w:type="dxa"/>
          </w:tcPr>
          <w:p w14:paraId="4E42A7F2" w14:textId="77777777" w:rsidR="00FC25E2" w:rsidRPr="000319DA" w:rsidRDefault="00FC25E2" w:rsidP="00E82509">
            <w:pPr>
              <w:widowControl/>
              <w:jc w:val="left"/>
              <w:rPr>
                <w:rFonts w:ascii="宋体" w:eastAsia="宋体" w:hAnsi="宋体" w:cs="宋体"/>
                <w:color w:val="000000" w:themeColor="text1"/>
                <w:sz w:val="18"/>
                <w:szCs w:val="18"/>
              </w:rPr>
            </w:pPr>
            <w:r w:rsidRPr="000319DA">
              <w:rPr>
                <w:rFonts w:ascii="宋体" w:eastAsia="宋体" w:hAnsi="宋体" w:cs="宋体" w:hint="eastAsia"/>
                <w:color w:val="000000" w:themeColor="text1"/>
                <w:sz w:val="18"/>
                <w:szCs w:val="18"/>
              </w:rPr>
              <w:lastRenderedPageBreak/>
              <w:t>大学英语</w:t>
            </w:r>
          </w:p>
        </w:tc>
        <w:tc>
          <w:tcPr>
            <w:tcW w:w="4665" w:type="dxa"/>
          </w:tcPr>
          <w:p w14:paraId="6E31DD0E" w14:textId="77777777" w:rsidR="00FC25E2" w:rsidRPr="000319DA" w:rsidRDefault="00FC25E2" w:rsidP="00E82509">
            <w:pPr>
              <w:rPr>
                <w:rFonts w:ascii="宋体" w:eastAsia="宋体" w:hAnsi="宋体" w:cs="宋体"/>
                <w:b/>
                <w:color w:val="000000" w:themeColor="text1"/>
                <w:sz w:val="18"/>
                <w:szCs w:val="18"/>
              </w:rPr>
            </w:pPr>
            <w:r w:rsidRPr="000319DA">
              <w:rPr>
                <w:rFonts w:ascii="宋体" w:eastAsia="宋体" w:hAnsi="宋体" w:cs="宋体" w:hint="eastAsia"/>
                <w:b/>
                <w:color w:val="000000" w:themeColor="text1"/>
                <w:sz w:val="18"/>
                <w:szCs w:val="18"/>
              </w:rPr>
              <w:t>素质目标：</w:t>
            </w:r>
            <w:r w:rsidRPr="000319DA">
              <w:rPr>
                <w:rFonts w:ascii="宋体" w:eastAsia="宋体" w:hAnsi="宋体" w:cs="宋体" w:hint="eastAsia"/>
                <w:bCs/>
                <w:color w:val="000000" w:themeColor="text1"/>
                <w:sz w:val="18"/>
                <w:szCs w:val="18"/>
              </w:rPr>
              <w:t>养成良好的生活习惯，增强诚实守时的职业意识，</w:t>
            </w:r>
            <w:r w:rsidRPr="000319DA">
              <w:rPr>
                <w:rFonts w:ascii="宋体" w:eastAsia="宋体" w:hAnsi="宋体" w:cs="Times New Roman" w:hint="eastAsia"/>
                <w:color w:val="000000" w:themeColor="text1"/>
                <w:sz w:val="18"/>
                <w:szCs w:val="18"/>
              </w:rPr>
              <w:t>热爱中国传统文化，</w:t>
            </w:r>
            <w:r w:rsidRPr="000319DA">
              <w:rPr>
                <w:rFonts w:ascii="宋体" w:eastAsia="宋体" w:hAnsi="宋体" w:cs="宋体" w:hint="eastAsia"/>
                <w:bCs/>
                <w:color w:val="000000" w:themeColor="text1"/>
                <w:sz w:val="18"/>
                <w:szCs w:val="18"/>
              </w:rPr>
              <w:t>增强祖国大好河山荣誉感，树立远大的人生目标。</w:t>
            </w:r>
          </w:p>
          <w:p w14:paraId="09FA62BE" w14:textId="77777777" w:rsidR="00FC25E2" w:rsidRPr="000319DA" w:rsidRDefault="00FC25E2" w:rsidP="00E82509">
            <w:pPr>
              <w:rPr>
                <w:rFonts w:ascii="宋体" w:eastAsia="宋体" w:hAnsi="宋体" w:cs="宋体"/>
                <w:bCs/>
                <w:color w:val="000000" w:themeColor="text1"/>
                <w:sz w:val="18"/>
                <w:szCs w:val="18"/>
              </w:rPr>
            </w:pPr>
            <w:r w:rsidRPr="000319DA">
              <w:rPr>
                <w:rFonts w:ascii="宋体" w:eastAsia="宋体" w:hAnsi="宋体" w:cs="宋体" w:hint="eastAsia"/>
                <w:b/>
                <w:color w:val="000000" w:themeColor="text1"/>
                <w:sz w:val="18"/>
                <w:szCs w:val="18"/>
              </w:rPr>
              <w:t>知识目标：</w:t>
            </w:r>
            <w:r w:rsidRPr="000319DA">
              <w:rPr>
                <w:rFonts w:ascii="宋体" w:eastAsia="宋体" w:hAnsi="宋体" w:cs="宋体" w:hint="eastAsia"/>
                <w:color w:val="000000" w:themeColor="text1"/>
                <w:sz w:val="18"/>
                <w:szCs w:val="18"/>
              </w:rPr>
              <w:t>词汇和语法：掌握3600个左右的单词能正确拼写和基本的英语语法规则；听力：能听懂日常生活和职场生活中的结构简单、发音清楚、语速较慢的英语对话；口语：能用英语进行日常生活和职场交流；阅读：掌握阅读技巧与方法，能阅读一般题材英文资料，并理解正确；写作：掌握应用文写作技巧和格式；翻译：熟悉基本的翻译技巧，能翻译简短的句子。</w:t>
            </w:r>
          </w:p>
          <w:p w14:paraId="65AAC1DA" w14:textId="77777777" w:rsidR="00FC25E2" w:rsidRPr="000319DA" w:rsidRDefault="00FC25E2" w:rsidP="00E82509">
            <w:pPr>
              <w:widowControl/>
              <w:jc w:val="left"/>
              <w:rPr>
                <w:rFonts w:ascii="宋体" w:eastAsia="宋体" w:hAnsi="宋体" w:cs="宋体"/>
                <w:color w:val="000000" w:themeColor="text1"/>
                <w:sz w:val="18"/>
                <w:szCs w:val="18"/>
              </w:rPr>
            </w:pPr>
            <w:r w:rsidRPr="000319DA">
              <w:rPr>
                <w:rFonts w:ascii="宋体" w:eastAsia="宋体" w:hAnsi="宋体" w:cs="宋体" w:hint="eastAsia"/>
                <w:b/>
                <w:color w:val="000000" w:themeColor="text1"/>
                <w:sz w:val="18"/>
                <w:szCs w:val="18"/>
              </w:rPr>
              <w:t>能力目标：</w:t>
            </w:r>
            <w:r w:rsidRPr="000319DA">
              <w:rPr>
                <w:rFonts w:ascii="宋体" w:eastAsia="宋体" w:hAnsi="宋体" w:cs="宋体" w:hint="eastAsia"/>
                <w:color w:val="000000" w:themeColor="text1"/>
                <w:sz w:val="18"/>
                <w:szCs w:val="18"/>
              </w:rPr>
              <w:t>能自主训练英语；能尊重不同文化习俗，</w:t>
            </w:r>
            <w:r w:rsidRPr="000319DA">
              <w:rPr>
                <w:rFonts w:ascii="宋体" w:eastAsia="宋体" w:hAnsi="宋体" w:cs="Times New Roman" w:hint="eastAsia"/>
                <w:color w:val="000000" w:themeColor="text1"/>
                <w:sz w:val="18"/>
                <w:szCs w:val="18"/>
              </w:rPr>
              <w:t>能综合应用英语完成日常生活和职场交流。</w:t>
            </w:r>
          </w:p>
        </w:tc>
        <w:tc>
          <w:tcPr>
            <w:tcW w:w="2525" w:type="dxa"/>
          </w:tcPr>
          <w:p w14:paraId="62DBB630" w14:textId="77777777" w:rsidR="00FC25E2" w:rsidRPr="000319DA" w:rsidRDefault="00FC25E2" w:rsidP="00E82509">
            <w:pPr>
              <w:widowControl/>
              <w:jc w:val="left"/>
              <w:rPr>
                <w:rFonts w:ascii="宋体" w:eastAsia="宋体" w:hAnsi="宋体" w:cs="宋体"/>
                <w:color w:val="000000" w:themeColor="text1"/>
                <w:sz w:val="18"/>
                <w:szCs w:val="18"/>
              </w:rPr>
            </w:pPr>
            <w:r w:rsidRPr="000319DA">
              <w:rPr>
                <w:rFonts w:ascii="宋体" w:eastAsia="宋体" w:hAnsi="宋体" w:cs="宋体" w:hint="eastAsia"/>
                <w:color w:val="000000" w:themeColor="text1"/>
                <w:sz w:val="18"/>
                <w:szCs w:val="18"/>
              </w:rPr>
              <w:t>主要包括</w:t>
            </w:r>
            <w:r w:rsidRPr="000319DA">
              <w:rPr>
                <w:rFonts w:ascii="Times New Roman" w:eastAsia="宋体" w:hAnsi="Times New Roman" w:cs="Times New Roman" w:hint="eastAsia"/>
                <w:bCs/>
                <w:color w:val="000000" w:themeColor="text1"/>
                <w:sz w:val="18"/>
                <w:szCs w:val="18"/>
              </w:rPr>
              <w:t xml:space="preserve"> </w:t>
            </w:r>
            <w:r w:rsidRPr="000319DA">
              <w:rPr>
                <w:rFonts w:ascii="Times New Roman" w:eastAsia="宋体" w:hAnsi="Times New Roman" w:cs="Times New Roman"/>
                <w:bCs/>
                <w:color w:val="000000" w:themeColor="text1"/>
                <w:sz w:val="18"/>
                <w:szCs w:val="18"/>
              </w:rPr>
              <w:t>Hobbies</w:t>
            </w:r>
            <w:r w:rsidRPr="000319DA">
              <w:rPr>
                <w:rFonts w:ascii="Times New Roman" w:eastAsia="宋体" w:hAnsi="Times New Roman" w:cs="Times New Roman" w:hint="eastAsia"/>
                <w:bCs/>
                <w:color w:val="000000" w:themeColor="text1"/>
                <w:sz w:val="18"/>
                <w:szCs w:val="18"/>
              </w:rPr>
              <w:t>，</w:t>
            </w:r>
            <w:r w:rsidRPr="000319DA">
              <w:rPr>
                <w:rFonts w:ascii="Times New Roman" w:eastAsia="宋体" w:hAnsi="Times New Roman" w:cs="Times New Roman"/>
                <w:bCs/>
                <w:color w:val="000000" w:themeColor="text1"/>
                <w:sz w:val="18"/>
                <w:szCs w:val="18"/>
              </w:rPr>
              <w:t>Shopping and celebrating festivals</w:t>
            </w:r>
            <w:r w:rsidRPr="000319DA">
              <w:rPr>
                <w:rFonts w:ascii="Times New Roman" w:eastAsia="宋体" w:hAnsi="Times New Roman" w:cs="Times New Roman" w:hint="eastAsia"/>
                <w:bCs/>
                <w:color w:val="000000" w:themeColor="text1"/>
                <w:sz w:val="18"/>
                <w:szCs w:val="18"/>
              </w:rPr>
              <w:t>，</w:t>
            </w:r>
            <w:r w:rsidRPr="000319DA">
              <w:rPr>
                <w:rFonts w:ascii="Times New Roman" w:eastAsia="宋体" w:hAnsi="Times New Roman" w:cs="Times New Roman"/>
                <w:bCs/>
                <w:color w:val="000000" w:themeColor="text1"/>
                <w:sz w:val="18"/>
                <w:szCs w:val="18"/>
              </w:rPr>
              <w:t>Time Management</w:t>
            </w:r>
            <w:r w:rsidRPr="000319DA">
              <w:rPr>
                <w:rFonts w:ascii="Times New Roman" w:eastAsia="宋体" w:hAnsi="Times New Roman" w:cs="Times New Roman" w:hint="eastAsia"/>
                <w:bCs/>
                <w:color w:val="000000" w:themeColor="text1"/>
                <w:sz w:val="18"/>
                <w:szCs w:val="18"/>
              </w:rPr>
              <w:t>，</w:t>
            </w:r>
            <w:r w:rsidRPr="000319DA">
              <w:rPr>
                <w:rFonts w:ascii="Times New Roman" w:eastAsia="宋体" w:hAnsi="Times New Roman" w:cs="Times New Roman"/>
                <w:bCs/>
                <w:color w:val="000000" w:themeColor="text1"/>
                <w:sz w:val="18"/>
                <w:szCs w:val="18"/>
              </w:rPr>
              <w:t>First Aid</w:t>
            </w:r>
            <w:r w:rsidRPr="000319DA">
              <w:rPr>
                <w:rFonts w:ascii="Times New Roman" w:eastAsia="宋体" w:hAnsi="Times New Roman" w:cs="Times New Roman" w:hint="eastAsia"/>
                <w:bCs/>
                <w:color w:val="000000" w:themeColor="text1"/>
                <w:sz w:val="18"/>
                <w:szCs w:val="18"/>
              </w:rPr>
              <w:t>，</w:t>
            </w:r>
            <w:r w:rsidRPr="000319DA">
              <w:rPr>
                <w:rFonts w:ascii="Times New Roman" w:eastAsia="宋体" w:hAnsi="Times New Roman" w:cs="Times New Roman"/>
                <w:bCs/>
                <w:color w:val="000000" w:themeColor="text1"/>
                <w:sz w:val="18"/>
                <w:szCs w:val="18"/>
              </w:rPr>
              <w:t>Cybercrimes</w:t>
            </w:r>
            <w:r w:rsidRPr="000319DA">
              <w:rPr>
                <w:rFonts w:ascii="Times New Roman" w:eastAsia="宋体" w:hAnsi="Times New Roman" w:cs="Times New Roman" w:hint="eastAsia"/>
                <w:bCs/>
                <w:color w:val="000000" w:themeColor="text1"/>
                <w:sz w:val="18"/>
                <w:szCs w:val="18"/>
              </w:rPr>
              <w:t>，</w:t>
            </w:r>
            <w:r w:rsidRPr="000319DA">
              <w:rPr>
                <w:rFonts w:ascii="Times New Roman" w:eastAsia="宋体" w:hAnsi="Times New Roman" w:cs="Times New Roman"/>
                <w:bCs/>
                <w:color w:val="000000" w:themeColor="text1"/>
                <w:sz w:val="18"/>
                <w:szCs w:val="18"/>
              </w:rPr>
              <w:t>Intelligent Vehicles</w:t>
            </w:r>
            <w:r w:rsidRPr="000319DA">
              <w:rPr>
                <w:rFonts w:ascii="Times New Roman" w:eastAsia="宋体" w:hAnsi="Times New Roman" w:cs="Times New Roman" w:hint="eastAsia"/>
                <w:bCs/>
                <w:color w:val="000000" w:themeColor="text1"/>
                <w:sz w:val="18"/>
                <w:szCs w:val="18"/>
              </w:rPr>
              <w:t>，</w:t>
            </w:r>
            <w:r w:rsidRPr="000319DA">
              <w:rPr>
                <w:rFonts w:ascii="Times New Roman" w:eastAsia="宋体" w:hAnsi="Times New Roman" w:cs="Times New Roman"/>
                <w:bCs/>
                <w:color w:val="000000" w:themeColor="text1"/>
                <w:sz w:val="18"/>
                <w:szCs w:val="18"/>
              </w:rPr>
              <w:t>Traveling</w:t>
            </w:r>
            <w:r w:rsidRPr="000319DA">
              <w:rPr>
                <w:rFonts w:ascii="Times New Roman" w:eastAsia="宋体" w:hAnsi="Times New Roman" w:cs="Times New Roman" w:hint="eastAsia"/>
                <w:bCs/>
                <w:color w:val="000000" w:themeColor="text1"/>
                <w:sz w:val="18"/>
                <w:szCs w:val="18"/>
              </w:rPr>
              <w:t>，</w:t>
            </w:r>
            <w:r w:rsidRPr="000319DA">
              <w:rPr>
                <w:rFonts w:ascii="Times New Roman" w:eastAsia="宋体" w:hAnsi="Times New Roman" w:cs="Times New Roman"/>
                <w:bCs/>
                <w:color w:val="000000" w:themeColor="text1"/>
                <w:sz w:val="18"/>
                <w:szCs w:val="18"/>
              </w:rPr>
              <w:t>Volunteering</w:t>
            </w:r>
            <w:r w:rsidRPr="000319DA">
              <w:rPr>
                <w:rFonts w:ascii="Times New Roman" w:eastAsia="宋体" w:hAnsi="Times New Roman" w:cs="Times New Roman" w:hint="eastAsia"/>
                <w:bCs/>
                <w:color w:val="000000" w:themeColor="text1"/>
                <w:sz w:val="18"/>
                <w:szCs w:val="18"/>
              </w:rPr>
              <w:t>，</w:t>
            </w:r>
            <w:r w:rsidRPr="000319DA">
              <w:rPr>
                <w:rFonts w:ascii="Times New Roman" w:eastAsia="宋体" w:hAnsi="Times New Roman" w:cs="Times New Roman"/>
                <w:bCs/>
                <w:color w:val="000000" w:themeColor="text1"/>
                <w:sz w:val="18"/>
                <w:szCs w:val="18"/>
              </w:rPr>
              <w:t>Looking for jobs</w:t>
            </w:r>
            <w:r w:rsidRPr="000319DA">
              <w:rPr>
                <w:rFonts w:ascii="Times New Roman" w:eastAsia="宋体" w:hAnsi="Times New Roman" w:cs="Times New Roman" w:hint="eastAsia"/>
                <w:bCs/>
                <w:color w:val="000000" w:themeColor="text1"/>
                <w:sz w:val="18"/>
                <w:szCs w:val="18"/>
              </w:rPr>
              <w:t>，</w:t>
            </w:r>
            <w:r w:rsidRPr="000319DA">
              <w:rPr>
                <w:rFonts w:ascii="Times New Roman" w:eastAsia="宋体" w:hAnsi="Times New Roman" w:cs="Times New Roman"/>
                <w:bCs/>
                <w:color w:val="000000" w:themeColor="text1"/>
                <w:sz w:val="18"/>
                <w:szCs w:val="18"/>
              </w:rPr>
              <w:t>Job Interviews</w:t>
            </w:r>
            <w:r w:rsidRPr="000319DA">
              <w:rPr>
                <w:rFonts w:ascii="Times New Roman" w:eastAsia="宋体" w:hAnsi="Times New Roman" w:cs="Times New Roman" w:hint="eastAsia"/>
                <w:bCs/>
                <w:color w:val="000000" w:themeColor="text1"/>
                <w:sz w:val="18"/>
                <w:szCs w:val="18"/>
              </w:rPr>
              <w:t>，</w:t>
            </w:r>
            <w:r w:rsidRPr="000319DA">
              <w:rPr>
                <w:rFonts w:ascii="Times New Roman" w:eastAsia="宋体" w:hAnsi="Times New Roman" w:cs="Times New Roman"/>
                <w:bCs/>
                <w:color w:val="000000" w:themeColor="text1"/>
                <w:sz w:val="18"/>
                <w:szCs w:val="18"/>
              </w:rPr>
              <w:t>In the Workplace</w:t>
            </w:r>
            <w:r w:rsidRPr="000319DA">
              <w:rPr>
                <w:rFonts w:ascii="Times New Roman" w:eastAsia="宋体" w:hAnsi="Times New Roman" w:cs="Times New Roman" w:hint="eastAsia"/>
                <w:bCs/>
                <w:color w:val="000000" w:themeColor="text1"/>
                <w:sz w:val="18"/>
                <w:szCs w:val="18"/>
              </w:rPr>
              <w:t>，</w:t>
            </w:r>
            <w:r w:rsidRPr="000319DA">
              <w:rPr>
                <w:rFonts w:ascii="Times New Roman" w:eastAsia="宋体" w:hAnsi="Times New Roman" w:cs="Times New Roman"/>
                <w:bCs/>
                <w:color w:val="000000" w:themeColor="text1"/>
                <w:sz w:val="18"/>
                <w:szCs w:val="18"/>
              </w:rPr>
              <w:t>Career paths</w:t>
            </w:r>
            <w:r w:rsidRPr="000319DA">
              <w:rPr>
                <w:rFonts w:ascii="Times New Roman" w:eastAsia="宋体" w:hAnsi="Times New Roman" w:cs="Times New Roman" w:hint="eastAsia"/>
                <w:bCs/>
                <w:color w:val="000000" w:themeColor="text1"/>
                <w:sz w:val="18"/>
                <w:szCs w:val="18"/>
              </w:rPr>
              <w:t>，</w:t>
            </w:r>
            <w:r w:rsidRPr="000319DA">
              <w:rPr>
                <w:rFonts w:ascii="Times New Roman" w:eastAsia="宋体" w:hAnsi="Times New Roman" w:cs="Times New Roman"/>
                <w:bCs/>
                <w:color w:val="000000" w:themeColor="text1"/>
                <w:sz w:val="18"/>
                <w:szCs w:val="18"/>
              </w:rPr>
              <w:t>Social media and career success</w:t>
            </w:r>
            <w:r w:rsidRPr="000319DA">
              <w:rPr>
                <w:rFonts w:ascii="Times New Roman" w:eastAsia="宋体" w:hAnsi="Times New Roman" w:cs="Times New Roman" w:hint="eastAsia"/>
                <w:bCs/>
                <w:color w:val="000000" w:themeColor="text1"/>
                <w:sz w:val="18"/>
                <w:szCs w:val="18"/>
              </w:rPr>
              <w:t>，</w:t>
            </w:r>
            <w:r w:rsidRPr="000319DA">
              <w:rPr>
                <w:rFonts w:ascii="Times New Roman" w:eastAsia="宋体" w:hAnsi="Times New Roman" w:cs="Times New Roman"/>
                <w:bCs/>
                <w:color w:val="000000" w:themeColor="text1"/>
                <w:sz w:val="18"/>
                <w:szCs w:val="18"/>
              </w:rPr>
              <w:t>Setting smart goals</w:t>
            </w:r>
          </w:p>
        </w:tc>
        <w:tc>
          <w:tcPr>
            <w:tcW w:w="3100" w:type="dxa"/>
          </w:tcPr>
          <w:p w14:paraId="21E94228" w14:textId="77777777" w:rsidR="00FC25E2" w:rsidRPr="000319DA" w:rsidRDefault="00FC25E2" w:rsidP="00E82509">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方法手段：</w:t>
            </w:r>
            <w:r w:rsidRPr="000319DA">
              <w:rPr>
                <w:rFonts w:ascii="宋体" w:eastAsia="宋体" w:hAnsi="宋体" w:cs="宋体" w:hint="eastAsia"/>
                <w:bCs/>
                <w:color w:val="000000" w:themeColor="text1"/>
                <w:sz w:val="18"/>
                <w:szCs w:val="18"/>
              </w:rPr>
              <w:t>线上自学与线下面授相结合，</w:t>
            </w:r>
            <w:r w:rsidRPr="000319DA">
              <w:rPr>
                <w:rFonts w:ascii="宋体" w:eastAsia="宋体" w:hAnsi="宋体" w:cs="Times New Roman" w:hint="eastAsia"/>
                <w:color w:val="000000" w:themeColor="text1"/>
                <w:sz w:val="18"/>
                <w:szCs w:val="18"/>
              </w:rPr>
              <w:t>综合运用情景模拟、语篇分析法、任务驱动法、翻转课堂等教学方法</w:t>
            </w:r>
            <w:r w:rsidRPr="000319DA">
              <w:rPr>
                <w:rFonts w:ascii="宋体" w:eastAsia="宋体" w:hAnsi="宋体" w:cs="宋体"/>
                <w:color w:val="000000" w:themeColor="text1"/>
                <w:kern w:val="0"/>
                <w:sz w:val="18"/>
                <w:szCs w:val="18"/>
              </w:rPr>
              <w:t>。</w:t>
            </w:r>
          </w:p>
          <w:p w14:paraId="0C9BAF88" w14:textId="77777777" w:rsidR="00FC25E2" w:rsidRPr="000319DA" w:rsidRDefault="00FC25E2" w:rsidP="00E82509">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场地环境：</w:t>
            </w:r>
            <w:r w:rsidRPr="000319DA">
              <w:rPr>
                <w:rFonts w:ascii="宋体" w:eastAsia="宋体" w:hAnsi="宋体" w:cs="宋体" w:hint="eastAsia"/>
                <w:bCs/>
                <w:color w:val="000000" w:themeColor="text1"/>
                <w:sz w:val="18"/>
                <w:szCs w:val="18"/>
              </w:rPr>
              <w:t>多媒体教室、网络学习平台。</w:t>
            </w:r>
          </w:p>
          <w:p w14:paraId="4BA9B452" w14:textId="77777777" w:rsidR="00FC25E2" w:rsidRPr="000319DA" w:rsidRDefault="00FC25E2" w:rsidP="00E82509">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师资要求：</w:t>
            </w:r>
            <w:r w:rsidRPr="000319DA">
              <w:rPr>
                <w:rFonts w:ascii="宋体" w:eastAsia="宋体" w:hAnsi="宋体" w:cs="Times New Roman" w:hint="eastAsia"/>
                <w:color w:val="000000" w:themeColor="text1"/>
                <w:sz w:val="18"/>
                <w:szCs w:val="18"/>
              </w:rPr>
              <w:t>具备丰富的英语教学和英语技能比赛培训经验</w:t>
            </w:r>
            <w:r w:rsidRPr="000319DA">
              <w:rPr>
                <w:rFonts w:ascii="宋体" w:eastAsia="宋体" w:hAnsi="宋体" w:cs="宋体" w:hint="eastAsia"/>
                <w:bCs/>
                <w:color w:val="000000" w:themeColor="text1"/>
                <w:sz w:val="18"/>
                <w:szCs w:val="18"/>
              </w:rPr>
              <w:t>。</w:t>
            </w:r>
          </w:p>
          <w:p w14:paraId="4877854E" w14:textId="77777777" w:rsidR="00FC25E2" w:rsidRPr="000319DA" w:rsidRDefault="00FC25E2" w:rsidP="00E82509">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考核评价：</w:t>
            </w:r>
            <w:r w:rsidRPr="000319DA">
              <w:rPr>
                <w:rFonts w:ascii="宋体" w:eastAsia="宋体" w:hAnsi="宋体" w:cs="宋体" w:hint="eastAsia"/>
                <w:color w:val="000000" w:themeColor="text1"/>
                <w:sz w:val="18"/>
                <w:szCs w:val="18"/>
              </w:rPr>
              <w:t>过程性考核成绩占40%（线上学习占20%，线下学习占20%），终结性评价占60%。</w:t>
            </w:r>
          </w:p>
        </w:tc>
        <w:tc>
          <w:tcPr>
            <w:tcW w:w="2683" w:type="dxa"/>
          </w:tcPr>
          <w:p w14:paraId="2C41E12C" w14:textId="77777777" w:rsidR="00FC25E2" w:rsidRPr="000319DA" w:rsidRDefault="00FC25E2" w:rsidP="00E82509">
            <w:pPr>
              <w:widowControl/>
              <w:jc w:val="left"/>
              <w:rPr>
                <w:rFonts w:ascii="宋体" w:eastAsia="宋体" w:hAnsi="宋体" w:cs="宋体"/>
                <w:bCs/>
                <w:color w:val="000000" w:themeColor="text1"/>
                <w:sz w:val="18"/>
                <w:szCs w:val="18"/>
              </w:rPr>
            </w:pPr>
            <w:r w:rsidRPr="000319DA">
              <w:rPr>
                <w:rFonts w:hint="eastAsia"/>
                <w:b/>
                <w:bCs/>
                <w:color w:val="000000" w:themeColor="text1"/>
                <w:sz w:val="18"/>
                <w:szCs w:val="18"/>
              </w:rPr>
              <w:t>思政元素：</w:t>
            </w:r>
            <w:r w:rsidRPr="000319DA">
              <w:rPr>
                <w:rFonts w:ascii="宋体" w:eastAsia="宋体" w:hAnsi="宋体" w:cs="宋体" w:hint="eastAsia"/>
                <w:bCs/>
                <w:color w:val="000000" w:themeColor="text1"/>
                <w:sz w:val="18"/>
                <w:szCs w:val="18"/>
              </w:rPr>
              <w:t>养成良好的生活习惯</w:t>
            </w:r>
            <w:r w:rsidRPr="000319DA">
              <w:rPr>
                <w:rFonts w:hint="eastAsia"/>
                <w:color w:val="000000" w:themeColor="text1"/>
                <w:sz w:val="18"/>
                <w:szCs w:val="18"/>
              </w:rPr>
              <w:t>，</w:t>
            </w:r>
            <w:r w:rsidRPr="000319DA">
              <w:rPr>
                <w:rFonts w:ascii="宋体" w:eastAsia="宋体" w:hAnsi="宋体" w:cs="宋体" w:hint="eastAsia"/>
                <w:bCs/>
                <w:color w:val="000000" w:themeColor="text1"/>
                <w:sz w:val="18"/>
                <w:szCs w:val="18"/>
              </w:rPr>
              <w:t>诚信守时，身心健康，遵纪守法，环保，热爱祖国大好河山，乐于助人；吃苦耐劳，爱岗敬业，团队合作，良好的职业规划，事业成功的要素，树立远大人生目标。</w:t>
            </w:r>
          </w:p>
          <w:p w14:paraId="766814AC" w14:textId="77777777" w:rsidR="00FC25E2" w:rsidRPr="000319DA" w:rsidRDefault="00FC25E2" w:rsidP="00E82509">
            <w:pPr>
              <w:widowControl/>
              <w:jc w:val="left"/>
              <w:rPr>
                <w:rFonts w:eastAsia="宋体"/>
                <w:color w:val="000000" w:themeColor="text1"/>
                <w:sz w:val="18"/>
                <w:szCs w:val="18"/>
              </w:rPr>
            </w:pPr>
            <w:r w:rsidRPr="000319DA">
              <w:rPr>
                <w:rFonts w:cs="宋体" w:hint="eastAsia"/>
                <w:b/>
                <w:bCs/>
                <w:color w:val="000000" w:themeColor="text1"/>
                <w:sz w:val="18"/>
                <w:szCs w:val="18"/>
              </w:rPr>
              <w:t>思政融入方法：</w:t>
            </w:r>
            <w:r w:rsidRPr="000319DA">
              <w:rPr>
                <w:rFonts w:ascii="宋体" w:eastAsia="宋体" w:hAnsi="宋体" w:cs="宋体" w:hint="eastAsia"/>
                <w:bCs/>
                <w:color w:val="000000" w:themeColor="text1"/>
                <w:sz w:val="18"/>
                <w:szCs w:val="18"/>
              </w:rPr>
              <w:t>小组讨论，视频导入，对话练习，小组讨论，故事导入，作文，小组表演。</w:t>
            </w:r>
          </w:p>
        </w:tc>
      </w:tr>
      <w:tr w:rsidR="00FC25E2" w:rsidRPr="000319DA" w14:paraId="37EDF931" w14:textId="77777777" w:rsidTr="00E82509">
        <w:tc>
          <w:tcPr>
            <w:tcW w:w="1704" w:type="dxa"/>
          </w:tcPr>
          <w:p w14:paraId="70A1BBC6" w14:textId="77777777" w:rsidR="00FC25E2" w:rsidRPr="000319DA" w:rsidRDefault="00FC25E2" w:rsidP="00E82509">
            <w:pPr>
              <w:widowControl/>
              <w:jc w:val="left"/>
              <w:rPr>
                <w:rFonts w:ascii="宋体" w:eastAsia="宋体" w:hAnsi="宋体" w:cs="宋体"/>
                <w:color w:val="000000" w:themeColor="text1"/>
                <w:sz w:val="18"/>
                <w:szCs w:val="18"/>
              </w:rPr>
            </w:pPr>
            <w:r w:rsidRPr="000319DA">
              <w:rPr>
                <w:rFonts w:ascii="宋体" w:eastAsia="宋体" w:hAnsi="宋体" w:cs="宋体" w:hint="eastAsia"/>
                <w:color w:val="000000" w:themeColor="text1"/>
                <w:sz w:val="18"/>
                <w:szCs w:val="18"/>
              </w:rPr>
              <w:t>外贸英语口语</w:t>
            </w:r>
          </w:p>
        </w:tc>
        <w:tc>
          <w:tcPr>
            <w:tcW w:w="4665" w:type="dxa"/>
          </w:tcPr>
          <w:p w14:paraId="07AD86D5" w14:textId="77777777" w:rsidR="00FC25E2" w:rsidRPr="000319DA" w:rsidRDefault="00FC25E2" w:rsidP="00E82509">
            <w:pPr>
              <w:jc w:val="left"/>
              <w:rPr>
                <w:rFonts w:asciiTheme="minorEastAsia" w:hAnsiTheme="minorEastAsia" w:cs="宋体"/>
                <w:bCs/>
                <w:color w:val="000000" w:themeColor="text1"/>
                <w:sz w:val="18"/>
                <w:szCs w:val="18"/>
              </w:rPr>
            </w:pPr>
            <w:r w:rsidRPr="000319DA">
              <w:rPr>
                <w:rFonts w:asciiTheme="minorEastAsia" w:hAnsiTheme="minorEastAsia" w:cs="宋体" w:hint="eastAsia"/>
                <w:b/>
                <w:color w:val="000000" w:themeColor="text1"/>
                <w:sz w:val="18"/>
                <w:szCs w:val="18"/>
              </w:rPr>
              <w:t>素质目标：</w:t>
            </w:r>
            <w:r w:rsidRPr="000319DA">
              <w:rPr>
                <w:rFonts w:asciiTheme="minorEastAsia" w:hAnsiTheme="minorEastAsia" w:cs="宋体" w:hint="eastAsia"/>
                <w:bCs/>
                <w:color w:val="000000" w:themeColor="text1"/>
                <w:sz w:val="18"/>
                <w:szCs w:val="18"/>
              </w:rPr>
              <w:t xml:space="preserve">具备从事对外商务活动中的职业道德和基本素质；具有独立工作能力和较强的团队合作精神；养成文化自信和对外贸易交往的礼节。 </w:t>
            </w:r>
          </w:p>
          <w:p w14:paraId="271A3C13" w14:textId="77777777" w:rsidR="00FC25E2" w:rsidRPr="000319DA" w:rsidRDefault="00FC25E2" w:rsidP="00E82509">
            <w:pPr>
              <w:rPr>
                <w:rFonts w:asciiTheme="minorEastAsia" w:hAnsiTheme="minorEastAsia" w:cs="宋体"/>
                <w:bCs/>
                <w:color w:val="000000" w:themeColor="text1"/>
                <w:sz w:val="18"/>
                <w:szCs w:val="18"/>
              </w:rPr>
            </w:pPr>
            <w:r w:rsidRPr="000319DA">
              <w:rPr>
                <w:rFonts w:asciiTheme="minorEastAsia" w:hAnsiTheme="minorEastAsia" w:cs="宋体" w:hint="eastAsia"/>
                <w:b/>
                <w:color w:val="000000" w:themeColor="text1"/>
                <w:sz w:val="18"/>
                <w:szCs w:val="18"/>
              </w:rPr>
              <w:t>知识目标：</w:t>
            </w:r>
            <w:r w:rsidRPr="000319DA">
              <w:rPr>
                <w:rFonts w:asciiTheme="minorEastAsia" w:hAnsiTheme="minorEastAsia" w:cs="宋体" w:hint="eastAsia"/>
                <w:bCs/>
                <w:color w:val="000000" w:themeColor="text1"/>
                <w:sz w:val="18"/>
                <w:szCs w:val="18"/>
              </w:rPr>
              <w:t>了解各国的商务文化和礼仪；掌握商务接待、商务活动中涉及的专业英语表达和沟通技巧。</w:t>
            </w:r>
            <w:r w:rsidRPr="000319DA">
              <w:rPr>
                <w:rFonts w:asciiTheme="minorEastAsia" w:hAnsiTheme="minorEastAsia" w:cs="宋体"/>
                <w:bCs/>
                <w:color w:val="000000" w:themeColor="text1"/>
                <w:sz w:val="18"/>
                <w:szCs w:val="18"/>
              </w:rPr>
              <w:t xml:space="preserve"> </w:t>
            </w:r>
          </w:p>
          <w:p w14:paraId="347F5C33" w14:textId="77777777" w:rsidR="00FC25E2" w:rsidRPr="000319DA" w:rsidRDefault="00FC25E2" w:rsidP="00E82509">
            <w:pPr>
              <w:rPr>
                <w:rFonts w:ascii="宋体" w:eastAsia="宋体" w:hAnsi="宋体" w:cs="宋体"/>
                <w:b/>
                <w:color w:val="000000" w:themeColor="text1"/>
                <w:sz w:val="18"/>
                <w:szCs w:val="18"/>
              </w:rPr>
            </w:pPr>
            <w:r w:rsidRPr="000319DA">
              <w:rPr>
                <w:rFonts w:asciiTheme="minorEastAsia" w:hAnsiTheme="minorEastAsia" w:cs="宋体" w:hint="eastAsia"/>
                <w:b/>
                <w:color w:val="000000" w:themeColor="text1"/>
                <w:sz w:val="18"/>
                <w:szCs w:val="18"/>
              </w:rPr>
              <w:t>能力目标：</w:t>
            </w:r>
            <w:r w:rsidRPr="000319DA">
              <w:rPr>
                <w:rFonts w:asciiTheme="minorEastAsia" w:hAnsiTheme="minorEastAsia" w:cs="宋体" w:hint="eastAsia"/>
                <w:bCs/>
                <w:color w:val="000000" w:themeColor="text1"/>
                <w:sz w:val="18"/>
                <w:szCs w:val="18"/>
              </w:rPr>
              <w:t>能运用准确、规范的专业英语和日常英语完成商务活动的口头交流、沟通；具备在实际商务场景中分析问题、解决问题的能力和创新能力。</w:t>
            </w:r>
          </w:p>
        </w:tc>
        <w:tc>
          <w:tcPr>
            <w:tcW w:w="2525" w:type="dxa"/>
          </w:tcPr>
          <w:p w14:paraId="1500EC51" w14:textId="77777777" w:rsidR="00FC25E2" w:rsidRPr="000319DA" w:rsidRDefault="00FC25E2" w:rsidP="00E82509">
            <w:pPr>
              <w:widowControl/>
              <w:jc w:val="left"/>
              <w:rPr>
                <w:rFonts w:ascii="宋体" w:eastAsia="宋体" w:hAnsi="宋体" w:cs="宋体"/>
                <w:color w:val="000000" w:themeColor="text1"/>
                <w:sz w:val="18"/>
                <w:szCs w:val="18"/>
              </w:rPr>
            </w:pPr>
            <w:r w:rsidRPr="000319DA">
              <w:rPr>
                <w:rFonts w:ascii="宋体" w:eastAsia="宋体" w:hAnsi="宋体" w:cs="宋体" w:hint="eastAsia"/>
                <w:color w:val="000000" w:themeColor="text1"/>
                <w:sz w:val="18"/>
                <w:szCs w:val="18"/>
              </w:rPr>
              <w:t>主要包括</w:t>
            </w:r>
            <w:r w:rsidRPr="000319DA">
              <w:rPr>
                <w:rFonts w:asciiTheme="minorEastAsia" w:hAnsiTheme="minorEastAsia" w:hint="eastAsia"/>
                <w:color w:val="000000" w:themeColor="text1"/>
                <w:sz w:val="18"/>
                <w:szCs w:val="18"/>
              </w:rPr>
              <w:t>商务来访接待——计划来访、机场接机、酒店入住、会议敬辞；商务谈判接待——公司介绍、产品介绍、工厂参观、商务会议；陪同观光接待——城市观光、商务宴请、机场送别。</w:t>
            </w:r>
          </w:p>
        </w:tc>
        <w:tc>
          <w:tcPr>
            <w:tcW w:w="3100" w:type="dxa"/>
          </w:tcPr>
          <w:p w14:paraId="5F76A675" w14:textId="77777777" w:rsidR="00FC25E2" w:rsidRPr="000319DA" w:rsidRDefault="00FC25E2" w:rsidP="00E82509">
            <w:pPr>
              <w:rPr>
                <w:rFonts w:ascii="宋体" w:eastAsia="宋体" w:hAnsi="宋体" w:cs="宋体"/>
                <w:bCs/>
                <w:color w:val="000000" w:themeColor="text1"/>
                <w:sz w:val="18"/>
                <w:szCs w:val="18"/>
              </w:rPr>
            </w:pPr>
            <w:r w:rsidRPr="000319DA">
              <w:rPr>
                <w:rFonts w:ascii="宋体" w:eastAsia="宋体" w:hAnsi="宋体" w:cs="宋体" w:hint="eastAsia"/>
                <w:b/>
                <w:color w:val="000000" w:themeColor="text1"/>
                <w:sz w:val="18"/>
                <w:szCs w:val="18"/>
              </w:rPr>
              <w:t>方法手段：</w:t>
            </w:r>
            <w:r w:rsidRPr="000319DA">
              <w:rPr>
                <w:rFonts w:asciiTheme="minorEastAsia" w:hAnsiTheme="minorEastAsia" w:cs="宋体" w:hint="eastAsia"/>
                <w:bCs/>
                <w:color w:val="000000" w:themeColor="text1"/>
                <w:sz w:val="18"/>
                <w:szCs w:val="18"/>
              </w:rPr>
              <w:t>基于在线开放课程平台、3D商务情景口语实训、微课视频、口语在线评分等数字资源，采用在线教学方式。</w:t>
            </w:r>
          </w:p>
          <w:p w14:paraId="65DCB7D5" w14:textId="77777777" w:rsidR="00FC25E2" w:rsidRPr="000319DA" w:rsidRDefault="00FC25E2" w:rsidP="00E82509">
            <w:pPr>
              <w:rPr>
                <w:rFonts w:ascii="宋体" w:eastAsia="宋体" w:hAnsi="宋体" w:cs="宋体"/>
                <w:bCs/>
                <w:color w:val="000000" w:themeColor="text1"/>
                <w:sz w:val="18"/>
                <w:szCs w:val="18"/>
              </w:rPr>
            </w:pPr>
            <w:r w:rsidRPr="000319DA">
              <w:rPr>
                <w:rFonts w:ascii="宋体" w:eastAsia="宋体" w:hAnsi="宋体" w:cs="宋体" w:hint="eastAsia"/>
                <w:b/>
                <w:color w:val="000000" w:themeColor="text1"/>
                <w:sz w:val="18"/>
                <w:szCs w:val="18"/>
              </w:rPr>
              <w:t>场地环境：</w:t>
            </w:r>
            <w:r w:rsidRPr="000319DA">
              <w:rPr>
                <w:rFonts w:asciiTheme="minorEastAsia" w:hAnsiTheme="minorEastAsia" w:cs="宋体" w:hint="eastAsia"/>
                <w:bCs/>
                <w:color w:val="000000" w:themeColor="text1"/>
                <w:sz w:val="18"/>
                <w:szCs w:val="18"/>
              </w:rPr>
              <w:t>机房、商务英语情景模拟实训室</w:t>
            </w:r>
            <w:r w:rsidRPr="000319DA">
              <w:rPr>
                <w:rFonts w:ascii="宋体" w:eastAsia="宋体" w:hAnsi="宋体" w:cs="宋体" w:hint="eastAsia"/>
                <w:bCs/>
                <w:color w:val="000000" w:themeColor="text1"/>
                <w:sz w:val="18"/>
                <w:szCs w:val="18"/>
              </w:rPr>
              <w:t>网络学习平台。</w:t>
            </w:r>
          </w:p>
          <w:p w14:paraId="5F8564B5" w14:textId="77777777" w:rsidR="00FC25E2" w:rsidRPr="000319DA" w:rsidRDefault="00FC25E2" w:rsidP="00E82509">
            <w:pPr>
              <w:rPr>
                <w:rFonts w:ascii="宋体" w:eastAsia="宋体" w:hAnsi="宋体" w:cs="宋体"/>
                <w:bCs/>
                <w:color w:val="000000" w:themeColor="text1"/>
                <w:sz w:val="18"/>
                <w:szCs w:val="18"/>
              </w:rPr>
            </w:pPr>
            <w:r w:rsidRPr="000319DA">
              <w:rPr>
                <w:rFonts w:ascii="宋体" w:eastAsia="宋体" w:hAnsi="宋体" w:cs="宋体" w:hint="eastAsia"/>
                <w:b/>
                <w:color w:val="000000" w:themeColor="text1"/>
                <w:sz w:val="18"/>
                <w:szCs w:val="18"/>
              </w:rPr>
              <w:t>师资要求：</w:t>
            </w:r>
            <w:r w:rsidRPr="000319DA">
              <w:rPr>
                <w:rFonts w:asciiTheme="minorEastAsia" w:hAnsiTheme="minorEastAsia" w:cs="宋体" w:hint="eastAsia"/>
                <w:bCs/>
                <w:color w:val="000000" w:themeColor="text1"/>
                <w:sz w:val="18"/>
                <w:szCs w:val="18"/>
              </w:rPr>
              <w:t>具有商务业务岗位实际工作经验，具备较强的商务英语接待、沟通和活动组织能力，具有随时了解、</w:t>
            </w:r>
            <w:r w:rsidRPr="000319DA">
              <w:rPr>
                <w:rFonts w:asciiTheme="minorEastAsia" w:hAnsiTheme="minorEastAsia" w:cs="宋体" w:hint="eastAsia"/>
                <w:bCs/>
                <w:color w:val="000000" w:themeColor="text1"/>
                <w:sz w:val="18"/>
                <w:szCs w:val="18"/>
              </w:rPr>
              <w:lastRenderedPageBreak/>
              <w:t>收集当前商务贸易动态、最新要求及案例的能力</w:t>
            </w:r>
            <w:r w:rsidRPr="000319DA">
              <w:rPr>
                <w:rFonts w:ascii="宋体" w:eastAsia="宋体" w:hAnsi="宋体" w:cs="宋体" w:hint="eastAsia"/>
                <w:bCs/>
                <w:color w:val="000000" w:themeColor="text1"/>
                <w:sz w:val="18"/>
                <w:szCs w:val="18"/>
              </w:rPr>
              <w:t>。</w:t>
            </w:r>
          </w:p>
          <w:p w14:paraId="1B755709" w14:textId="77777777" w:rsidR="00FC25E2" w:rsidRPr="000319DA" w:rsidRDefault="00FC25E2" w:rsidP="00E82509">
            <w:pPr>
              <w:widowControl/>
              <w:jc w:val="left"/>
              <w:rPr>
                <w:rFonts w:ascii="宋体" w:eastAsia="宋体" w:hAnsi="宋体" w:cs="宋体"/>
                <w:b/>
                <w:bCs/>
                <w:color w:val="000000" w:themeColor="text1"/>
                <w:sz w:val="18"/>
                <w:szCs w:val="18"/>
              </w:rPr>
            </w:pPr>
            <w:r w:rsidRPr="000319DA">
              <w:rPr>
                <w:rFonts w:ascii="宋体" w:eastAsia="宋体" w:hAnsi="宋体" w:cs="宋体" w:hint="eastAsia"/>
                <w:b/>
                <w:color w:val="000000" w:themeColor="text1"/>
                <w:sz w:val="18"/>
                <w:szCs w:val="18"/>
              </w:rPr>
              <w:t>考核评价：</w:t>
            </w:r>
            <w:r w:rsidRPr="000319DA">
              <w:rPr>
                <w:rFonts w:asciiTheme="minorEastAsia" w:hAnsiTheme="minorEastAsia" w:cs="宋体" w:hint="eastAsia"/>
                <w:bCs/>
                <w:color w:val="000000" w:themeColor="text1"/>
                <w:sz w:val="18"/>
                <w:szCs w:val="18"/>
              </w:rPr>
              <w:t>借助学习平台，实施包括在线任务点学习、章节测试、作业、讨论、课堂活动积分、出勤等学习全过程的考察；过程考核60%，期末考核（开卷考试形式）占40%。</w:t>
            </w:r>
          </w:p>
        </w:tc>
        <w:tc>
          <w:tcPr>
            <w:tcW w:w="2683" w:type="dxa"/>
          </w:tcPr>
          <w:p w14:paraId="7F98C198" w14:textId="77777777" w:rsidR="00FC25E2" w:rsidRPr="000319DA" w:rsidRDefault="00FC25E2" w:rsidP="00E82509">
            <w:pPr>
              <w:rPr>
                <w:rFonts w:ascii="宋体" w:hAnsi="宋体" w:cs="宋体"/>
                <w:color w:val="000000" w:themeColor="text1"/>
                <w:sz w:val="18"/>
                <w:szCs w:val="18"/>
                <w:lang w:bidi="ar"/>
              </w:rPr>
            </w:pPr>
            <w:r w:rsidRPr="000319DA">
              <w:rPr>
                <w:rFonts w:ascii="宋体" w:eastAsia="宋体" w:hAnsi="宋体" w:cs="宋体" w:hint="eastAsia"/>
                <w:b/>
                <w:bCs/>
                <w:color w:val="000000" w:themeColor="text1"/>
                <w:sz w:val="18"/>
                <w:szCs w:val="18"/>
              </w:rPr>
              <w:lastRenderedPageBreak/>
              <w:t>思政元素：</w:t>
            </w:r>
            <w:r w:rsidRPr="000319DA">
              <w:rPr>
                <w:rFonts w:asciiTheme="minorEastAsia" w:hAnsiTheme="minorEastAsia" w:hint="eastAsia"/>
                <w:color w:val="000000" w:themeColor="text1"/>
                <w:sz w:val="18"/>
                <w:szCs w:val="18"/>
              </w:rPr>
              <w:t>各国沟通礼节、中国传统文化、民族自豪感；爱岗敬业、团队协作、精益求精的职业品质；对外贸易交往的礼节、严谨细致、追求卓越、团队合作精神。</w:t>
            </w:r>
          </w:p>
          <w:p w14:paraId="2247CF71" w14:textId="77777777" w:rsidR="00FC25E2" w:rsidRPr="000319DA" w:rsidRDefault="00FC25E2" w:rsidP="00E82509">
            <w:pPr>
              <w:widowControl/>
              <w:jc w:val="left"/>
              <w:rPr>
                <w:b/>
                <w:bCs/>
                <w:color w:val="000000" w:themeColor="text1"/>
                <w:sz w:val="18"/>
                <w:szCs w:val="18"/>
              </w:rPr>
            </w:pPr>
            <w:r w:rsidRPr="000319DA">
              <w:rPr>
                <w:rFonts w:ascii="宋体" w:eastAsia="宋体" w:hAnsi="宋体" w:cs="宋体" w:hint="eastAsia"/>
                <w:b/>
                <w:bCs/>
                <w:color w:val="000000" w:themeColor="text1"/>
                <w:sz w:val="18"/>
                <w:szCs w:val="18"/>
              </w:rPr>
              <w:t>融入方法：</w:t>
            </w:r>
            <w:r w:rsidRPr="000319DA">
              <w:rPr>
                <w:rFonts w:asciiTheme="minorEastAsia" w:hAnsiTheme="minorEastAsia" w:hint="eastAsia"/>
                <w:color w:val="000000" w:themeColor="text1"/>
                <w:sz w:val="18"/>
                <w:szCs w:val="18"/>
              </w:rPr>
              <w:t>任务融入法、案例分析法、角色扮演法。</w:t>
            </w:r>
          </w:p>
        </w:tc>
      </w:tr>
      <w:tr w:rsidR="00FC25E2" w14:paraId="6D8AEC58" w14:textId="77777777" w:rsidTr="00E82509">
        <w:tc>
          <w:tcPr>
            <w:tcW w:w="1704" w:type="dxa"/>
          </w:tcPr>
          <w:p w14:paraId="3F7DB028" w14:textId="77777777" w:rsidR="00FC25E2" w:rsidRDefault="00FC25E2" w:rsidP="00E82509">
            <w:pPr>
              <w:widowControl/>
              <w:jc w:val="left"/>
              <w:rPr>
                <w:rFonts w:ascii="宋体" w:eastAsia="宋体" w:hAnsi="宋体" w:cs="宋体"/>
                <w:sz w:val="18"/>
                <w:szCs w:val="18"/>
              </w:rPr>
            </w:pPr>
            <w:r>
              <w:rPr>
                <w:rFonts w:ascii="宋体" w:eastAsia="宋体" w:hAnsi="宋体" w:cs="宋体" w:hint="eastAsia"/>
                <w:sz w:val="18"/>
                <w:szCs w:val="18"/>
              </w:rPr>
              <w:t>信息技术基础</w:t>
            </w:r>
          </w:p>
        </w:tc>
        <w:tc>
          <w:tcPr>
            <w:tcW w:w="4665" w:type="dxa"/>
          </w:tcPr>
          <w:p w14:paraId="53DBC2D3" w14:textId="77777777" w:rsidR="00FC25E2" w:rsidRDefault="00FC25E2" w:rsidP="00E82509">
            <w:pPr>
              <w:widowControl/>
              <w:rPr>
                <w:rFonts w:ascii="宋体" w:eastAsia="宋体" w:hAnsi="宋体" w:cs="宋体"/>
                <w:color w:val="000000"/>
                <w:sz w:val="18"/>
                <w:szCs w:val="18"/>
              </w:rPr>
            </w:pPr>
            <w:r>
              <w:rPr>
                <w:rFonts w:ascii="宋体" w:eastAsia="宋体" w:hAnsi="宋体" w:cs="宋体" w:hint="eastAsia"/>
                <w:b/>
                <w:color w:val="000000"/>
                <w:sz w:val="18"/>
                <w:szCs w:val="18"/>
              </w:rPr>
              <w:t>素质目标：</w:t>
            </w:r>
            <w:r>
              <w:rPr>
                <w:rFonts w:ascii="宋体" w:eastAsia="宋体" w:hAnsi="宋体" w:cs="宋体" w:hint="eastAsia"/>
                <w:color w:val="000000"/>
                <w:sz w:val="18"/>
                <w:szCs w:val="18"/>
              </w:rPr>
              <w:t>培养科学精神、敬业精神；培养信息素质；培育</w:t>
            </w:r>
            <w:r>
              <w:rPr>
                <w:rFonts w:ascii="宋体" w:eastAsia="宋体" w:hAnsi="宋体" w:cs="宋体" w:hint="eastAsia"/>
                <w:kern w:val="0"/>
                <w:sz w:val="18"/>
                <w:szCs w:val="18"/>
              </w:rPr>
              <w:t>爱国、爱家乡、爱校园的情怀；增强网络安全意识</w:t>
            </w:r>
            <w:r>
              <w:rPr>
                <w:rFonts w:ascii="宋体" w:eastAsia="宋体" w:hAnsi="宋体" w:cs="宋体" w:hint="eastAsia"/>
                <w:color w:val="000000"/>
                <w:sz w:val="18"/>
                <w:szCs w:val="18"/>
              </w:rPr>
              <w:t>。</w:t>
            </w:r>
          </w:p>
          <w:p w14:paraId="30CDFFC1" w14:textId="77777777" w:rsidR="00FC25E2" w:rsidRDefault="00FC25E2" w:rsidP="00E82509">
            <w:pPr>
              <w:widowControl/>
              <w:rPr>
                <w:rFonts w:ascii="宋体" w:eastAsia="宋体" w:hAnsi="宋体" w:cs="宋体"/>
                <w:color w:val="000000"/>
                <w:sz w:val="18"/>
                <w:szCs w:val="18"/>
              </w:rPr>
            </w:pPr>
            <w:r>
              <w:rPr>
                <w:rFonts w:ascii="宋体" w:eastAsia="宋体" w:hAnsi="宋体" w:cs="宋体" w:hint="eastAsia"/>
                <w:b/>
                <w:color w:val="000000"/>
                <w:sz w:val="18"/>
                <w:szCs w:val="18"/>
              </w:rPr>
              <w:t>知识目标：</w:t>
            </w:r>
            <w:r>
              <w:rPr>
                <w:rFonts w:ascii="宋体" w:eastAsia="宋体" w:hAnsi="宋体" w:cs="宋体" w:hint="eastAsia"/>
                <w:color w:val="000000"/>
                <w:sz w:val="18"/>
                <w:szCs w:val="18"/>
              </w:rPr>
              <w:t>掌握对计算机系统的组成、原理，同时能够安全地使用；学会对Windows 7操作系统的基本使用方法和应用；熟练掌握Office 2016办公软件的基本特点及使用方法；了解多媒体、网络和Internet的基本知识。</w:t>
            </w:r>
          </w:p>
          <w:p w14:paraId="69D9668D" w14:textId="77777777" w:rsidR="00FC25E2" w:rsidRDefault="00FC25E2" w:rsidP="00E82509">
            <w:pPr>
              <w:widowControl/>
              <w:jc w:val="left"/>
              <w:rPr>
                <w:rFonts w:ascii="宋体" w:eastAsia="宋体" w:hAnsi="宋体" w:cs="宋体"/>
                <w:sz w:val="18"/>
                <w:szCs w:val="18"/>
              </w:rPr>
            </w:pPr>
            <w:r>
              <w:rPr>
                <w:rFonts w:ascii="宋体" w:eastAsia="宋体" w:hAnsi="宋体" w:cs="宋体" w:hint="eastAsia"/>
                <w:b/>
                <w:color w:val="000000"/>
                <w:sz w:val="18"/>
                <w:szCs w:val="18"/>
              </w:rPr>
              <w:t>能力目标：</w:t>
            </w:r>
            <w:r>
              <w:rPr>
                <w:rFonts w:ascii="宋体" w:eastAsia="宋体" w:hAnsi="宋体" w:cs="宋体" w:hint="eastAsia"/>
                <w:bCs/>
                <w:color w:val="000000"/>
                <w:sz w:val="18"/>
                <w:szCs w:val="18"/>
              </w:rPr>
              <w:t>能</w:t>
            </w:r>
            <w:r>
              <w:rPr>
                <w:rFonts w:ascii="宋体" w:eastAsia="宋体" w:hAnsi="宋体" w:cs="宋体" w:hint="eastAsia"/>
                <w:color w:val="000000"/>
                <w:sz w:val="18"/>
                <w:szCs w:val="18"/>
              </w:rPr>
              <w:t>安全使用计算机系统，能快速录入文字；能熟练操作Windows 7文件操作能力；能基本维护微型计算机系统；能安装Office 2016软件和使用Word、Excel、PowerPoint等软件；能利用因特网搜索信息和收发电子邮件。</w:t>
            </w:r>
          </w:p>
        </w:tc>
        <w:tc>
          <w:tcPr>
            <w:tcW w:w="2525" w:type="dxa"/>
          </w:tcPr>
          <w:p w14:paraId="54402E73" w14:textId="77777777" w:rsidR="00FC25E2" w:rsidRDefault="00FC25E2" w:rsidP="00E82509">
            <w:pPr>
              <w:widowControl/>
              <w:jc w:val="left"/>
              <w:rPr>
                <w:rFonts w:ascii="宋体" w:eastAsia="宋体" w:hAnsi="宋体" w:cs="宋体"/>
                <w:sz w:val="18"/>
                <w:szCs w:val="18"/>
              </w:rPr>
            </w:pPr>
            <w:r>
              <w:rPr>
                <w:rFonts w:ascii="宋体" w:eastAsia="宋体" w:hAnsi="宋体" w:cs="宋体" w:hint="eastAsia"/>
                <w:sz w:val="18"/>
                <w:szCs w:val="18"/>
              </w:rPr>
              <w:t>主要包括</w:t>
            </w:r>
            <w:r>
              <w:rPr>
                <w:rFonts w:ascii="宋体" w:eastAsia="宋体" w:hAnsi="宋体" w:cs="宋体" w:hint="eastAsia"/>
                <w:kern w:val="0"/>
                <w:sz w:val="18"/>
                <w:szCs w:val="18"/>
              </w:rPr>
              <w:t>计算机基础知识、Windows 7操作系统、Office 2016应用、计算机网络基础知识和Internet的应用。</w:t>
            </w:r>
          </w:p>
        </w:tc>
        <w:tc>
          <w:tcPr>
            <w:tcW w:w="3100" w:type="dxa"/>
          </w:tcPr>
          <w:p w14:paraId="3D42DBF4" w14:textId="77777777" w:rsidR="00FC25E2" w:rsidRDefault="00FC25E2" w:rsidP="00E82509">
            <w:pPr>
              <w:widowControl/>
              <w:jc w:val="left"/>
              <w:rPr>
                <w:rFonts w:ascii="宋体" w:eastAsia="宋体" w:hAnsi="宋体" w:cs="宋体"/>
                <w:b/>
                <w:bCs/>
                <w:sz w:val="18"/>
                <w:szCs w:val="18"/>
              </w:rPr>
            </w:pPr>
            <w:r>
              <w:rPr>
                <w:rFonts w:ascii="宋体" w:eastAsia="宋体" w:hAnsi="宋体" w:cs="宋体" w:hint="eastAsia"/>
                <w:b/>
                <w:bCs/>
                <w:sz w:val="18"/>
                <w:szCs w:val="18"/>
              </w:rPr>
              <w:t>方法手段：</w:t>
            </w:r>
            <w:r>
              <w:rPr>
                <w:rFonts w:ascii="宋体" w:eastAsia="宋体" w:hAnsi="宋体" w:cs="宋体" w:hint="eastAsia"/>
                <w:sz w:val="18"/>
                <w:szCs w:val="18"/>
              </w:rPr>
              <w:t>采用在线学习方式。</w:t>
            </w:r>
          </w:p>
          <w:p w14:paraId="48FCE1E1" w14:textId="77777777" w:rsidR="00FC25E2" w:rsidRDefault="00FC25E2" w:rsidP="00E82509">
            <w:pPr>
              <w:widowControl/>
              <w:jc w:val="left"/>
              <w:rPr>
                <w:rFonts w:ascii="宋体" w:eastAsia="宋体" w:hAnsi="宋体" w:cs="宋体"/>
                <w:sz w:val="18"/>
                <w:szCs w:val="18"/>
              </w:rPr>
            </w:pPr>
            <w:r>
              <w:rPr>
                <w:rFonts w:ascii="宋体" w:eastAsia="宋体" w:hAnsi="宋体" w:cs="宋体" w:hint="eastAsia"/>
                <w:b/>
                <w:bCs/>
                <w:sz w:val="18"/>
                <w:szCs w:val="18"/>
              </w:rPr>
              <w:t>场地环境：</w:t>
            </w:r>
            <w:r>
              <w:rPr>
                <w:rFonts w:ascii="宋体" w:eastAsia="宋体" w:hAnsi="宋体" w:cs="宋体" w:hint="eastAsia"/>
                <w:sz w:val="18"/>
                <w:szCs w:val="18"/>
              </w:rPr>
              <w:t>网络学习平台、移动终端或PC端。</w:t>
            </w:r>
          </w:p>
          <w:p w14:paraId="28723E18" w14:textId="77777777" w:rsidR="00FC25E2" w:rsidRPr="000319DA" w:rsidRDefault="00FC25E2" w:rsidP="00E82509">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师资要求：</w:t>
            </w:r>
            <w:r w:rsidRPr="000319DA">
              <w:rPr>
                <w:rFonts w:ascii="宋体" w:eastAsia="宋体" w:hAnsi="宋体" w:cs="宋体" w:hint="eastAsia"/>
                <w:bCs/>
                <w:color w:val="000000" w:themeColor="text1"/>
                <w:sz w:val="18"/>
                <w:szCs w:val="18"/>
              </w:rPr>
              <w:t>精通Windows 7操作系统和Office 2016办公软件，注重学生学习方法和信息化学习能力培养。</w:t>
            </w:r>
          </w:p>
          <w:p w14:paraId="41C4F1E4" w14:textId="77777777" w:rsidR="00FC25E2" w:rsidRDefault="00FC25E2" w:rsidP="00E82509">
            <w:pPr>
              <w:widowControl/>
              <w:jc w:val="left"/>
              <w:rPr>
                <w:rFonts w:ascii="宋体" w:eastAsia="宋体" w:hAnsi="宋体" w:cs="宋体"/>
                <w:sz w:val="18"/>
                <w:szCs w:val="18"/>
              </w:rPr>
            </w:pPr>
            <w:r w:rsidRPr="000319DA">
              <w:rPr>
                <w:rFonts w:ascii="宋体" w:eastAsia="宋体" w:hAnsi="宋体" w:cs="宋体" w:hint="eastAsia"/>
                <w:b/>
                <w:bCs/>
                <w:color w:val="000000" w:themeColor="text1"/>
                <w:sz w:val="18"/>
                <w:szCs w:val="18"/>
              </w:rPr>
              <w:t>考核评价：</w:t>
            </w:r>
            <w:r w:rsidRPr="000319DA">
              <w:rPr>
                <w:rFonts w:ascii="宋体" w:eastAsia="宋体" w:hAnsi="宋体" w:cs="宋体" w:hint="eastAsia"/>
                <w:color w:val="000000" w:themeColor="text1"/>
                <w:sz w:val="18"/>
                <w:szCs w:val="18"/>
              </w:rPr>
              <w:t>过程性考核成绩（60%）+ 终结性考核成绩（40%）。</w:t>
            </w:r>
          </w:p>
        </w:tc>
        <w:tc>
          <w:tcPr>
            <w:tcW w:w="2683" w:type="dxa"/>
          </w:tcPr>
          <w:p w14:paraId="3B808322" w14:textId="77777777" w:rsidR="00FC25E2" w:rsidRDefault="00FC25E2" w:rsidP="00E82509">
            <w:pPr>
              <w:widowControl/>
              <w:jc w:val="left"/>
              <w:rPr>
                <w:rFonts w:eastAsia="宋体"/>
                <w:sz w:val="18"/>
                <w:szCs w:val="18"/>
              </w:rPr>
            </w:pPr>
            <w:r>
              <w:rPr>
                <w:rFonts w:hint="eastAsia"/>
                <w:b/>
                <w:bCs/>
                <w:sz w:val="18"/>
                <w:szCs w:val="18"/>
              </w:rPr>
              <w:t>思政元素：</w:t>
            </w:r>
            <w:r>
              <w:rPr>
                <w:rFonts w:ascii="宋体" w:eastAsia="宋体" w:hAnsi="宋体" w:cs="宋体" w:hint="eastAsia"/>
                <w:kern w:val="0"/>
                <w:sz w:val="18"/>
                <w:szCs w:val="18"/>
              </w:rPr>
              <w:t>中国科技创新技术的飞速发展，民族自豪感，敬业精神；政治意识，大国荣誉感；匠心，爱国、爱家乡、爱校园的大爱情怀；中国速度、中国成就；网络安全意识、法制意识。</w:t>
            </w:r>
          </w:p>
          <w:p w14:paraId="4C3377E2" w14:textId="77777777" w:rsidR="00FC25E2" w:rsidRDefault="00FC25E2" w:rsidP="00E82509">
            <w:pPr>
              <w:pStyle w:val="a0"/>
              <w:ind w:left="0"/>
              <w:rPr>
                <w:b/>
                <w:sz w:val="18"/>
                <w:szCs w:val="18"/>
              </w:rPr>
            </w:pPr>
            <w:r>
              <w:rPr>
                <w:rFonts w:hint="eastAsia"/>
                <w:b/>
                <w:sz w:val="18"/>
                <w:szCs w:val="18"/>
              </w:rPr>
              <w:t>思政融入方法：</w:t>
            </w:r>
            <w:r>
              <w:rPr>
                <w:rFonts w:hint="eastAsia"/>
                <w:sz w:val="18"/>
                <w:szCs w:val="18"/>
              </w:rPr>
              <w:t>讲授、“学习强国”文章打字训练，实训素材，《厉害了，我的国》的电影片段项目载体。</w:t>
            </w:r>
          </w:p>
        </w:tc>
      </w:tr>
      <w:tr w:rsidR="00FC25E2" w14:paraId="6506589F" w14:textId="77777777" w:rsidTr="00E82509">
        <w:tc>
          <w:tcPr>
            <w:tcW w:w="1704" w:type="dxa"/>
          </w:tcPr>
          <w:p w14:paraId="0599E49B" w14:textId="77777777" w:rsidR="00FC25E2" w:rsidRDefault="00FC25E2" w:rsidP="00E82509">
            <w:pPr>
              <w:widowControl/>
              <w:jc w:val="left"/>
              <w:rPr>
                <w:rFonts w:ascii="宋体" w:eastAsia="宋体" w:hAnsi="宋体" w:cs="宋体"/>
                <w:sz w:val="18"/>
                <w:szCs w:val="18"/>
              </w:rPr>
            </w:pPr>
            <w:r>
              <w:rPr>
                <w:rFonts w:ascii="宋体" w:eastAsia="宋体" w:hAnsi="宋体" w:cs="宋体" w:hint="eastAsia"/>
                <w:sz w:val="18"/>
                <w:szCs w:val="18"/>
              </w:rPr>
              <w:t>创新思维与方法</w:t>
            </w:r>
          </w:p>
        </w:tc>
        <w:tc>
          <w:tcPr>
            <w:tcW w:w="4665" w:type="dxa"/>
          </w:tcPr>
          <w:p w14:paraId="7BE3D2DD" w14:textId="77777777" w:rsidR="00FC25E2" w:rsidRDefault="00FC25E2" w:rsidP="00E82509">
            <w:pPr>
              <w:rPr>
                <w:rFonts w:ascii="宋体" w:eastAsia="宋体" w:hAnsi="宋体" w:cs="宋体"/>
                <w:bCs/>
                <w:sz w:val="18"/>
                <w:szCs w:val="18"/>
              </w:rPr>
            </w:pPr>
            <w:r>
              <w:rPr>
                <w:rFonts w:ascii="宋体" w:eastAsia="宋体" w:hAnsi="宋体" w:cs="宋体" w:hint="eastAsia"/>
                <w:b/>
                <w:sz w:val="18"/>
                <w:szCs w:val="18"/>
              </w:rPr>
              <w:t>素质目标：</w:t>
            </w:r>
            <w:r>
              <w:rPr>
                <w:rFonts w:ascii="宋体" w:eastAsia="宋体" w:hAnsi="宋体" w:cs="宋体" w:hint="eastAsia"/>
                <w:bCs/>
                <w:sz w:val="18"/>
                <w:szCs w:val="18"/>
              </w:rPr>
              <w:t>培养</w:t>
            </w:r>
            <w:r>
              <w:rPr>
                <w:rFonts w:ascii="宋体" w:eastAsia="宋体" w:hAnsi="宋体" w:cs="宋体" w:hint="eastAsia"/>
                <w:sz w:val="18"/>
                <w:szCs w:val="18"/>
              </w:rPr>
              <w:t>创新精神、科学精神、工匠精神；增强团队合作意识、法制意识、标准规范意识；树立文化自信，践行核心价值观，增强社会责任感；提升自主学习能力。</w:t>
            </w:r>
          </w:p>
          <w:p w14:paraId="6E1D7034" w14:textId="77777777" w:rsidR="00FC25E2" w:rsidRDefault="00FC25E2" w:rsidP="00E82509">
            <w:pPr>
              <w:rPr>
                <w:rFonts w:ascii="宋体" w:eastAsia="宋体" w:hAnsi="宋体" w:cs="宋体"/>
                <w:bCs/>
                <w:sz w:val="18"/>
                <w:szCs w:val="18"/>
              </w:rPr>
            </w:pPr>
            <w:r>
              <w:rPr>
                <w:rFonts w:ascii="宋体" w:eastAsia="宋体" w:hAnsi="宋体" w:cs="宋体" w:hint="eastAsia"/>
                <w:b/>
                <w:sz w:val="18"/>
                <w:szCs w:val="18"/>
              </w:rPr>
              <w:t>知识目标：</w:t>
            </w:r>
            <w:r>
              <w:rPr>
                <w:rFonts w:ascii="宋体" w:eastAsia="宋体" w:hAnsi="宋体" w:cs="宋体" w:hint="eastAsia"/>
                <w:sz w:val="18"/>
                <w:szCs w:val="18"/>
              </w:rPr>
              <w:t>认知创新的概念、思维及方法；了解创新与创业的关系；掌握设计思维的内涵及步骤；熟悉创业大赛</w:t>
            </w:r>
            <w:r>
              <w:rPr>
                <w:rFonts w:ascii="宋体" w:eastAsia="宋体" w:hAnsi="宋体" w:cs="宋体" w:hint="eastAsia"/>
                <w:bCs/>
                <w:sz w:val="18"/>
                <w:szCs w:val="18"/>
              </w:rPr>
              <w:t>项目计划书的撰写方法</w:t>
            </w:r>
            <w:r>
              <w:rPr>
                <w:rFonts w:ascii="宋体" w:eastAsia="宋体" w:hAnsi="宋体" w:cs="宋体" w:hint="eastAsia"/>
                <w:sz w:val="18"/>
                <w:szCs w:val="18"/>
              </w:rPr>
              <w:t>。</w:t>
            </w:r>
          </w:p>
          <w:p w14:paraId="7A6667E8" w14:textId="77777777" w:rsidR="00FC25E2" w:rsidRDefault="00FC25E2" w:rsidP="00E82509">
            <w:pPr>
              <w:widowControl/>
              <w:jc w:val="left"/>
              <w:rPr>
                <w:rFonts w:ascii="宋体" w:eastAsia="宋体" w:hAnsi="宋体" w:cs="宋体"/>
                <w:b/>
                <w:color w:val="000000"/>
                <w:sz w:val="18"/>
                <w:szCs w:val="18"/>
              </w:rPr>
            </w:pPr>
            <w:r>
              <w:rPr>
                <w:rFonts w:ascii="宋体" w:eastAsia="宋体" w:hAnsi="宋体" w:cs="宋体" w:hint="eastAsia"/>
                <w:b/>
                <w:sz w:val="18"/>
                <w:szCs w:val="18"/>
              </w:rPr>
              <w:t>能力目标：</w:t>
            </w:r>
            <w:r>
              <w:rPr>
                <w:rFonts w:ascii="宋体" w:eastAsia="宋体" w:hAnsi="宋体" w:cs="宋体" w:hint="eastAsia"/>
                <w:sz w:val="18"/>
                <w:szCs w:val="18"/>
              </w:rPr>
              <w:t>能够运用创新思维方法进行项目设计；能够组</w:t>
            </w:r>
            <w:r>
              <w:rPr>
                <w:rFonts w:ascii="宋体" w:eastAsia="宋体" w:hAnsi="宋体" w:cs="宋体" w:hint="eastAsia"/>
                <w:sz w:val="18"/>
                <w:szCs w:val="18"/>
              </w:rPr>
              <w:lastRenderedPageBreak/>
              <w:t>建创业团队，撰写创业大赛项目计划书，并进行可视化商业呈现。</w:t>
            </w:r>
          </w:p>
        </w:tc>
        <w:tc>
          <w:tcPr>
            <w:tcW w:w="2525" w:type="dxa"/>
          </w:tcPr>
          <w:p w14:paraId="45AD3A93" w14:textId="77777777" w:rsidR="00FC25E2" w:rsidRDefault="00FC25E2" w:rsidP="00E82509">
            <w:pPr>
              <w:widowControl/>
              <w:jc w:val="left"/>
              <w:rPr>
                <w:rFonts w:ascii="宋体" w:eastAsia="宋体" w:hAnsi="宋体" w:cs="宋体"/>
                <w:sz w:val="18"/>
                <w:szCs w:val="18"/>
              </w:rPr>
            </w:pPr>
            <w:r>
              <w:rPr>
                <w:rFonts w:ascii="宋体" w:eastAsia="宋体" w:hAnsi="宋体" w:cs="宋体" w:hint="eastAsia"/>
                <w:sz w:val="18"/>
                <w:szCs w:val="18"/>
              </w:rPr>
              <w:lastRenderedPageBreak/>
              <w:t>主要包括</w:t>
            </w:r>
            <w:r>
              <w:rPr>
                <w:rFonts w:ascii="宋体" w:eastAsia="宋体" w:hAnsi="宋体" w:cs="宋体" w:hint="eastAsia"/>
                <w:bCs/>
                <w:sz w:val="18"/>
                <w:szCs w:val="18"/>
              </w:rPr>
              <w:t>创新与创业的关系；创业思维；自我认知；创业团队；设计思维；需求理解；问题定义；创意方案；原型制作；用户测试；商业呈现；商业模式；大赛项目申报书的撰写与路演。</w:t>
            </w:r>
          </w:p>
        </w:tc>
        <w:tc>
          <w:tcPr>
            <w:tcW w:w="3100" w:type="dxa"/>
          </w:tcPr>
          <w:p w14:paraId="21ACE6A8" w14:textId="77777777" w:rsidR="00FC25E2" w:rsidRDefault="00FC25E2" w:rsidP="00E82509">
            <w:pPr>
              <w:widowControl/>
              <w:jc w:val="left"/>
              <w:rPr>
                <w:rFonts w:ascii="宋体" w:eastAsia="宋体" w:hAnsi="宋体" w:cs="宋体"/>
                <w:sz w:val="18"/>
                <w:szCs w:val="18"/>
              </w:rPr>
            </w:pPr>
            <w:r>
              <w:rPr>
                <w:rFonts w:ascii="宋体" w:eastAsia="宋体" w:hAnsi="宋体" w:cs="宋体" w:hint="eastAsia"/>
                <w:b/>
                <w:bCs/>
                <w:sz w:val="18"/>
                <w:szCs w:val="18"/>
              </w:rPr>
              <w:t>方法手段：</w:t>
            </w:r>
            <w:r>
              <w:rPr>
                <w:rFonts w:ascii="宋体" w:eastAsia="宋体" w:hAnsi="宋体" w:cs="宋体" w:hint="eastAsia"/>
                <w:bCs/>
                <w:sz w:val="18"/>
                <w:szCs w:val="18"/>
              </w:rPr>
              <w:t>线上自学</w:t>
            </w:r>
            <w:r>
              <w:rPr>
                <w:rFonts w:ascii="宋体" w:eastAsia="宋体" w:hAnsi="宋体" w:cs="宋体" w:hint="eastAsia"/>
                <w:bCs/>
                <w:color w:val="000000"/>
                <w:sz w:val="18"/>
                <w:szCs w:val="18"/>
              </w:rPr>
              <w:t>与线下面授相结合，</w:t>
            </w:r>
            <w:r>
              <w:rPr>
                <w:rFonts w:ascii="宋体" w:eastAsia="宋体" w:hAnsi="宋体" w:cs="宋体" w:hint="eastAsia"/>
                <w:sz w:val="18"/>
                <w:szCs w:val="18"/>
              </w:rPr>
              <w:t>创设任务情景，线下教学采用小班分组教学</w:t>
            </w:r>
            <w:r>
              <w:rPr>
                <w:rFonts w:ascii="宋体" w:eastAsia="宋体" w:hAnsi="宋体" w:cs="宋体" w:hint="eastAsia"/>
                <w:kern w:val="0"/>
                <w:sz w:val="18"/>
                <w:szCs w:val="18"/>
              </w:rPr>
              <w:t>。</w:t>
            </w:r>
          </w:p>
          <w:p w14:paraId="011978ED" w14:textId="77777777" w:rsidR="00FC25E2" w:rsidRDefault="00FC25E2" w:rsidP="00E82509">
            <w:pPr>
              <w:widowControl/>
              <w:jc w:val="left"/>
              <w:rPr>
                <w:rFonts w:ascii="宋体" w:eastAsia="宋体" w:hAnsi="宋体" w:cs="宋体"/>
                <w:sz w:val="18"/>
                <w:szCs w:val="18"/>
              </w:rPr>
            </w:pPr>
            <w:r>
              <w:rPr>
                <w:rFonts w:ascii="宋体" w:eastAsia="宋体" w:hAnsi="宋体" w:cs="宋体" w:hint="eastAsia"/>
                <w:b/>
                <w:bCs/>
                <w:sz w:val="18"/>
                <w:szCs w:val="18"/>
              </w:rPr>
              <w:t>场地环境：</w:t>
            </w:r>
            <w:r>
              <w:rPr>
                <w:rFonts w:ascii="宋体" w:eastAsia="宋体" w:hAnsi="宋体" w:cs="宋体" w:hint="eastAsia"/>
                <w:sz w:val="18"/>
                <w:szCs w:val="18"/>
              </w:rPr>
              <w:t>桌椅可活动多媒体教室、</w:t>
            </w:r>
            <w:r>
              <w:rPr>
                <w:rFonts w:ascii="宋体" w:eastAsia="宋体" w:hAnsi="宋体" w:cs="宋体" w:hint="eastAsia"/>
                <w:bCs/>
                <w:sz w:val="18"/>
                <w:szCs w:val="18"/>
              </w:rPr>
              <w:t>网络学习平台。</w:t>
            </w:r>
          </w:p>
          <w:p w14:paraId="4940D0EC" w14:textId="77777777" w:rsidR="00FC25E2" w:rsidRDefault="00FC25E2" w:rsidP="00E82509">
            <w:pPr>
              <w:widowControl/>
              <w:jc w:val="left"/>
              <w:rPr>
                <w:rFonts w:ascii="宋体" w:eastAsia="宋体" w:hAnsi="宋体" w:cs="宋体"/>
                <w:sz w:val="18"/>
                <w:szCs w:val="18"/>
              </w:rPr>
            </w:pPr>
            <w:r>
              <w:rPr>
                <w:rFonts w:ascii="宋体" w:eastAsia="宋体" w:hAnsi="宋体" w:cs="宋体" w:hint="eastAsia"/>
                <w:b/>
                <w:bCs/>
                <w:sz w:val="18"/>
                <w:szCs w:val="18"/>
              </w:rPr>
              <w:t>师资要求：</w:t>
            </w:r>
            <w:r>
              <w:rPr>
                <w:rFonts w:ascii="宋体" w:eastAsia="宋体" w:hAnsi="宋体" w:cs="宋体" w:hint="eastAsia"/>
                <w:sz w:val="18"/>
                <w:szCs w:val="18"/>
              </w:rPr>
              <w:t>具有创新创业新模式培训经历；有指导创业赛事经验；精通</w:t>
            </w:r>
            <w:r>
              <w:rPr>
                <w:rFonts w:ascii="宋体" w:eastAsia="宋体" w:hAnsi="宋体" w:cs="宋体" w:hint="eastAsia"/>
                <w:sz w:val="18"/>
                <w:szCs w:val="18"/>
              </w:rPr>
              <w:lastRenderedPageBreak/>
              <w:t>Office软件中的Word、Excel和PowerPoint操作，具有图片简单处理能力。</w:t>
            </w:r>
          </w:p>
          <w:p w14:paraId="569BC9BF" w14:textId="77777777" w:rsidR="00FC25E2" w:rsidRDefault="00FC25E2" w:rsidP="00E82509">
            <w:pPr>
              <w:widowControl/>
              <w:jc w:val="left"/>
              <w:rPr>
                <w:rFonts w:ascii="宋体" w:eastAsia="宋体" w:hAnsi="宋体" w:cs="宋体"/>
                <w:b/>
                <w:bCs/>
                <w:sz w:val="18"/>
                <w:szCs w:val="18"/>
              </w:rPr>
            </w:pPr>
            <w:r>
              <w:rPr>
                <w:rFonts w:ascii="宋体" w:eastAsia="宋体" w:hAnsi="宋体" w:cs="宋体" w:hint="eastAsia"/>
                <w:b/>
                <w:bCs/>
                <w:sz w:val="18"/>
                <w:szCs w:val="18"/>
              </w:rPr>
              <w:t>考核评价：</w:t>
            </w:r>
            <w:r>
              <w:rPr>
                <w:rFonts w:ascii="宋体" w:eastAsia="宋体" w:hAnsi="宋体" w:cs="宋体" w:hint="eastAsia"/>
                <w:color w:val="000000"/>
                <w:sz w:val="18"/>
                <w:szCs w:val="18"/>
              </w:rPr>
              <w:t>过程性考核成绩（60%）+ 终期末考查（40%），</w:t>
            </w:r>
            <w:r>
              <w:rPr>
                <w:rFonts w:ascii="宋体" w:eastAsia="宋体" w:hAnsi="宋体" w:cs="宋体" w:hint="eastAsia"/>
                <w:sz w:val="18"/>
                <w:szCs w:val="18"/>
              </w:rPr>
              <w:t>突出考察学生创新思维、自主探索、项目方案撰写的职业技能以及探索创新、团队合作、精益求精的职业素质。</w:t>
            </w:r>
          </w:p>
        </w:tc>
        <w:tc>
          <w:tcPr>
            <w:tcW w:w="2683" w:type="dxa"/>
          </w:tcPr>
          <w:p w14:paraId="31978BCA" w14:textId="77777777" w:rsidR="00FC25E2" w:rsidRDefault="00FC25E2" w:rsidP="00E82509">
            <w:pPr>
              <w:pStyle w:val="a0"/>
              <w:ind w:left="0"/>
              <w:rPr>
                <w:bCs/>
                <w:sz w:val="18"/>
                <w:szCs w:val="18"/>
              </w:rPr>
            </w:pPr>
            <w:r>
              <w:rPr>
                <w:rFonts w:hint="eastAsia"/>
                <w:b/>
                <w:sz w:val="18"/>
                <w:szCs w:val="18"/>
              </w:rPr>
              <w:lastRenderedPageBreak/>
              <w:t>思政元素：</w:t>
            </w:r>
            <w:r>
              <w:rPr>
                <w:rFonts w:hint="eastAsia"/>
                <w:bCs/>
                <w:sz w:val="18"/>
                <w:szCs w:val="18"/>
              </w:rPr>
              <w:t>家国情怀；创新意识；团队协作精神。以人为本；文化自信；工匠精神。职业精神；社会责任感，核心价值观。</w:t>
            </w:r>
          </w:p>
          <w:p w14:paraId="1DDA9156" w14:textId="77777777" w:rsidR="00FC25E2" w:rsidRDefault="00FC25E2" w:rsidP="00E82509">
            <w:pPr>
              <w:pStyle w:val="a0"/>
              <w:ind w:left="0"/>
              <w:rPr>
                <w:bCs/>
                <w:sz w:val="18"/>
                <w:szCs w:val="18"/>
              </w:rPr>
            </w:pPr>
            <w:r>
              <w:rPr>
                <w:rFonts w:hint="eastAsia"/>
                <w:b/>
                <w:sz w:val="18"/>
                <w:szCs w:val="18"/>
              </w:rPr>
              <w:t>思政融入方法：</w:t>
            </w:r>
            <w:r>
              <w:rPr>
                <w:rFonts w:hint="eastAsia"/>
                <w:bCs/>
                <w:sz w:val="18"/>
                <w:szCs w:val="18"/>
              </w:rPr>
              <w:t>岗课融合、专创融合</w:t>
            </w:r>
          </w:p>
        </w:tc>
      </w:tr>
      <w:tr w:rsidR="00FC25E2" w:rsidRPr="000319DA" w14:paraId="60073D17" w14:textId="77777777" w:rsidTr="00E82509">
        <w:tc>
          <w:tcPr>
            <w:tcW w:w="1704" w:type="dxa"/>
          </w:tcPr>
          <w:p w14:paraId="3F82B76F" w14:textId="77777777" w:rsidR="00FC25E2" w:rsidRPr="000319DA" w:rsidRDefault="00FC25E2" w:rsidP="00E82509">
            <w:pPr>
              <w:widowControl/>
              <w:jc w:val="left"/>
              <w:rPr>
                <w:rFonts w:ascii="宋体" w:eastAsia="宋体" w:hAnsi="宋体" w:cs="宋体"/>
                <w:b/>
                <w:bCs/>
                <w:color w:val="000000" w:themeColor="text1"/>
                <w:sz w:val="18"/>
                <w:szCs w:val="18"/>
              </w:rPr>
            </w:pPr>
            <w:r w:rsidRPr="000319DA">
              <w:rPr>
                <w:rFonts w:ascii="宋体" w:eastAsia="宋体" w:hAnsi="宋体" w:cs="宋体" w:hint="eastAsia"/>
                <w:b/>
                <w:bCs/>
                <w:color w:val="000000" w:themeColor="text1"/>
                <w:sz w:val="18"/>
                <w:szCs w:val="18"/>
              </w:rPr>
              <w:t>口才与沟通</w:t>
            </w:r>
          </w:p>
        </w:tc>
        <w:tc>
          <w:tcPr>
            <w:tcW w:w="4665" w:type="dxa"/>
          </w:tcPr>
          <w:p w14:paraId="14C3F7D7" w14:textId="77777777" w:rsidR="00FC25E2" w:rsidRPr="000319DA" w:rsidRDefault="00FC25E2" w:rsidP="00E82509">
            <w:pPr>
              <w:rPr>
                <w:color w:val="000000" w:themeColor="text1"/>
                <w:sz w:val="18"/>
                <w:szCs w:val="18"/>
              </w:rPr>
            </w:pPr>
            <w:r w:rsidRPr="000319DA">
              <w:rPr>
                <w:rFonts w:hint="eastAsia"/>
                <w:b/>
                <w:bCs/>
                <w:color w:val="000000" w:themeColor="text1"/>
                <w:sz w:val="18"/>
                <w:szCs w:val="18"/>
              </w:rPr>
              <w:t>素质目标</w:t>
            </w:r>
            <w:r w:rsidRPr="000319DA">
              <w:rPr>
                <w:rFonts w:hint="eastAsia"/>
                <w:color w:val="000000" w:themeColor="text1"/>
                <w:sz w:val="18"/>
                <w:szCs w:val="18"/>
              </w:rPr>
              <w:t>：养成乐观自信，积极向上的学习生活态度，培养良好的人际交流沟通习惯，具有较高的言语交际素质；培养正确的价值观、良好的团队合作精神。</w:t>
            </w:r>
          </w:p>
          <w:p w14:paraId="3D07B6C4" w14:textId="77777777" w:rsidR="00FC25E2" w:rsidRPr="000319DA" w:rsidRDefault="00FC25E2" w:rsidP="00E82509">
            <w:pPr>
              <w:rPr>
                <w:color w:val="000000" w:themeColor="text1"/>
                <w:sz w:val="18"/>
                <w:szCs w:val="18"/>
              </w:rPr>
            </w:pPr>
            <w:r w:rsidRPr="000319DA">
              <w:rPr>
                <w:rFonts w:hint="eastAsia"/>
                <w:b/>
                <w:bCs/>
                <w:color w:val="000000" w:themeColor="text1"/>
                <w:sz w:val="18"/>
                <w:szCs w:val="18"/>
              </w:rPr>
              <w:t>知识目标：</w:t>
            </w:r>
            <w:r w:rsidRPr="000319DA">
              <w:rPr>
                <w:rFonts w:hint="eastAsia"/>
                <w:color w:val="000000" w:themeColor="text1"/>
                <w:sz w:val="18"/>
                <w:szCs w:val="18"/>
              </w:rPr>
              <w:t>了解言语交际的重要性；掌握普通话理论知识和发音、朗诵、说话技巧；</w:t>
            </w:r>
          </w:p>
          <w:p w14:paraId="6BFB57DD" w14:textId="77777777" w:rsidR="00FC25E2" w:rsidRPr="000319DA" w:rsidRDefault="00FC25E2" w:rsidP="00E82509">
            <w:pPr>
              <w:rPr>
                <w:color w:val="000000" w:themeColor="text1"/>
                <w:sz w:val="18"/>
                <w:szCs w:val="18"/>
              </w:rPr>
            </w:pPr>
            <w:r w:rsidRPr="000319DA">
              <w:rPr>
                <w:rFonts w:hint="eastAsia"/>
                <w:color w:val="000000" w:themeColor="text1"/>
                <w:sz w:val="18"/>
                <w:szCs w:val="18"/>
              </w:rPr>
              <w:t>掌握</w:t>
            </w:r>
            <w:r w:rsidRPr="000319DA">
              <w:rPr>
                <w:color w:val="000000" w:themeColor="text1"/>
                <w:sz w:val="18"/>
                <w:szCs w:val="18"/>
              </w:rPr>
              <w:t>有声语言、态势语言、社交语言</w:t>
            </w:r>
            <w:r w:rsidRPr="000319DA">
              <w:rPr>
                <w:rFonts w:hint="eastAsia"/>
                <w:color w:val="000000" w:themeColor="text1"/>
                <w:sz w:val="18"/>
                <w:szCs w:val="18"/>
              </w:rPr>
              <w:t>；掌握</w:t>
            </w:r>
            <w:r w:rsidRPr="000319DA">
              <w:rPr>
                <w:color w:val="000000" w:themeColor="text1"/>
                <w:sz w:val="18"/>
                <w:szCs w:val="18"/>
              </w:rPr>
              <w:t>贴近日常</w:t>
            </w:r>
            <w:r w:rsidRPr="000319DA">
              <w:rPr>
                <w:rFonts w:hint="eastAsia"/>
                <w:color w:val="000000" w:themeColor="text1"/>
                <w:sz w:val="18"/>
                <w:szCs w:val="18"/>
              </w:rPr>
              <w:t>工作</w:t>
            </w:r>
            <w:r w:rsidRPr="000319DA">
              <w:rPr>
                <w:color w:val="000000" w:themeColor="text1"/>
                <w:sz w:val="18"/>
                <w:szCs w:val="18"/>
              </w:rPr>
              <w:t>生活实践需要的言语口才</w:t>
            </w:r>
            <w:r w:rsidRPr="000319DA">
              <w:rPr>
                <w:rFonts w:hint="eastAsia"/>
                <w:color w:val="000000" w:themeColor="text1"/>
                <w:sz w:val="18"/>
                <w:szCs w:val="18"/>
              </w:rPr>
              <w:t>。</w:t>
            </w:r>
          </w:p>
          <w:p w14:paraId="2466B13F" w14:textId="77777777" w:rsidR="00FC25E2" w:rsidRPr="000319DA" w:rsidRDefault="00FC25E2" w:rsidP="00E82509">
            <w:pPr>
              <w:widowControl/>
              <w:jc w:val="left"/>
              <w:rPr>
                <w:rFonts w:ascii="宋体" w:eastAsia="宋体" w:hAnsi="宋体" w:cs="宋体"/>
                <w:b/>
                <w:color w:val="000000" w:themeColor="text1"/>
                <w:sz w:val="18"/>
                <w:szCs w:val="18"/>
              </w:rPr>
            </w:pPr>
            <w:r w:rsidRPr="000319DA">
              <w:rPr>
                <w:rFonts w:hint="eastAsia"/>
                <w:b/>
                <w:bCs/>
                <w:color w:val="000000" w:themeColor="text1"/>
                <w:sz w:val="18"/>
                <w:szCs w:val="18"/>
              </w:rPr>
              <w:t>能力目标：</w:t>
            </w:r>
            <w:r w:rsidRPr="000319DA">
              <w:rPr>
                <w:color w:val="000000" w:themeColor="text1"/>
                <w:sz w:val="18"/>
                <w:szCs w:val="18"/>
              </w:rPr>
              <w:t>能用标准普通话交流表达并能有效倾听他人</w:t>
            </w:r>
            <w:r w:rsidRPr="000319DA">
              <w:rPr>
                <w:rFonts w:hint="eastAsia"/>
                <w:color w:val="000000" w:themeColor="text1"/>
                <w:sz w:val="18"/>
                <w:szCs w:val="18"/>
              </w:rPr>
              <w:t>；能够</w:t>
            </w:r>
            <w:r w:rsidRPr="000319DA">
              <w:rPr>
                <w:color w:val="000000" w:themeColor="text1"/>
                <w:sz w:val="18"/>
                <w:szCs w:val="18"/>
              </w:rPr>
              <w:t>在不同交际交往场合</w:t>
            </w:r>
            <w:r w:rsidRPr="000319DA">
              <w:rPr>
                <w:rFonts w:hint="eastAsia"/>
                <w:color w:val="000000" w:themeColor="text1"/>
                <w:sz w:val="18"/>
                <w:szCs w:val="18"/>
              </w:rPr>
              <w:t>正确地</w:t>
            </w:r>
            <w:r w:rsidRPr="000319DA">
              <w:rPr>
                <w:color w:val="000000" w:themeColor="text1"/>
                <w:sz w:val="18"/>
                <w:szCs w:val="18"/>
              </w:rPr>
              <w:t>表情达意并有效达成日常交际交往目的</w:t>
            </w:r>
            <w:r w:rsidRPr="000319DA">
              <w:rPr>
                <w:rFonts w:hint="eastAsia"/>
                <w:color w:val="000000" w:themeColor="text1"/>
                <w:sz w:val="18"/>
                <w:szCs w:val="18"/>
              </w:rPr>
              <w:t>；能分析评价自己、他人言语活动的优劣。</w:t>
            </w:r>
          </w:p>
        </w:tc>
        <w:tc>
          <w:tcPr>
            <w:tcW w:w="2525" w:type="dxa"/>
          </w:tcPr>
          <w:p w14:paraId="12AA9063" w14:textId="77777777" w:rsidR="00FC25E2" w:rsidRPr="000319DA" w:rsidRDefault="00FC25E2" w:rsidP="00E82509">
            <w:pPr>
              <w:widowControl/>
              <w:jc w:val="left"/>
              <w:rPr>
                <w:rFonts w:ascii="宋体" w:eastAsia="宋体" w:hAnsi="宋体" w:cs="宋体"/>
                <w:color w:val="000000" w:themeColor="text1"/>
                <w:sz w:val="18"/>
                <w:szCs w:val="18"/>
              </w:rPr>
            </w:pPr>
            <w:r w:rsidRPr="000319DA">
              <w:rPr>
                <w:rFonts w:ascii="宋体" w:eastAsia="宋体" w:hAnsi="宋体" w:cs="宋体" w:hint="eastAsia"/>
                <w:bCs/>
                <w:color w:val="000000" w:themeColor="text1"/>
                <w:sz w:val="18"/>
                <w:szCs w:val="18"/>
              </w:rPr>
              <w:t>主要包括基础理论、训练方法；普通话；声音美化；体态语；倾听、写作、微笑、观察、说话、问答礼仪；演讲、谈判、电话、会议沟通礼仪；与同事、上级、下级沟通的技巧。</w:t>
            </w:r>
          </w:p>
        </w:tc>
        <w:tc>
          <w:tcPr>
            <w:tcW w:w="3100" w:type="dxa"/>
          </w:tcPr>
          <w:p w14:paraId="3471D8EB" w14:textId="77777777" w:rsidR="00FC25E2" w:rsidRPr="000319DA" w:rsidRDefault="00FC25E2" w:rsidP="00E82509">
            <w:pPr>
              <w:widowControl/>
              <w:jc w:val="left"/>
              <w:rPr>
                <w:rFonts w:ascii="宋体" w:eastAsia="宋体" w:hAnsi="宋体" w:cs="宋体"/>
                <w:b/>
                <w:bCs/>
                <w:color w:val="000000" w:themeColor="text1"/>
                <w:sz w:val="18"/>
                <w:szCs w:val="18"/>
              </w:rPr>
            </w:pPr>
            <w:r w:rsidRPr="000319DA">
              <w:rPr>
                <w:rFonts w:ascii="宋体" w:eastAsia="宋体" w:hAnsi="宋体" w:cs="宋体" w:hint="eastAsia"/>
                <w:b/>
                <w:bCs/>
                <w:color w:val="000000" w:themeColor="text1"/>
                <w:sz w:val="18"/>
                <w:szCs w:val="18"/>
              </w:rPr>
              <w:t>方法手段：</w:t>
            </w:r>
            <w:r w:rsidRPr="000319DA">
              <w:rPr>
                <w:rFonts w:ascii="宋体" w:eastAsia="宋体" w:hAnsi="宋体" w:cs="宋体" w:hint="eastAsia"/>
                <w:color w:val="000000" w:themeColor="text1"/>
                <w:sz w:val="18"/>
                <w:szCs w:val="18"/>
              </w:rPr>
              <w:t>采用在线学习方式。</w:t>
            </w:r>
          </w:p>
          <w:p w14:paraId="0E9B76A2" w14:textId="77777777" w:rsidR="00FC25E2" w:rsidRPr="000319DA" w:rsidRDefault="00FC25E2" w:rsidP="00E82509">
            <w:pPr>
              <w:widowControl/>
              <w:jc w:val="left"/>
              <w:rPr>
                <w:rFonts w:ascii="宋体" w:eastAsia="宋体" w:hAnsi="宋体" w:cs="宋体"/>
                <w:color w:val="000000" w:themeColor="text1"/>
                <w:sz w:val="18"/>
                <w:szCs w:val="18"/>
              </w:rPr>
            </w:pPr>
            <w:r w:rsidRPr="000319DA">
              <w:rPr>
                <w:rFonts w:ascii="宋体" w:eastAsia="宋体" w:hAnsi="宋体" w:cs="宋体" w:hint="eastAsia"/>
                <w:b/>
                <w:bCs/>
                <w:color w:val="000000" w:themeColor="text1"/>
                <w:sz w:val="18"/>
                <w:szCs w:val="18"/>
              </w:rPr>
              <w:t>场地环境：</w:t>
            </w:r>
            <w:r w:rsidRPr="000319DA">
              <w:rPr>
                <w:rFonts w:ascii="宋体" w:eastAsia="宋体" w:hAnsi="宋体" w:cs="宋体" w:hint="eastAsia"/>
                <w:color w:val="000000" w:themeColor="text1"/>
                <w:sz w:val="18"/>
                <w:szCs w:val="18"/>
              </w:rPr>
              <w:t>网络学习平台、移动终端或PC端。</w:t>
            </w:r>
          </w:p>
          <w:p w14:paraId="7D22CE5C" w14:textId="77777777" w:rsidR="00FC25E2" w:rsidRPr="000319DA" w:rsidRDefault="00FC25E2" w:rsidP="00E82509">
            <w:pPr>
              <w:widowControl/>
              <w:jc w:val="left"/>
              <w:rPr>
                <w:rFonts w:ascii="宋体" w:eastAsia="宋体" w:hAnsi="宋体" w:cs="宋体"/>
                <w:bCs/>
                <w:color w:val="000000" w:themeColor="text1"/>
                <w:sz w:val="18"/>
                <w:szCs w:val="18"/>
              </w:rPr>
            </w:pPr>
            <w:r w:rsidRPr="000319DA">
              <w:rPr>
                <w:rFonts w:ascii="宋体" w:eastAsia="宋体" w:hAnsi="宋体" w:cs="宋体" w:hint="eastAsia"/>
                <w:b/>
                <w:bCs/>
                <w:color w:val="000000" w:themeColor="text1"/>
                <w:sz w:val="18"/>
                <w:szCs w:val="18"/>
              </w:rPr>
              <w:t>师资要求</w:t>
            </w:r>
            <w:r w:rsidRPr="000319DA">
              <w:rPr>
                <w:rFonts w:ascii="宋体" w:eastAsia="宋体" w:hAnsi="宋体" w:cs="宋体" w:hint="eastAsia"/>
                <w:color w:val="000000" w:themeColor="text1"/>
                <w:sz w:val="18"/>
                <w:szCs w:val="18"/>
              </w:rPr>
              <w:t>：（1）</w:t>
            </w:r>
            <w:r w:rsidRPr="000319DA">
              <w:rPr>
                <w:rFonts w:ascii="宋体" w:eastAsia="宋体" w:hAnsi="宋体" w:cs="宋体" w:hint="eastAsia"/>
                <w:bCs/>
                <w:color w:val="000000" w:themeColor="text1"/>
                <w:sz w:val="18"/>
                <w:szCs w:val="18"/>
              </w:rPr>
              <w:t>1年以上的教学经验在教学过程中能开展“教学做一体化”的教学，灵活运用多种教学方法，提高教学效果。（2）普通话等级二级乙等以上。（3）具备设计基于行动导向教学法的教学应用能力。（4）具有较强的课堂驾驭能力。（5）具有良好的职业道德和责任心。</w:t>
            </w:r>
          </w:p>
          <w:p w14:paraId="3B539163" w14:textId="77777777" w:rsidR="00FC25E2" w:rsidRPr="000319DA" w:rsidRDefault="00FC25E2" w:rsidP="00E82509">
            <w:pPr>
              <w:widowControl/>
              <w:jc w:val="left"/>
              <w:rPr>
                <w:rFonts w:ascii="宋体" w:eastAsia="宋体" w:hAnsi="宋体" w:cs="宋体"/>
                <w:b/>
                <w:bCs/>
                <w:color w:val="000000" w:themeColor="text1"/>
                <w:sz w:val="18"/>
                <w:szCs w:val="18"/>
              </w:rPr>
            </w:pPr>
            <w:r w:rsidRPr="000319DA">
              <w:rPr>
                <w:rFonts w:ascii="宋体" w:eastAsia="宋体" w:hAnsi="宋体" w:cs="宋体" w:hint="eastAsia"/>
                <w:b/>
                <w:color w:val="000000" w:themeColor="text1"/>
                <w:sz w:val="18"/>
                <w:szCs w:val="18"/>
              </w:rPr>
              <w:t>考核评价：</w:t>
            </w:r>
            <w:r w:rsidRPr="000319DA">
              <w:rPr>
                <w:rFonts w:ascii="宋体" w:eastAsia="宋体" w:hAnsi="宋体" w:cs="宋体" w:hint="eastAsia"/>
                <w:color w:val="000000" w:themeColor="text1"/>
                <w:sz w:val="18"/>
                <w:szCs w:val="18"/>
              </w:rPr>
              <w:t>以过程性考核为主，注重考核学生的实践能力，考试成绩由平时实训表现（60％）和考试成绩（40％）两部分构成。</w:t>
            </w:r>
          </w:p>
        </w:tc>
        <w:tc>
          <w:tcPr>
            <w:tcW w:w="2683" w:type="dxa"/>
          </w:tcPr>
          <w:p w14:paraId="0FFD6772" w14:textId="77777777" w:rsidR="00FC25E2" w:rsidRPr="000319DA" w:rsidRDefault="00FC25E2" w:rsidP="00E82509">
            <w:pPr>
              <w:pStyle w:val="a0"/>
              <w:ind w:left="0"/>
              <w:rPr>
                <w:bCs/>
                <w:color w:val="000000" w:themeColor="text1"/>
                <w:sz w:val="18"/>
                <w:szCs w:val="18"/>
              </w:rPr>
            </w:pPr>
            <w:r w:rsidRPr="000319DA">
              <w:rPr>
                <w:rFonts w:hint="eastAsia"/>
                <w:color w:val="000000" w:themeColor="text1"/>
                <w:sz w:val="18"/>
                <w:szCs w:val="18"/>
              </w:rPr>
              <w:t>思政元素：</w:t>
            </w:r>
            <w:r w:rsidRPr="000319DA">
              <w:rPr>
                <w:rFonts w:hint="eastAsia"/>
                <w:bCs/>
                <w:color w:val="000000" w:themeColor="text1"/>
                <w:sz w:val="18"/>
                <w:szCs w:val="18"/>
              </w:rPr>
              <w:t>人生观、价值观、民族精神；责任感、使命感、文明礼貌；诚信友爱、自由平等、以人为本；道德修养、人文素养；友善、团结、职业品格。</w:t>
            </w:r>
          </w:p>
          <w:p w14:paraId="07764A26" w14:textId="77777777" w:rsidR="00FC25E2" w:rsidRPr="000319DA" w:rsidRDefault="00FC25E2" w:rsidP="00E82509">
            <w:pPr>
              <w:pStyle w:val="a0"/>
              <w:ind w:left="0"/>
              <w:rPr>
                <w:color w:val="000000" w:themeColor="text1"/>
                <w:sz w:val="18"/>
                <w:szCs w:val="18"/>
              </w:rPr>
            </w:pPr>
            <w:r w:rsidRPr="000319DA">
              <w:rPr>
                <w:rFonts w:hint="eastAsia"/>
                <w:b/>
                <w:color w:val="000000" w:themeColor="text1"/>
                <w:sz w:val="18"/>
                <w:szCs w:val="18"/>
              </w:rPr>
              <w:t>思政融入方法：</w:t>
            </w:r>
            <w:r w:rsidRPr="000319DA">
              <w:rPr>
                <w:rFonts w:hint="eastAsia"/>
                <w:bCs/>
                <w:color w:val="000000" w:themeColor="text1"/>
                <w:sz w:val="18"/>
                <w:szCs w:val="18"/>
              </w:rPr>
              <w:t>演说，任务驱动、游戏，案例分析，角色扮演。</w:t>
            </w:r>
          </w:p>
        </w:tc>
      </w:tr>
    </w:tbl>
    <w:p w14:paraId="125B96F0" w14:textId="77777777" w:rsidR="00FF70D9" w:rsidRPr="00FC25E2" w:rsidRDefault="00FF70D9" w:rsidP="00FC25E2">
      <w:pPr>
        <w:widowControl/>
        <w:rPr>
          <w:rFonts w:ascii="宋体" w:eastAsia="宋体" w:hAnsi="宋体" w:cs="宋体"/>
          <w:b/>
          <w:bCs/>
          <w:szCs w:val="21"/>
        </w:rPr>
      </w:pPr>
    </w:p>
    <w:p w14:paraId="3B810E4C" w14:textId="77777777" w:rsidR="00FC25E2" w:rsidRDefault="00FC25E2">
      <w:pPr>
        <w:widowControl/>
        <w:jc w:val="center"/>
        <w:rPr>
          <w:rFonts w:ascii="宋体" w:eastAsia="宋体" w:hAnsi="宋体" w:cs="宋体"/>
          <w:b/>
          <w:bCs/>
          <w:szCs w:val="21"/>
        </w:rPr>
      </w:pPr>
    </w:p>
    <w:p w14:paraId="5EBA41EA" w14:textId="45CF446E" w:rsidR="00FF70D9" w:rsidRDefault="00000000">
      <w:pPr>
        <w:widowControl/>
        <w:jc w:val="center"/>
        <w:rPr>
          <w:rFonts w:ascii="宋体" w:eastAsia="宋体" w:hAnsi="宋体" w:cs="宋体"/>
          <w:b/>
          <w:bCs/>
          <w:szCs w:val="21"/>
        </w:rPr>
      </w:pPr>
      <w:r>
        <w:rPr>
          <w:rFonts w:ascii="宋体" w:eastAsia="宋体" w:hAnsi="宋体" w:cs="宋体" w:hint="eastAsia"/>
          <w:b/>
          <w:bCs/>
          <w:szCs w:val="21"/>
        </w:rPr>
        <w:lastRenderedPageBreak/>
        <w:t>表</w:t>
      </w:r>
      <w:r w:rsidR="00E83B1B">
        <w:rPr>
          <w:rFonts w:ascii="宋体" w:eastAsia="宋体" w:hAnsi="宋体" w:cs="宋体"/>
          <w:b/>
          <w:bCs/>
          <w:szCs w:val="21"/>
        </w:rPr>
        <w:t>3</w:t>
      </w:r>
      <w:r>
        <w:rPr>
          <w:rFonts w:ascii="宋体" w:eastAsia="宋体" w:hAnsi="宋体" w:cs="宋体" w:hint="eastAsia"/>
          <w:b/>
          <w:bCs/>
          <w:szCs w:val="21"/>
        </w:rPr>
        <w:t xml:space="preserve"> 专业课课程描述</w:t>
      </w:r>
    </w:p>
    <w:tbl>
      <w:tblPr>
        <w:tblStyle w:val="aa"/>
        <w:tblW w:w="14716" w:type="dxa"/>
        <w:tblLook w:val="04A0" w:firstRow="1" w:lastRow="0" w:firstColumn="1" w:lastColumn="0" w:noHBand="0" w:noVBand="1"/>
      </w:tblPr>
      <w:tblGrid>
        <w:gridCol w:w="1704"/>
        <w:gridCol w:w="4667"/>
        <w:gridCol w:w="18"/>
        <w:gridCol w:w="2518"/>
        <w:gridCol w:w="55"/>
        <w:gridCol w:w="3018"/>
        <w:gridCol w:w="54"/>
        <w:gridCol w:w="2655"/>
        <w:gridCol w:w="27"/>
      </w:tblGrid>
      <w:tr w:rsidR="008E1522" w14:paraId="305FD194" w14:textId="77777777" w:rsidTr="00E82509">
        <w:trPr>
          <w:gridAfter w:val="1"/>
          <w:wAfter w:w="27" w:type="dxa"/>
          <w:trHeight w:val="90"/>
        </w:trPr>
        <w:tc>
          <w:tcPr>
            <w:tcW w:w="1704" w:type="dxa"/>
            <w:vAlign w:val="center"/>
          </w:tcPr>
          <w:p w14:paraId="791C2640" w14:textId="77777777" w:rsidR="008E1522" w:rsidRDefault="008E1522" w:rsidP="00E82509">
            <w:pPr>
              <w:widowControl/>
              <w:jc w:val="center"/>
              <w:rPr>
                <w:rFonts w:ascii="宋体" w:eastAsia="宋体" w:hAnsi="宋体" w:cs="宋体"/>
                <w:b/>
                <w:bCs/>
                <w:sz w:val="18"/>
                <w:szCs w:val="18"/>
              </w:rPr>
            </w:pPr>
            <w:r>
              <w:rPr>
                <w:rFonts w:ascii="宋体" w:eastAsia="宋体" w:hAnsi="宋体" w:cs="宋体" w:hint="eastAsia"/>
                <w:b/>
                <w:bCs/>
                <w:sz w:val="18"/>
                <w:szCs w:val="18"/>
              </w:rPr>
              <w:t>课程名称</w:t>
            </w:r>
          </w:p>
        </w:tc>
        <w:tc>
          <w:tcPr>
            <w:tcW w:w="4685" w:type="dxa"/>
            <w:gridSpan w:val="2"/>
            <w:vAlign w:val="center"/>
          </w:tcPr>
          <w:p w14:paraId="47F468E6" w14:textId="77777777" w:rsidR="008E1522" w:rsidRDefault="008E1522" w:rsidP="00E82509">
            <w:pPr>
              <w:widowControl/>
              <w:jc w:val="center"/>
              <w:rPr>
                <w:rFonts w:ascii="宋体" w:eastAsia="宋体" w:hAnsi="宋体" w:cs="宋体"/>
                <w:b/>
                <w:bCs/>
                <w:sz w:val="18"/>
                <w:szCs w:val="18"/>
              </w:rPr>
            </w:pPr>
            <w:r>
              <w:rPr>
                <w:rFonts w:ascii="宋体" w:eastAsia="宋体" w:hAnsi="宋体" w:cs="宋体" w:hint="eastAsia"/>
                <w:b/>
                <w:bCs/>
                <w:sz w:val="18"/>
                <w:szCs w:val="18"/>
              </w:rPr>
              <w:t>教学目标</w:t>
            </w:r>
          </w:p>
        </w:tc>
        <w:tc>
          <w:tcPr>
            <w:tcW w:w="2518" w:type="dxa"/>
            <w:vAlign w:val="center"/>
          </w:tcPr>
          <w:p w14:paraId="06691EF1" w14:textId="77777777" w:rsidR="008E1522" w:rsidRDefault="008E1522" w:rsidP="00E82509">
            <w:pPr>
              <w:widowControl/>
              <w:jc w:val="center"/>
              <w:rPr>
                <w:rFonts w:ascii="宋体" w:eastAsia="宋体" w:hAnsi="宋体" w:cs="宋体"/>
                <w:b/>
                <w:bCs/>
                <w:sz w:val="18"/>
                <w:szCs w:val="18"/>
              </w:rPr>
            </w:pPr>
            <w:r>
              <w:rPr>
                <w:rFonts w:ascii="宋体" w:eastAsia="宋体" w:hAnsi="宋体" w:cs="宋体" w:hint="eastAsia"/>
                <w:b/>
                <w:bCs/>
                <w:sz w:val="18"/>
                <w:szCs w:val="18"/>
              </w:rPr>
              <w:t>主要内容</w:t>
            </w:r>
          </w:p>
        </w:tc>
        <w:tc>
          <w:tcPr>
            <w:tcW w:w="3073" w:type="dxa"/>
            <w:gridSpan w:val="2"/>
            <w:vAlign w:val="center"/>
          </w:tcPr>
          <w:p w14:paraId="09D4BFCC" w14:textId="77777777" w:rsidR="008E1522" w:rsidRDefault="008E1522" w:rsidP="00E82509">
            <w:pPr>
              <w:widowControl/>
              <w:jc w:val="center"/>
              <w:rPr>
                <w:rFonts w:ascii="宋体" w:eastAsia="宋体" w:hAnsi="宋体" w:cs="宋体"/>
                <w:b/>
                <w:bCs/>
                <w:sz w:val="18"/>
                <w:szCs w:val="18"/>
              </w:rPr>
            </w:pPr>
            <w:r>
              <w:rPr>
                <w:rFonts w:ascii="宋体" w:eastAsia="宋体" w:hAnsi="宋体" w:cs="宋体" w:hint="eastAsia"/>
                <w:b/>
                <w:bCs/>
                <w:sz w:val="18"/>
                <w:szCs w:val="18"/>
              </w:rPr>
              <w:t>教学要求</w:t>
            </w:r>
          </w:p>
        </w:tc>
        <w:tc>
          <w:tcPr>
            <w:tcW w:w="2709" w:type="dxa"/>
            <w:gridSpan w:val="2"/>
            <w:vAlign w:val="center"/>
          </w:tcPr>
          <w:p w14:paraId="41CEAA15" w14:textId="77777777" w:rsidR="008E1522" w:rsidRDefault="008E1522" w:rsidP="00E82509">
            <w:pPr>
              <w:widowControl/>
              <w:jc w:val="center"/>
              <w:rPr>
                <w:rFonts w:ascii="宋体" w:eastAsia="宋体" w:hAnsi="宋体" w:cs="宋体"/>
                <w:b/>
                <w:bCs/>
                <w:sz w:val="18"/>
                <w:szCs w:val="18"/>
              </w:rPr>
            </w:pPr>
            <w:r>
              <w:rPr>
                <w:rFonts w:ascii="宋体" w:eastAsia="宋体" w:hAnsi="宋体" w:cs="宋体" w:hint="eastAsia"/>
                <w:b/>
                <w:bCs/>
                <w:sz w:val="18"/>
                <w:szCs w:val="18"/>
              </w:rPr>
              <w:t>课程思政</w:t>
            </w:r>
          </w:p>
        </w:tc>
      </w:tr>
      <w:tr w:rsidR="008E1522" w14:paraId="6D4659CF" w14:textId="77777777" w:rsidTr="00E82509">
        <w:trPr>
          <w:gridAfter w:val="1"/>
          <w:wAfter w:w="27" w:type="dxa"/>
          <w:trHeight w:val="3112"/>
        </w:trPr>
        <w:tc>
          <w:tcPr>
            <w:tcW w:w="1704" w:type="dxa"/>
          </w:tcPr>
          <w:p w14:paraId="66F7EE75" w14:textId="77777777" w:rsidR="008E1522" w:rsidRDefault="008E1522" w:rsidP="00E82509">
            <w:pPr>
              <w:widowControl/>
              <w:rPr>
                <w:rFonts w:ascii="宋体" w:eastAsia="宋体" w:hAnsi="宋体" w:cs="宋体"/>
                <w:sz w:val="18"/>
                <w:szCs w:val="18"/>
              </w:rPr>
            </w:pPr>
            <w:r>
              <w:rPr>
                <w:rFonts w:ascii="宋体" w:eastAsia="宋体" w:hAnsi="宋体" w:cs="宋体" w:hint="eastAsia"/>
                <w:sz w:val="18"/>
                <w:szCs w:val="18"/>
              </w:rPr>
              <w:t>企业管理基础</w:t>
            </w:r>
          </w:p>
        </w:tc>
        <w:tc>
          <w:tcPr>
            <w:tcW w:w="4685" w:type="dxa"/>
            <w:gridSpan w:val="2"/>
          </w:tcPr>
          <w:p w14:paraId="5083FA96" w14:textId="77777777" w:rsidR="008E1522" w:rsidRDefault="008E1522" w:rsidP="00E82509">
            <w:pPr>
              <w:rPr>
                <w:rFonts w:ascii="宋体" w:eastAsia="宋体" w:hAnsi="宋体" w:cs="宋体"/>
                <w:sz w:val="18"/>
                <w:szCs w:val="18"/>
              </w:rPr>
            </w:pPr>
            <w:r>
              <w:rPr>
                <w:rFonts w:ascii="宋体" w:eastAsia="宋体" w:hAnsi="宋体" w:cs="宋体" w:hint="eastAsia"/>
                <w:b/>
                <w:bCs/>
                <w:kern w:val="0"/>
                <w:sz w:val="18"/>
                <w:szCs w:val="18"/>
              </w:rPr>
              <w:t>素质目标：</w:t>
            </w:r>
            <w:r w:rsidRPr="00CE3401">
              <w:rPr>
                <w:rFonts w:ascii="宋体" w:eastAsia="宋体" w:hAnsi="宋体" w:cs="宋体" w:hint="eastAsia"/>
                <w:sz w:val="18"/>
                <w:szCs w:val="18"/>
              </w:rPr>
              <w:t>树立现代管理的思想和意识；具备创新意识和创新精神；具备现代管理思维模式和管理智慧。</w:t>
            </w:r>
          </w:p>
          <w:p w14:paraId="72311E89" w14:textId="77777777" w:rsidR="008E1522" w:rsidRDefault="008E1522" w:rsidP="00E82509">
            <w:pPr>
              <w:rPr>
                <w:rFonts w:ascii="宋体" w:eastAsia="宋体" w:hAnsi="宋体" w:cs="宋体"/>
                <w:kern w:val="0"/>
                <w:sz w:val="18"/>
                <w:szCs w:val="18"/>
              </w:rPr>
            </w:pPr>
            <w:r>
              <w:rPr>
                <w:rFonts w:ascii="宋体" w:eastAsia="宋体" w:hAnsi="宋体" w:cs="宋体" w:hint="eastAsia"/>
                <w:b/>
                <w:bCs/>
                <w:kern w:val="0"/>
                <w:sz w:val="18"/>
                <w:szCs w:val="18"/>
              </w:rPr>
              <w:t>知识目标：</w:t>
            </w:r>
            <w:r w:rsidRPr="00CE3401">
              <w:rPr>
                <w:rFonts w:ascii="宋体" w:eastAsia="宋体" w:hAnsi="宋体" w:cs="宋体" w:hint="eastAsia"/>
                <w:sz w:val="18"/>
                <w:szCs w:val="18"/>
              </w:rPr>
              <w:t>了解管理的内涵，包括管理入门、管理理论的发展和管理的基本原理和方法、管理环境与道德；熟悉管理过程，包括决策、计划、组织、领导、激励、沟通、控制等管理的职能活动；掌握基本的管理工具、方法。</w:t>
            </w:r>
          </w:p>
          <w:p w14:paraId="616D6A00" w14:textId="77777777" w:rsidR="008E1522" w:rsidRDefault="008E1522" w:rsidP="00E82509">
            <w:pPr>
              <w:widowControl/>
              <w:jc w:val="left"/>
              <w:rPr>
                <w:rFonts w:ascii="宋体" w:eastAsia="宋体" w:hAnsi="宋体" w:cs="宋体"/>
                <w:sz w:val="18"/>
                <w:szCs w:val="18"/>
              </w:rPr>
            </w:pPr>
            <w:r>
              <w:rPr>
                <w:rFonts w:ascii="宋体" w:eastAsia="宋体" w:hAnsi="宋体" w:cs="宋体" w:hint="eastAsia"/>
                <w:b/>
                <w:bCs/>
                <w:kern w:val="0"/>
                <w:sz w:val="18"/>
                <w:szCs w:val="18"/>
              </w:rPr>
              <w:t>能力目标：</w:t>
            </w:r>
            <w:r w:rsidRPr="00CE3401">
              <w:rPr>
                <w:rFonts w:ascii="宋体" w:eastAsia="宋体" w:hAnsi="宋体" w:cs="宋体" w:hint="eastAsia"/>
                <w:kern w:val="0"/>
                <w:sz w:val="18"/>
                <w:szCs w:val="18"/>
              </w:rPr>
              <w:t>能适应基层管理岗位的需求；能运用基本的管理知识解释现实中的管理现象；能运用基本的管理知识解决现实中的管理问题；能运用管理学的基本思想和方法，分析和解决自身管理问题。</w:t>
            </w:r>
          </w:p>
        </w:tc>
        <w:tc>
          <w:tcPr>
            <w:tcW w:w="2518" w:type="dxa"/>
          </w:tcPr>
          <w:p w14:paraId="3D886222" w14:textId="77777777" w:rsidR="008E1522" w:rsidRPr="00063CB6" w:rsidRDefault="008E1522" w:rsidP="00E82509">
            <w:pPr>
              <w:widowControl/>
              <w:jc w:val="left"/>
              <w:rPr>
                <w:rFonts w:ascii="Times New Roman" w:eastAsia="宋体" w:hAnsi="Times New Roman" w:cs="Times New Roman"/>
                <w:sz w:val="18"/>
                <w:szCs w:val="18"/>
              </w:rPr>
            </w:pPr>
            <w:r>
              <w:rPr>
                <w:rFonts w:ascii="宋体" w:eastAsia="宋体" w:hAnsi="宋体" w:cs="宋体" w:hint="eastAsia"/>
                <w:sz w:val="18"/>
                <w:szCs w:val="18"/>
              </w:rPr>
              <w:t>主要包括</w:t>
            </w:r>
            <w:r w:rsidRPr="00CE3401">
              <w:rPr>
                <w:rFonts w:ascii="Times New Roman" w:eastAsia="宋体" w:hAnsi="Times New Roman" w:cs="Times New Roman" w:hint="eastAsia"/>
                <w:sz w:val="18"/>
                <w:szCs w:val="18"/>
              </w:rPr>
              <w:t>财经管理认知</w:t>
            </w:r>
            <w:r>
              <w:rPr>
                <w:rFonts w:ascii="Times New Roman" w:eastAsia="宋体" w:hAnsi="Times New Roman" w:cs="Times New Roman" w:hint="eastAsia"/>
                <w:sz w:val="18"/>
                <w:szCs w:val="18"/>
              </w:rPr>
              <w:t>、</w:t>
            </w:r>
            <w:r w:rsidRPr="00CE3401">
              <w:rPr>
                <w:rFonts w:ascii="Times New Roman" w:eastAsia="宋体" w:hAnsi="Times New Roman" w:cs="Times New Roman" w:hint="eastAsia"/>
                <w:sz w:val="18"/>
                <w:szCs w:val="18"/>
              </w:rPr>
              <w:t>计划与决策</w:t>
            </w:r>
            <w:r>
              <w:rPr>
                <w:rFonts w:ascii="Times New Roman" w:eastAsia="宋体" w:hAnsi="Times New Roman" w:cs="Times New Roman" w:hint="eastAsia"/>
                <w:sz w:val="18"/>
                <w:szCs w:val="18"/>
              </w:rPr>
              <w:t>，</w:t>
            </w:r>
            <w:r w:rsidRPr="00063CB6">
              <w:rPr>
                <w:rFonts w:ascii="Times New Roman" w:eastAsia="宋体" w:hAnsi="Times New Roman" w:cs="Times New Roman" w:hint="eastAsia"/>
                <w:sz w:val="18"/>
                <w:szCs w:val="18"/>
              </w:rPr>
              <w:t>战略管理</w:t>
            </w:r>
            <w:r>
              <w:rPr>
                <w:rFonts w:ascii="Times New Roman" w:eastAsia="宋体" w:hAnsi="Times New Roman" w:cs="Times New Roman" w:hint="eastAsia"/>
                <w:sz w:val="18"/>
                <w:szCs w:val="18"/>
              </w:rPr>
              <w:t>，</w:t>
            </w:r>
            <w:r w:rsidRPr="00063CB6">
              <w:rPr>
                <w:rFonts w:ascii="Times New Roman" w:eastAsia="宋体" w:hAnsi="Times New Roman" w:cs="Times New Roman" w:hint="eastAsia"/>
                <w:sz w:val="18"/>
                <w:szCs w:val="18"/>
              </w:rPr>
              <w:t>组织与人事管理</w:t>
            </w:r>
            <w:r>
              <w:rPr>
                <w:rFonts w:ascii="Times New Roman" w:eastAsia="宋体" w:hAnsi="Times New Roman" w:cs="Times New Roman" w:hint="eastAsia"/>
                <w:sz w:val="18"/>
                <w:szCs w:val="18"/>
              </w:rPr>
              <w:t>，</w:t>
            </w:r>
            <w:r w:rsidRPr="00063CB6">
              <w:rPr>
                <w:rFonts w:ascii="Times New Roman" w:eastAsia="宋体" w:hAnsi="Times New Roman" w:cs="Times New Roman" w:hint="eastAsia"/>
                <w:sz w:val="18"/>
                <w:szCs w:val="18"/>
              </w:rPr>
              <w:t>领导与沟通</w:t>
            </w:r>
            <w:r>
              <w:rPr>
                <w:rFonts w:ascii="Times New Roman" w:eastAsia="宋体" w:hAnsi="Times New Roman" w:cs="Times New Roman" w:hint="eastAsia"/>
                <w:sz w:val="18"/>
                <w:szCs w:val="18"/>
              </w:rPr>
              <w:t>，</w:t>
            </w:r>
            <w:r w:rsidRPr="00063CB6">
              <w:rPr>
                <w:rFonts w:ascii="Times New Roman" w:eastAsia="宋体" w:hAnsi="Times New Roman" w:cs="Times New Roman" w:hint="eastAsia"/>
                <w:sz w:val="18"/>
                <w:szCs w:val="18"/>
              </w:rPr>
              <w:t>激励与控制</w:t>
            </w:r>
            <w:r>
              <w:rPr>
                <w:rFonts w:ascii="Times New Roman" w:eastAsia="宋体" w:hAnsi="Times New Roman" w:cs="Times New Roman" w:hint="eastAsia"/>
                <w:sz w:val="18"/>
                <w:szCs w:val="18"/>
              </w:rPr>
              <w:t>。</w:t>
            </w:r>
          </w:p>
        </w:tc>
        <w:tc>
          <w:tcPr>
            <w:tcW w:w="3073" w:type="dxa"/>
            <w:gridSpan w:val="2"/>
          </w:tcPr>
          <w:p w14:paraId="34298DEA" w14:textId="77777777" w:rsidR="008E1522" w:rsidRDefault="008E1522" w:rsidP="00E82509">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采用在线学习方式。</w:t>
            </w:r>
          </w:p>
          <w:p w14:paraId="39362280" w14:textId="77777777" w:rsidR="008E1522" w:rsidRDefault="008E1522" w:rsidP="00E82509">
            <w:pPr>
              <w:rPr>
                <w:rFonts w:ascii="宋体" w:eastAsia="宋体" w:hAnsi="宋体" w:cs="宋体"/>
                <w:bCs/>
                <w:sz w:val="18"/>
                <w:szCs w:val="18"/>
              </w:rPr>
            </w:pPr>
            <w:r>
              <w:rPr>
                <w:rFonts w:ascii="宋体" w:eastAsia="宋体" w:hAnsi="宋体" w:cs="宋体" w:hint="eastAsia"/>
                <w:b/>
                <w:sz w:val="18"/>
                <w:szCs w:val="18"/>
              </w:rPr>
              <w:t>场地环境：</w:t>
            </w:r>
            <w:r>
              <w:rPr>
                <w:rFonts w:ascii="宋体" w:eastAsia="宋体" w:hAnsi="宋体" w:cs="宋体" w:hint="eastAsia"/>
                <w:bCs/>
                <w:sz w:val="18"/>
                <w:szCs w:val="18"/>
              </w:rPr>
              <w:t>网络学习平台、移动终端或PC端。</w:t>
            </w:r>
          </w:p>
          <w:p w14:paraId="6CD64FD4" w14:textId="77777777" w:rsidR="008E1522" w:rsidRDefault="008E1522" w:rsidP="00E82509">
            <w:pPr>
              <w:rPr>
                <w:rFonts w:ascii="宋体" w:eastAsia="宋体" w:hAnsi="宋体" w:cs="宋体"/>
                <w:bCs/>
                <w:sz w:val="18"/>
                <w:szCs w:val="18"/>
              </w:rPr>
            </w:pPr>
            <w:r>
              <w:rPr>
                <w:rFonts w:ascii="宋体" w:eastAsia="宋体" w:hAnsi="宋体" w:cs="宋体" w:hint="eastAsia"/>
                <w:b/>
                <w:sz w:val="18"/>
                <w:szCs w:val="18"/>
              </w:rPr>
              <w:t>师资要求：</w:t>
            </w:r>
            <w:r w:rsidRPr="00063CB6">
              <w:rPr>
                <w:rFonts w:ascii="宋体" w:eastAsia="宋体" w:hAnsi="宋体" w:cs="宋体" w:hint="eastAsia"/>
                <w:bCs/>
                <w:sz w:val="18"/>
                <w:szCs w:val="18"/>
              </w:rPr>
              <w:t>具备较强的管理业务能力，能熟练使用课程资源平台实施教学</w:t>
            </w:r>
            <w:r>
              <w:rPr>
                <w:rFonts w:ascii="宋体" w:eastAsia="宋体" w:hAnsi="宋体" w:cs="宋体" w:hint="eastAsia"/>
                <w:bCs/>
                <w:sz w:val="18"/>
                <w:szCs w:val="18"/>
              </w:rPr>
              <w:t>。</w:t>
            </w:r>
          </w:p>
          <w:p w14:paraId="74C17538" w14:textId="77777777" w:rsidR="008E1522" w:rsidRDefault="008E1522" w:rsidP="00E82509">
            <w:pPr>
              <w:widowControl/>
              <w:jc w:val="left"/>
              <w:rPr>
                <w:rFonts w:ascii="宋体" w:eastAsia="宋体" w:hAnsi="宋体" w:cs="宋体"/>
                <w:sz w:val="18"/>
                <w:szCs w:val="18"/>
              </w:rPr>
            </w:pPr>
            <w:r>
              <w:rPr>
                <w:rFonts w:ascii="宋体" w:eastAsia="宋体" w:hAnsi="宋体" w:cs="宋体" w:hint="eastAsia"/>
                <w:b/>
                <w:sz w:val="18"/>
                <w:szCs w:val="18"/>
              </w:rPr>
              <w:t>考核评价：</w:t>
            </w:r>
            <w:r>
              <w:rPr>
                <w:rFonts w:ascii="宋体" w:eastAsia="宋体" w:hAnsi="宋体" w:cs="宋体" w:hint="eastAsia"/>
                <w:bCs/>
                <w:sz w:val="18"/>
                <w:szCs w:val="18"/>
              </w:rPr>
              <w:t>最终考核=知识点测试积分+课程资源学习及互动积分+期末考试成绩，期末考核采用开卷形式。</w:t>
            </w:r>
          </w:p>
        </w:tc>
        <w:tc>
          <w:tcPr>
            <w:tcW w:w="2709" w:type="dxa"/>
            <w:gridSpan w:val="2"/>
          </w:tcPr>
          <w:p w14:paraId="3CBAD344" w14:textId="77777777" w:rsidR="008E1522" w:rsidRDefault="008E1522" w:rsidP="00E82509">
            <w:pPr>
              <w:rPr>
                <w:rFonts w:ascii="Times New Roman" w:eastAsia="宋体" w:hAnsi="Times New Roman" w:cs="Times New Roman"/>
                <w:sz w:val="18"/>
                <w:szCs w:val="18"/>
              </w:rPr>
            </w:pPr>
            <w:r>
              <w:rPr>
                <w:rFonts w:ascii="宋体" w:eastAsia="宋体" w:hAnsi="宋体" w:cs="宋体" w:hint="eastAsia"/>
                <w:b/>
                <w:bCs/>
                <w:sz w:val="18"/>
                <w:szCs w:val="18"/>
              </w:rPr>
              <w:t>思政元素：</w:t>
            </w:r>
            <w:r w:rsidRPr="00063CB6">
              <w:rPr>
                <w:rFonts w:ascii="Times New Roman" w:eastAsia="宋体" w:hAnsi="Times New Roman" w:cs="Times New Roman" w:hint="eastAsia"/>
                <w:sz w:val="18"/>
                <w:szCs w:val="18"/>
              </w:rPr>
              <w:t>爱国、敬业、友善、法治</w:t>
            </w:r>
            <w:r>
              <w:rPr>
                <w:rFonts w:ascii="Times New Roman" w:eastAsia="宋体" w:hAnsi="Times New Roman" w:cs="Times New Roman" w:hint="eastAsia"/>
                <w:sz w:val="18"/>
                <w:szCs w:val="18"/>
              </w:rPr>
              <w:t>，</w:t>
            </w:r>
            <w:r w:rsidRPr="00063CB6">
              <w:rPr>
                <w:rFonts w:ascii="Times New Roman" w:eastAsia="宋体" w:hAnsi="Times New Roman" w:cs="Times New Roman" w:hint="eastAsia"/>
                <w:sz w:val="18"/>
                <w:szCs w:val="18"/>
              </w:rPr>
              <w:t>正确的人生观和价值观</w:t>
            </w:r>
            <w:r>
              <w:rPr>
                <w:rFonts w:ascii="Times New Roman" w:eastAsia="宋体" w:hAnsi="Times New Roman" w:cs="Times New Roman" w:hint="eastAsia"/>
                <w:sz w:val="18"/>
                <w:szCs w:val="18"/>
              </w:rPr>
              <w:t>，</w:t>
            </w:r>
            <w:r w:rsidRPr="00063CB6">
              <w:rPr>
                <w:rFonts w:ascii="Times New Roman" w:eastAsia="宋体" w:hAnsi="Times New Roman" w:cs="Times New Roman" w:hint="eastAsia"/>
                <w:sz w:val="18"/>
                <w:szCs w:val="18"/>
              </w:rPr>
              <w:t>创新精神、责任与担当</w:t>
            </w:r>
            <w:r>
              <w:rPr>
                <w:rFonts w:ascii="Times New Roman" w:eastAsia="宋体" w:hAnsi="Times New Roman" w:cs="Times New Roman" w:hint="eastAsia"/>
                <w:sz w:val="18"/>
                <w:szCs w:val="18"/>
              </w:rPr>
              <w:t>，</w:t>
            </w:r>
            <w:r w:rsidRPr="00063CB6">
              <w:rPr>
                <w:rFonts w:ascii="Times New Roman" w:eastAsia="宋体" w:hAnsi="Times New Roman" w:cs="Times New Roman" w:hint="eastAsia"/>
                <w:sz w:val="18"/>
                <w:szCs w:val="18"/>
              </w:rPr>
              <w:t>工匠精神</w:t>
            </w:r>
            <w:r>
              <w:rPr>
                <w:rFonts w:ascii="Times New Roman" w:eastAsia="宋体" w:hAnsi="Times New Roman" w:cs="Times New Roman" w:hint="eastAsia"/>
                <w:sz w:val="18"/>
                <w:szCs w:val="18"/>
              </w:rPr>
              <w:t>，</w:t>
            </w:r>
            <w:r w:rsidRPr="00063CB6">
              <w:rPr>
                <w:rFonts w:ascii="Times New Roman" w:eastAsia="宋体" w:hAnsi="Times New Roman" w:cs="Times New Roman" w:hint="eastAsia"/>
                <w:sz w:val="18"/>
                <w:szCs w:val="18"/>
              </w:rPr>
              <w:t>正确的消费观</w:t>
            </w:r>
            <w:r>
              <w:rPr>
                <w:rFonts w:ascii="Times New Roman" w:eastAsia="宋体" w:hAnsi="Times New Roman" w:cs="Times New Roman" w:hint="eastAsia"/>
                <w:sz w:val="18"/>
                <w:szCs w:val="18"/>
              </w:rPr>
              <w:t>，</w:t>
            </w:r>
            <w:r w:rsidRPr="00063CB6">
              <w:rPr>
                <w:rFonts w:ascii="Times New Roman" w:eastAsia="宋体" w:hAnsi="Times New Roman" w:cs="Times New Roman" w:hint="eastAsia"/>
                <w:sz w:val="18"/>
                <w:szCs w:val="18"/>
              </w:rPr>
              <w:t>较好的职业道德素养</w:t>
            </w:r>
            <w:r>
              <w:rPr>
                <w:rFonts w:ascii="Times New Roman" w:eastAsia="宋体" w:hAnsi="Times New Roman" w:cs="Times New Roman" w:hint="eastAsia"/>
                <w:sz w:val="18"/>
                <w:szCs w:val="18"/>
              </w:rPr>
              <w:t>，</w:t>
            </w:r>
            <w:r w:rsidRPr="00063CB6">
              <w:rPr>
                <w:rFonts w:ascii="Times New Roman" w:eastAsia="宋体" w:hAnsi="Times New Roman" w:cs="Times New Roman" w:hint="eastAsia"/>
                <w:sz w:val="18"/>
                <w:szCs w:val="18"/>
              </w:rPr>
              <w:t>正确的理想目标</w:t>
            </w:r>
            <w:r>
              <w:rPr>
                <w:rFonts w:ascii="Times New Roman" w:eastAsia="宋体" w:hAnsi="Times New Roman" w:cs="Times New Roman" w:hint="eastAsia"/>
                <w:sz w:val="18"/>
                <w:szCs w:val="18"/>
              </w:rPr>
              <w:t>。</w:t>
            </w:r>
          </w:p>
          <w:p w14:paraId="66479D29" w14:textId="77777777" w:rsidR="008E1522" w:rsidRPr="00063CB6" w:rsidRDefault="008E1522" w:rsidP="00E82509">
            <w:pPr>
              <w:rPr>
                <w:rFonts w:ascii="Times New Roman" w:eastAsia="宋体" w:hAnsi="Times New Roman" w:cs="Times New Roman"/>
                <w:sz w:val="18"/>
                <w:szCs w:val="18"/>
              </w:rPr>
            </w:pPr>
            <w:r>
              <w:rPr>
                <w:rFonts w:ascii="宋体" w:eastAsia="宋体" w:hAnsi="宋体" w:cs="宋体" w:hint="eastAsia"/>
                <w:b/>
                <w:bCs/>
                <w:sz w:val="18"/>
                <w:szCs w:val="18"/>
              </w:rPr>
              <w:t>融入方法：</w:t>
            </w:r>
            <w:r w:rsidRPr="00063CB6">
              <w:rPr>
                <w:rFonts w:ascii="Times New Roman" w:eastAsia="宋体" w:hAnsi="Times New Roman" w:cs="Times New Roman" w:hint="eastAsia"/>
                <w:sz w:val="18"/>
                <w:szCs w:val="18"/>
              </w:rPr>
              <w:t>视频导入</w:t>
            </w:r>
            <w:r>
              <w:rPr>
                <w:rFonts w:ascii="Times New Roman" w:eastAsia="宋体" w:hAnsi="Times New Roman" w:cs="Times New Roman" w:hint="eastAsia"/>
                <w:sz w:val="18"/>
                <w:szCs w:val="18"/>
              </w:rPr>
              <w:t>，</w:t>
            </w:r>
            <w:r w:rsidRPr="00063CB6">
              <w:rPr>
                <w:rFonts w:ascii="Times New Roman" w:eastAsia="宋体" w:hAnsi="Times New Roman" w:cs="Times New Roman" w:hint="eastAsia"/>
                <w:sz w:val="18"/>
                <w:szCs w:val="18"/>
              </w:rPr>
              <w:t>案例分析</w:t>
            </w:r>
          </w:p>
          <w:p w14:paraId="64651658" w14:textId="77777777" w:rsidR="008E1522" w:rsidRDefault="008E1522" w:rsidP="00E82509">
            <w:pPr>
              <w:rPr>
                <w:rFonts w:ascii="Times New Roman" w:eastAsia="宋体" w:hAnsi="Times New Roman" w:cs="Times New Roman"/>
                <w:sz w:val="18"/>
                <w:szCs w:val="18"/>
              </w:rPr>
            </w:pPr>
            <w:r w:rsidRPr="00063CB6">
              <w:rPr>
                <w:rFonts w:ascii="Times New Roman" w:eastAsia="宋体" w:hAnsi="Times New Roman" w:cs="Times New Roman" w:hint="eastAsia"/>
                <w:sz w:val="18"/>
                <w:szCs w:val="18"/>
              </w:rPr>
              <w:t>案例讨论</w:t>
            </w:r>
            <w:r>
              <w:rPr>
                <w:rFonts w:ascii="Times New Roman" w:eastAsia="宋体" w:hAnsi="Times New Roman" w:cs="Times New Roman" w:hint="eastAsia"/>
                <w:sz w:val="18"/>
                <w:szCs w:val="18"/>
              </w:rPr>
              <w:t>，</w:t>
            </w:r>
            <w:r w:rsidRPr="00063CB6">
              <w:rPr>
                <w:rFonts w:ascii="Times New Roman" w:eastAsia="宋体" w:hAnsi="Times New Roman" w:cs="Times New Roman" w:hint="eastAsia"/>
                <w:sz w:val="18"/>
                <w:szCs w:val="18"/>
              </w:rPr>
              <w:t>比较分析</w:t>
            </w:r>
            <w:r>
              <w:rPr>
                <w:rFonts w:ascii="Times New Roman" w:eastAsia="宋体" w:hAnsi="Times New Roman" w:cs="Times New Roman" w:hint="eastAsia"/>
                <w:sz w:val="18"/>
                <w:szCs w:val="18"/>
              </w:rPr>
              <w:t>，</w:t>
            </w:r>
            <w:r w:rsidRPr="00063CB6">
              <w:rPr>
                <w:rFonts w:ascii="Times New Roman" w:eastAsia="宋体" w:hAnsi="Times New Roman" w:cs="Times New Roman" w:hint="eastAsia"/>
                <w:sz w:val="18"/>
                <w:szCs w:val="18"/>
              </w:rPr>
              <w:t>小组讨论</w:t>
            </w:r>
            <w:r>
              <w:rPr>
                <w:rFonts w:ascii="Times New Roman" w:eastAsia="宋体" w:hAnsi="Times New Roman" w:cs="Times New Roman" w:hint="eastAsia"/>
                <w:sz w:val="18"/>
                <w:szCs w:val="18"/>
              </w:rPr>
              <w:t>。</w:t>
            </w:r>
          </w:p>
          <w:p w14:paraId="15170FC1" w14:textId="77777777" w:rsidR="008E1522" w:rsidRDefault="008E1522" w:rsidP="00E82509">
            <w:pPr>
              <w:pStyle w:val="a0"/>
              <w:rPr>
                <w:sz w:val="18"/>
                <w:szCs w:val="18"/>
              </w:rPr>
            </w:pPr>
          </w:p>
          <w:p w14:paraId="30C4142A" w14:textId="77777777" w:rsidR="008E1522" w:rsidRDefault="008E1522" w:rsidP="00E82509">
            <w:pPr>
              <w:widowControl/>
              <w:jc w:val="left"/>
              <w:rPr>
                <w:rFonts w:ascii="宋体" w:eastAsia="宋体" w:hAnsi="宋体" w:cs="宋体"/>
                <w:sz w:val="18"/>
                <w:szCs w:val="18"/>
              </w:rPr>
            </w:pPr>
          </w:p>
        </w:tc>
      </w:tr>
      <w:tr w:rsidR="008E1522" w14:paraId="6AB906C8" w14:textId="77777777" w:rsidTr="00E82509">
        <w:trPr>
          <w:gridAfter w:val="1"/>
          <w:wAfter w:w="27" w:type="dxa"/>
          <w:trHeight w:val="90"/>
        </w:trPr>
        <w:tc>
          <w:tcPr>
            <w:tcW w:w="1704" w:type="dxa"/>
          </w:tcPr>
          <w:p w14:paraId="3EF05023" w14:textId="77777777" w:rsidR="008E1522" w:rsidRDefault="008E1522" w:rsidP="00E82509">
            <w:pPr>
              <w:widowControl/>
              <w:rPr>
                <w:rFonts w:ascii="宋体" w:eastAsia="宋体" w:hAnsi="宋体" w:cs="宋体"/>
                <w:sz w:val="18"/>
                <w:szCs w:val="18"/>
              </w:rPr>
            </w:pPr>
            <w:r>
              <w:rPr>
                <w:rFonts w:ascii="宋体" w:eastAsia="宋体" w:hAnsi="宋体" w:cs="宋体" w:hint="eastAsia"/>
                <w:sz w:val="18"/>
                <w:szCs w:val="18"/>
              </w:rPr>
              <w:t>会计基础</w:t>
            </w:r>
          </w:p>
        </w:tc>
        <w:tc>
          <w:tcPr>
            <w:tcW w:w="4685" w:type="dxa"/>
            <w:gridSpan w:val="2"/>
          </w:tcPr>
          <w:p w14:paraId="243F24F6" w14:textId="77777777" w:rsidR="008E1522" w:rsidRDefault="008E1522" w:rsidP="00E82509">
            <w:pPr>
              <w:jc w:val="left"/>
              <w:rPr>
                <w:rFonts w:ascii="宋体" w:eastAsia="宋体" w:hAnsi="宋体" w:cs="宋体"/>
                <w:sz w:val="18"/>
                <w:szCs w:val="18"/>
              </w:rPr>
            </w:pPr>
            <w:r>
              <w:rPr>
                <w:rFonts w:ascii="宋体" w:eastAsia="宋体" w:hAnsi="宋体" w:cs="宋体" w:hint="eastAsia"/>
                <w:b/>
                <w:sz w:val="18"/>
                <w:szCs w:val="18"/>
              </w:rPr>
              <w:t>素质目标：</w:t>
            </w:r>
            <w:r w:rsidRPr="00031061">
              <w:rPr>
                <w:rFonts w:ascii="Calibri" w:eastAsia="宋体" w:hAnsi="Calibri" w:cs="Times New Roman" w:hint="eastAsia"/>
                <w:sz w:val="18"/>
                <w:szCs w:val="18"/>
              </w:rPr>
              <w:t>树立爱岗敬业的责任意识；具备自主钻研和团结合作的职业精神；形成严谨细致的工作作风；养成遵纪守法、诚实守信的职业品质</w:t>
            </w:r>
            <w:r>
              <w:rPr>
                <w:rFonts w:ascii="Calibri" w:eastAsia="宋体" w:hAnsi="Calibri" w:cs="Times New Roman" w:hint="eastAsia"/>
                <w:sz w:val="18"/>
                <w:szCs w:val="18"/>
              </w:rPr>
              <w:t>。</w:t>
            </w:r>
          </w:p>
          <w:p w14:paraId="2579A778" w14:textId="77777777" w:rsidR="008E1522" w:rsidRDefault="008E1522" w:rsidP="00E82509">
            <w:pPr>
              <w:tabs>
                <w:tab w:val="center" w:pos="4042"/>
              </w:tabs>
              <w:jc w:val="left"/>
              <w:rPr>
                <w:rFonts w:ascii="宋体" w:eastAsia="宋体" w:hAnsi="宋体" w:cs="宋体"/>
                <w:sz w:val="18"/>
                <w:szCs w:val="18"/>
              </w:rPr>
            </w:pPr>
            <w:r>
              <w:rPr>
                <w:rFonts w:ascii="宋体" w:eastAsia="宋体" w:hAnsi="宋体" w:cs="宋体" w:hint="eastAsia"/>
                <w:b/>
                <w:sz w:val="18"/>
                <w:szCs w:val="18"/>
              </w:rPr>
              <w:t>知识目标：</w:t>
            </w:r>
            <w:r w:rsidRPr="00031061">
              <w:rPr>
                <w:rFonts w:ascii="Calibri" w:eastAsia="宋体" w:hAnsi="Calibri" w:cs="Times New Roman" w:hint="eastAsia"/>
                <w:sz w:val="18"/>
                <w:szCs w:val="18"/>
              </w:rPr>
              <w:t>了解会计职业和会计核算基本原理；掌握会计核算的七大方法：设置会计科目与账户、复式记账、填制和审核会计凭证、登记账簿、成本计算、财产清查和编制会计报表</w:t>
            </w:r>
            <w:r>
              <w:rPr>
                <w:rFonts w:ascii="Calibri" w:eastAsia="宋体" w:hAnsi="Calibri" w:cs="Times New Roman" w:hint="eastAsia"/>
                <w:sz w:val="18"/>
                <w:szCs w:val="18"/>
              </w:rPr>
              <w:t>。</w:t>
            </w:r>
          </w:p>
          <w:p w14:paraId="471A5F9D" w14:textId="77777777" w:rsidR="008E1522" w:rsidRDefault="008E1522" w:rsidP="00E82509">
            <w:pPr>
              <w:widowControl/>
              <w:jc w:val="left"/>
              <w:rPr>
                <w:rFonts w:ascii="宋体" w:eastAsia="宋体" w:hAnsi="宋体" w:cs="宋体"/>
                <w:sz w:val="18"/>
                <w:szCs w:val="18"/>
              </w:rPr>
            </w:pPr>
            <w:r>
              <w:rPr>
                <w:rFonts w:ascii="宋体" w:eastAsia="宋体" w:hAnsi="宋体" w:cs="宋体" w:hint="eastAsia"/>
                <w:b/>
                <w:sz w:val="18"/>
                <w:szCs w:val="18"/>
              </w:rPr>
              <w:t>能力目标：</w:t>
            </w:r>
            <w:r w:rsidRPr="00031061">
              <w:rPr>
                <w:rFonts w:ascii="Calibri" w:eastAsia="宋体" w:hAnsi="Calibri" w:cs="Times New Roman" w:hint="eastAsia"/>
                <w:sz w:val="18"/>
                <w:szCs w:val="18"/>
              </w:rPr>
              <w:t>能熟练运用借贷记账法对企业主要经济业务进行账务处理；能正确编制和审核基本的会计凭证；能准确设置和登记常用的会计账簿；能编制主要会计报表</w:t>
            </w:r>
            <w:r>
              <w:rPr>
                <w:rFonts w:ascii="Calibri" w:eastAsia="宋体" w:hAnsi="Calibri" w:cs="Times New Roman" w:hint="eastAsia"/>
                <w:sz w:val="18"/>
                <w:szCs w:val="18"/>
              </w:rPr>
              <w:t>。</w:t>
            </w:r>
          </w:p>
        </w:tc>
        <w:tc>
          <w:tcPr>
            <w:tcW w:w="2518" w:type="dxa"/>
          </w:tcPr>
          <w:p w14:paraId="59D2ECA4" w14:textId="77777777" w:rsidR="008E1522" w:rsidRPr="00031061" w:rsidRDefault="008E1522" w:rsidP="00E82509">
            <w:pPr>
              <w:widowControl/>
              <w:jc w:val="left"/>
              <w:rPr>
                <w:rFonts w:ascii="Calibri" w:eastAsia="宋体" w:hAnsi="Calibri" w:cs="Times New Roman"/>
                <w:sz w:val="18"/>
                <w:szCs w:val="18"/>
              </w:rPr>
            </w:pPr>
            <w:r>
              <w:rPr>
                <w:rFonts w:ascii="宋体" w:eastAsia="宋体" w:hAnsi="宋体" w:cs="宋体" w:hint="eastAsia"/>
                <w:sz w:val="18"/>
                <w:szCs w:val="18"/>
              </w:rPr>
              <w:t>主要包括</w:t>
            </w:r>
            <w:r w:rsidRPr="00031061">
              <w:rPr>
                <w:rFonts w:ascii="Calibri" w:eastAsia="宋体" w:hAnsi="Calibri" w:cs="Times New Roman" w:hint="eastAsia"/>
                <w:sz w:val="18"/>
                <w:szCs w:val="18"/>
              </w:rPr>
              <w:t>认识会计</w:t>
            </w:r>
            <w:r>
              <w:rPr>
                <w:rFonts w:ascii="Calibri" w:eastAsia="宋体" w:hAnsi="Calibri" w:cs="Times New Roman" w:hint="eastAsia"/>
                <w:sz w:val="18"/>
                <w:szCs w:val="18"/>
              </w:rPr>
              <w:t>，</w:t>
            </w:r>
            <w:r w:rsidRPr="00031061">
              <w:rPr>
                <w:rFonts w:ascii="Calibri" w:eastAsia="宋体" w:hAnsi="Calibri" w:cs="Times New Roman" w:hint="eastAsia"/>
                <w:sz w:val="18"/>
                <w:szCs w:val="18"/>
              </w:rPr>
              <w:t>认识会计基本原理</w:t>
            </w:r>
            <w:r>
              <w:rPr>
                <w:rFonts w:ascii="Calibri" w:eastAsia="宋体" w:hAnsi="Calibri" w:cs="Times New Roman" w:hint="eastAsia"/>
                <w:sz w:val="18"/>
                <w:szCs w:val="18"/>
              </w:rPr>
              <w:t>，</w:t>
            </w:r>
            <w:r w:rsidRPr="00031061">
              <w:rPr>
                <w:rFonts w:ascii="Calibri" w:eastAsia="宋体" w:hAnsi="Calibri" w:cs="Times New Roman" w:hint="eastAsia"/>
                <w:sz w:val="18"/>
                <w:szCs w:val="18"/>
              </w:rPr>
              <w:t>生产企业基本经济业务核算</w:t>
            </w:r>
            <w:r>
              <w:rPr>
                <w:rFonts w:ascii="Calibri" w:eastAsia="宋体" w:hAnsi="Calibri" w:cs="Times New Roman" w:hint="eastAsia"/>
                <w:sz w:val="18"/>
                <w:szCs w:val="18"/>
              </w:rPr>
              <w:t>，</w:t>
            </w:r>
            <w:r w:rsidRPr="00031061">
              <w:rPr>
                <w:rFonts w:ascii="Calibri" w:eastAsia="宋体" w:hAnsi="Calibri" w:cs="Times New Roman" w:hint="eastAsia"/>
                <w:sz w:val="18"/>
                <w:szCs w:val="18"/>
              </w:rPr>
              <w:t>财产清查业务处理</w:t>
            </w:r>
            <w:r>
              <w:rPr>
                <w:rFonts w:ascii="Calibri" w:eastAsia="宋体" w:hAnsi="Calibri" w:cs="Times New Roman" w:hint="eastAsia"/>
                <w:sz w:val="18"/>
                <w:szCs w:val="18"/>
              </w:rPr>
              <w:t>，</w:t>
            </w:r>
            <w:r w:rsidRPr="00031061">
              <w:rPr>
                <w:rFonts w:ascii="Calibri" w:eastAsia="宋体" w:hAnsi="Calibri" w:cs="Times New Roman" w:hint="eastAsia"/>
                <w:sz w:val="18"/>
                <w:szCs w:val="18"/>
              </w:rPr>
              <w:t>会计凭证的填制与审核</w:t>
            </w:r>
            <w:r>
              <w:rPr>
                <w:rFonts w:ascii="Calibri" w:eastAsia="宋体" w:hAnsi="Calibri" w:cs="Times New Roman" w:hint="eastAsia"/>
                <w:sz w:val="18"/>
                <w:szCs w:val="18"/>
              </w:rPr>
              <w:t>，</w:t>
            </w:r>
            <w:r w:rsidRPr="00031061">
              <w:rPr>
                <w:rFonts w:ascii="Calibri" w:eastAsia="宋体" w:hAnsi="Calibri" w:cs="Times New Roman" w:hint="eastAsia"/>
                <w:sz w:val="18"/>
                <w:szCs w:val="18"/>
              </w:rPr>
              <w:t>会计账簿的期初建账与登记</w:t>
            </w:r>
            <w:r>
              <w:rPr>
                <w:rFonts w:ascii="Calibri" w:eastAsia="宋体" w:hAnsi="Calibri" w:cs="Times New Roman" w:hint="eastAsia"/>
                <w:sz w:val="18"/>
                <w:szCs w:val="18"/>
              </w:rPr>
              <w:t>，</w:t>
            </w:r>
            <w:r w:rsidRPr="00031061">
              <w:rPr>
                <w:rFonts w:ascii="Calibri" w:eastAsia="宋体" w:hAnsi="Calibri" w:cs="Times New Roman" w:hint="eastAsia"/>
                <w:sz w:val="18"/>
                <w:szCs w:val="18"/>
              </w:rPr>
              <w:t>财务报表的编制</w:t>
            </w:r>
            <w:r>
              <w:rPr>
                <w:rFonts w:ascii="Calibri" w:eastAsia="宋体" w:hAnsi="Calibri" w:cs="Times New Roman" w:hint="eastAsia"/>
                <w:sz w:val="18"/>
                <w:szCs w:val="18"/>
              </w:rPr>
              <w:t>。</w:t>
            </w:r>
          </w:p>
        </w:tc>
        <w:tc>
          <w:tcPr>
            <w:tcW w:w="3073" w:type="dxa"/>
            <w:gridSpan w:val="2"/>
          </w:tcPr>
          <w:p w14:paraId="0BCD2AEB" w14:textId="77777777" w:rsidR="008E1522" w:rsidRDefault="008E1522" w:rsidP="00E82509">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采用在线学习方式。</w:t>
            </w:r>
          </w:p>
          <w:p w14:paraId="58F43CF5" w14:textId="77777777" w:rsidR="008E1522" w:rsidRDefault="008E1522" w:rsidP="00E82509">
            <w:pPr>
              <w:rPr>
                <w:rFonts w:ascii="宋体" w:eastAsia="宋体" w:hAnsi="宋体" w:cs="宋体"/>
                <w:bCs/>
                <w:sz w:val="18"/>
                <w:szCs w:val="18"/>
              </w:rPr>
            </w:pPr>
            <w:r>
              <w:rPr>
                <w:rFonts w:ascii="宋体" w:eastAsia="宋体" w:hAnsi="宋体" w:cs="宋体" w:hint="eastAsia"/>
                <w:b/>
                <w:sz w:val="18"/>
                <w:szCs w:val="18"/>
              </w:rPr>
              <w:t>场地环境：</w:t>
            </w:r>
            <w:r>
              <w:rPr>
                <w:rFonts w:ascii="宋体" w:eastAsia="宋体" w:hAnsi="宋体" w:cs="宋体" w:hint="eastAsia"/>
                <w:bCs/>
                <w:sz w:val="18"/>
                <w:szCs w:val="18"/>
              </w:rPr>
              <w:t>网络学习平台、移动终端或PC端。</w:t>
            </w:r>
          </w:p>
          <w:p w14:paraId="2CD356B3" w14:textId="77777777" w:rsidR="008E1522" w:rsidRDefault="008E1522" w:rsidP="00E82509">
            <w:pPr>
              <w:rPr>
                <w:rFonts w:ascii="宋体" w:eastAsia="宋体" w:hAnsi="宋体" w:cs="宋体"/>
                <w:bCs/>
                <w:sz w:val="18"/>
                <w:szCs w:val="18"/>
              </w:rPr>
            </w:pPr>
            <w:r>
              <w:rPr>
                <w:rFonts w:ascii="宋体" w:eastAsia="宋体" w:hAnsi="宋体" w:cs="宋体" w:hint="eastAsia"/>
                <w:b/>
                <w:sz w:val="18"/>
                <w:szCs w:val="18"/>
              </w:rPr>
              <w:t>师资要求：</w:t>
            </w:r>
            <w:r w:rsidRPr="00031061">
              <w:rPr>
                <w:rFonts w:ascii="宋体" w:eastAsia="宋体" w:hAnsi="宋体" w:cs="宋体" w:hint="eastAsia"/>
                <w:bCs/>
                <w:sz w:val="18"/>
                <w:szCs w:val="18"/>
              </w:rPr>
              <w:t>具有较高的会计理论知识水平，熟悉会计工作流程和工作环境，具备有较强的以任务驱动、项目驱动为导向的场景式教学法的应用设计能力</w:t>
            </w:r>
            <w:r>
              <w:rPr>
                <w:rFonts w:ascii="宋体" w:eastAsia="宋体" w:hAnsi="宋体" w:cs="宋体" w:hint="eastAsia"/>
                <w:bCs/>
                <w:sz w:val="18"/>
                <w:szCs w:val="18"/>
              </w:rPr>
              <w:t>。</w:t>
            </w:r>
          </w:p>
          <w:p w14:paraId="42B1E6BF" w14:textId="77777777" w:rsidR="008E1522" w:rsidRDefault="008E1522" w:rsidP="00E82509">
            <w:pPr>
              <w:widowControl/>
              <w:jc w:val="left"/>
              <w:rPr>
                <w:rFonts w:ascii="宋体" w:eastAsia="宋体" w:hAnsi="宋体" w:cs="宋体"/>
                <w:sz w:val="18"/>
                <w:szCs w:val="18"/>
              </w:rPr>
            </w:pPr>
            <w:r>
              <w:rPr>
                <w:rFonts w:ascii="宋体" w:eastAsia="宋体" w:hAnsi="宋体" w:cs="宋体" w:hint="eastAsia"/>
                <w:b/>
                <w:sz w:val="18"/>
                <w:szCs w:val="18"/>
              </w:rPr>
              <w:t>考核评价：</w:t>
            </w:r>
            <w:r>
              <w:rPr>
                <w:rFonts w:ascii="宋体" w:eastAsia="宋体" w:hAnsi="宋体" w:cs="宋体" w:hint="eastAsia"/>
                <w:bCs/>
                <w:sz w:val="18"/>
                <w:szCs w:val="18"/>
              </w:rPr>
              <w:t>课程总成绩由平时成绩（</w:t>
            </w:r>
            <w:r>
              <w:rPr>
                <w:rFonts w:ascii="宋体" w:eastAsia="宋体" w:hAnsi="宋体" w:cs="宋体"/>
                <w:bCs/>
                <w:sz w:val="18"/>
                <w:szCs w:val="18"/>
              </w:rPr>
              <w:t>6</w:t>
            </w:r>
            <w:r>
              <w:rPr>
                <w:rFonts w:ascii="宋体" w:eastAsia="宋体" w:hAnsi="宋体" w:cs="宋体" w:hint="eastAsia"/>
                <w:bCs/>
                <w:sz w:val="18"/>
                <w:szCs w:val="18"/>
              </w:rPr>
              <w:t>0%），期末考核成绩（</w:t>
            </w:r>
            <w:r>
              <w:rPr>
                <w:rFonts w:ascii="宋体" w:eastAsia="宋体" w:hAnsi="宋体" w:cs="宋体"/>
                <w:bCs/>
                <w:sz w:val="18"/>
                <w:szCs w:val="18"/>
              </w:rPr>
              <w:t>4</w:t>
            </w:r>
            <w:r>
              <w:rPr>
                <w:rFonts w:ascii="宋体" w:eastAsia="宋体" w:hAnsi="宋体" w:cs="宋体" w:hint="eastAsia"/>
                <w:bCs/>
                <w:sz w:val="18"/>
                <w:szCs w:val="18"/>
              </w:rPr>
              <w:t>0%）构成。期末考核采用闭卷考试形式。</w:t>
            </w:r>
          </w:p>
        </w:tc>
        <w:tc>
          <w:tcPr>
            <w:tcW w:w="2709" w:type="dxa"/>
            <w:gridSpan w:val="2"/>
          </w:tcPr>
          <w:p w14:paraId="3DEDFF6F" w14:textId="77777777" w:rsidR="008E1522" w:rsidRDefault="008E1522" w:rsidP="00E82509">
            <w:pPr>
              <w:rPr>
                <w:rFonts w:ascii="Calibri" w:eastAsia="宋体" w:hAnsi="Calibri" w:cs="Times New Roman"/>
                <w:sz w:val="18"/>
                <w:szCs w:val="18"/>
              </w:rPr>
            </w:pPr>
            <w:r>
              <w:rPr>
                <w:rFonts w:ascii="宋体" w:eastAsia="宋体" w:hAnsi="宋体" w:cs="宋体" w:hint="eastAsia"/>
                <w:b/>
                <w:bCs/>
                <w:sz w:val="18"/>
                <w:szCs w:val="18"/>
              </w:rPr>
              <w:t>思政元素：</w:t>
            </w:r>
            <w:r w:rsidRPr="00031061">
              <w:rPr>
                <w:rFonts w:ascii="Calibri" w:eastAsia="宋体" w:hAnsi="Calibri" w:cs="Times New Roman" w:hint="eastAsia"/>
                <w:sz w:val="18"/>
                <w:szCs w:val="18"/>
              </w:rPr>
              <w:t>职业道德与契约精神</w:t>
            </w:r>
            <w:r>
              <w:rPr>
                <w:rFonts w:ascii="Calibri" w:eastAsia="宋体" w:hAnsi="Calibri" w:cs="Times New Roman" w:hint="eastAsia"/>
                <w:sz w:val="18"/>
                <w:szCs w:val="18"/>
              </w:rPr>
              <w:t>，</w:t>
            </w:r>
            <w:r w:rsidRPr="00031061">
              <w:rPr>
                <w:rFonts w:ascii="Calibri" w:eastAsia="宋体" w:hAnsi="Calibri" w:cs="Times New Roman" w:hint="eastAsia"/>
                <w:sz w:val="18"/>
                <w:szCs w:val="18"/>
              </w:rPr>
              <w:t>客观公正</w:t>
            </w:r>
            <w:r>
              <w:rPr>
                <w:rFonts w:ascii="Calibri" w:eastAsia="宋体" w:hAnsi="Calibri" w:cs="Times New Roman" w:hint="eastAsia"/>
                <w:sz w:val="18"/>
                <w:szCs w:val="18"/>
              </w:rPr>
              <w:t>工作态度，</w:t>
            </w:r>
            <w:r w:rsidRPr="00031061">
              <w:rPr>
                <w:rFonts w:ascii="Calibri" w:eastAsia="宋体" w:hAnsi="Calibri" w:cs="Times New Roman" w:hint="eastAsia"/>
                <w:sz w:val="18"/>
                <w:szCs w:val="18"/>
              </w:rPr>
              <w:t>严谨的工作作风和敬业精神</w:t>
            </w:r>
            <w:r>
              <w:rPr>
                <w:rFonts w:ascii="Calibri" w:eastAsia="宋体" w:hAnsi="Calibri" w:cs="Times New Roman" w:hint="eastAsia"/>
                <w:sz w:val="18"/>
                <w:szCs w:val="18"/>
              </w:rPr>
              <w:t>，</w:t>
            </w:r>
            <w:r w:rsidRPr="00031061">
              <w:rPr>
                <w:rFonts w:ascii="Calibri" w:eastAsia="宋体" w:hAnsi="Calibri" w:cs="Times New Roman" w:hint="eastAsia"/>
                <w:sz w:val="18"/>
                <w:szCs w:val="18"/>
              </w:rPr>
              <w:t>良好的职业习惯</w:t>
            </w:r>
            <w:r>
              <w:rPr>
                <w:rFonts w:ascii="Calibri" w:eastAsia="宋体" w:hAnsi="Calibri" w:cs="Times New Roman" w:hint="eastAsia"/>
                <w:sz w:val="18"/>
                <w:szCs w:val="18"/>
              </w:rPr>
              <w:t>，</w:t>
            </w:r>
            <w:r w:rsidRPr="00031061">
              <w:rPr>
                <w:rFonts w:ascii="Calibri" w:eastAsia="宋体" w:hAnsi="Calibri" w:cs="Times New Roman" w:hint="eastAsia"/>
                <w:sz w:val="18"/>
                <w:szCs w:val="18"/>
              </w:rPr>
              <w:t>诚信、可靠的品格</w:t>
            </w:r>
            <w:r>
              <w:rPr>
                <w:rFonts w:ascii="Calibri" w:eastAsia="宋体" w:hAnsi="Calibri" w:cs="Times New Roman" w:hint="eastAsia"/>
                <w:sz w:val="18"/>
                <w:szCs w:val="18"/>
              </w:rPr>
              <w:t>，</w:t>
            </w:r>
            <w:r w:rsidRPr="00031061">
              <w:rPr>
                <w:rFonts w:ascii="Calibri" w:eastAsia="宋体" w:hAnsi="Calibri" w:cs="Times New Roman" w:hint="eastAsia"/>
                <w:sz w:val="18"/>
                <w:szCs w:val="18"/>
              </w:rPr>
              <w:t>责任担当意识</w:t>
            </w:r>
            <w:r>
              <w:rPr>
                <w:rFonts w:ascii="Calibri" w:eastAsia="宋体" w:hAnsi="Calibri" w:cs="Times New Roman" w:hint="eastAsia"/>
                <w:sz w:val="18"/>
                <w:szCs w:val="18"/>
              </w:rPr>
              <w:t>。</w:t>
            </w:r>
          </w:p>
          <w:p w14:paraId="6E6D1B31" w14:textId="77777777" w:rsidR="008E1522" w:rsidRDefault="008E1522" w:rsidP="00E82509">
            <w:pPr>
              <w:rPr>
                <w:rFonts w:ascii="宋体" w:eastAsia="宋体" w:hAnsi="宋体" w:cs="宋体"/>
                <w:sz w:val="18"/>
                <w:szCs w:val="18"/>
              </w:rPr>
            </w:pPr>
            <w:r>
              <w:rPr>
                <w:rFonts w:ascii="宋体" w:eastAsia="宋体" w:hAnsi="宋体" w:cs="宋体" w:hint="eastAsia"/>
                <w:b/>
                <w:bCs/>
                <w:sz w:val="18"/>
                <w:szCs w:val="18"/>
              </w:rPr>
              <w:t>融入方法：</w:t>
            </w:r>
            <w:r>
              <w:rPr>
                <w:rFonts w:ascii="Calibri" w:eastAsia="宋体" w:hAnsi="Calibri" w:cs="Times New Roman" w:hint="eastAsia"/>
                <w:sz w:val="18"/>
                <w:szCs w:val="18"/>
              </w:rPr>
              <w:t>讲授法、</w:t>
            </w:r>
            <w:r>
              <w:rPr>
                <w:rFonts w:ascii="Calibri" w:hAnsi="Calibri" w:cs="Times New Roman" w:hint="eastAsia"/>
                <w:sz w:val="18"/>
                <w:szCs w:val="18"/>
              </w:rPr>
              <w:t>自主学习法、</w:t>
            </w:r>
            <w:r>
              <w:rPr>
                <w:rFonts w:ascii="Calibri" w:eastAsia="宋体" w:hAnsi="Calibri" w:cs="Times New Roman" w:hint="eastAsia"/>
                <w:sz w:val="18"/>
                <w:szCs w:val="18"/>
              </w:rPr>
              <w:t>案例分析法、讨论法。</w:t>
            </w:r>
          </w:p>
        </w:tc>
      </w:tr>
      <w:tr w:rsidR="008E1522" w14:paraId="57D50FC0" w14:textId="77777777" w:rsidTr="00E82509">
        <w:trPr>
          <w:gridAfter w:val="1"/>
          <w:wAfter w:w="27" w:type="dxa"/>
        </w:trPr>
        <w:tc>
          <w:tcPr>
            <w:tcW w:w="1704" w:type="dxa"/>
          </w:tcPr>
          <w:p w14:paraId="57461AB8" w14:textId="77777777" w:rsidR="008E1522" w:rsidRDefault="008E1522" w:rsidP="00E82509">
            <w:pPr>
              <w:widowControl/>
              <w:rPr>
                <w:rFonts w:ascii="宋体" w:eastAsia="宋体" w:hAnsi="宋体" w:cs="宋体"/>
                <w:sz w:val="18"/>
                <w:szCs w:val="18"/>
              </w:rPr>
            </w:pPr>
            <w:r>
              <w:rPr>
                <w:rFonts w:ascii="宋体" w:eastAsia="宋体" w:hAnsi="宋体" w:cs="宋体" w:hint="eastAsia"/>
                <w:sz w:val="18"/>
                <w:szCs w:val="18"/>
              </w:rPr>
              <w:t>经济法基础</w:t>
            </w:r>
          </w:p>
        </w:tc>
        <w:tc>
          <w:tcPr>
            <w:tcW w:w="4685" w:type="dxa"/>
            <w:gridSpan w:val="2"/>
          </w:tcPr>
          <w:p w14:paraId="377BEC8C" w14:textId="77777777" w:rsidR="008E1522" w:rsidRDefault="008E1522" w:rsidP="00E82509">
            <w:pPr>
              <w:rPr>
                <w:rFonts w:ascii="Calibri" w:eastAsia="宋体" w:hAnsi="Calibri" w:cs="Times New Roman"/>
                <w:sz w:val="18"/>
                <w:szCs w:val="18"/>
              </w:rPr>
            </w:pPr>
            <w:r>
              <w:rPr>
                <w:rFonts w:ascii="宋体" w:eastAsia="宋体" w:hAnsi="宋体" w:cs="宋体" w:hint="eastAsia"/>
                <w:b/>
                <w:sz w:val="18"/>
                <w:szCs w:val="18"/>
              </w:rPr>
              <w:t>素质目标：</w:t>
            </w:r>
            <w:r w:rsidRPr="00B01E16">
              <w:rPr>
                <w:rFonts w:ascii="宋体" w:eastAsia="宋体" w:hAnsi="宋体" w:cs="宋体" w:hint="eastAsia"/>
                <w:bCs/>
                <w:sz w:val="18"/>
                <w:szCs w:val="18"/>
              </w:rPr>
              <w:t>培养学生合规意识，合法权益维护意识，遵纪守法的法律意识；培养诚实守信、廉洁自律的职业道德；培养学生协调能力和团队协作精神</w:t>
            </w:r>
            <w:r>
              <w:rPr>
                <w:rFonts w:ascii="Calibri" w:eastAsia="宋体" w:hAnsi="Calibri" w:cs="Times New Roman" w:hint="eastAsia"/>
                <w:sz w:val="18"/>
                <w:szCs w:val="18"/>
              </w:rPr>
              <w:t>。</w:t>
            </w:r>
          </w:p>
          <w:p w14:paraId="282E7953" w14:textId="77777777" w:rsidR="008E1522" w:rsidRDefault="008E1522" w:rsidP="00E82509">
            <w:pPr>
              <w:rPr>
                <w:rFonts w:ascii="宋体" w:eastAsia="宋体" w:hAnsi="宋体" w:cs="宋体"/>
                <w:bCs/>
                <w:sz w:val="18"/>
                <w:szCs w:val="18"/>
              </w:rPr>
            </w:pPr>
            <w:r>
              <w:rPr>
                <w:rFonts w:ascii="宋体" w:eastAsia="宋体" w:hAnsi="宋体" w:cs="宋体" w:hint="eastAsia"/>
                <w:b/>
                <w:sz w:val="18"/>
                <w:szCs w:val="18"/>
              </w:rPr>
              <w:lastRenderedPageBreak/>
              <w:t>知识目标：</w:t>
            </w:r>
            <w:r w:rsidRPr="00B01E16">
              <w:rPr>
                <w:rFonts w:ascii="宋体" w:eastAsia="宋体" w:hAnsi="宋体" w:cs="宋体" w:hint="eastAsia"/>
                <w:bCs/>
                <w:sz w:val="18"/>
                <w:szCs w:val="18"/>
              </w:rPr>
              <w:t>了解财税法律体系和调整对象；熟悉财税基本法律制度的具体内容；掌握财政税收相关法律的实质运用</w:t>
            </w:r>
            <w:r>
              <w:rPr>
                <w:rFonts w:ascii="宋体" w:eastAsia="宋体" w:hAnsi="宋体" w:cs="宋体" w:hint="eastAsia"/>
                <w:bCs/>
                <w:sz w:val="18"/>
                <w:szCs w:val="18"/>
              </w:rPr>
              <w:t>。</w:t>
            </w:r>
          </w:p>
          <w:p w14:paraId="19F11D0D" w14:textId="77777777" w:rsidR="008E1522" w:rsidRDefault="008E1522" w:rsidP="00E82509">
            <w:pPr>
              <w:widowControl/>
              <w:jc w:val="left"/>
              <w:rPr>
                <w:rFonts w:ascii="宋体" w:eastAsia="宋体" w:hAnsi="宋体" w:cs="宋体"/>
                <w:sz w:val="18"/>
                <w:szCs w:val="18"/>
              </w:rPr>
            </w:pPr>
            <w:r>
              <w:rPr>
                <w:rFonts w:ascii="宋体" w:eastAsia="宋体" w:hAnsi="宋体" w:cs="宋体" w:hint="eastAsia"/>
                <w:b/>
                <w:sz w:val="18"/>
                <w:szCs w:val="18"/>
              </w:rPr>
              <w:t>能力目标：</w:t>
            </w:r>
            <w:r w:rsidRPr="00B01E16">
              <w:rPr>
                <w:rFonts w:ascii="宋体" w:eastAsia="宋体" w:hAnsi="宋体" w:cs="宋体" w:hint="eastAsia"/>
                <w:bCs/>
                <w:sz w:val="18"/>
                <w:szCs w:val="18"/>
              </w:rPr>
              <w:t>清楚会计机构的设置和会计人员的职责，知道违反会计法律制度的后果；能运用劳动合同法维护自身的合法权益；清楚我国支付结算体系；能计算增值税、消费税、关税、所得税的应纳税额</w:t>
            </w:r>
            <w:r>
              <w:rPr>
                <w:rFonts w:ascii="Calibri" w:eastAsia="宋体" w:hAnsi="Calibri" w:cs="Times New Roman" w:hint="eastAsia"/>
                <w:sz w:val="18"/>
                <w:szCs w:val="18"/>
              </w:rPr>
              <w:t>。</w:t>
            </w:r>
          </w:p>
        </w:tc>
        <w:tc>
          <w:tcPr>
            <w:tcW w:w="2518" w:type="dxa"/>
          </w:tcPr>
          <w:p w14:paraId="51F44287" w14:textId="77777777" w:rsidR="008E1522" w:rsidRPr="00B01E16" w:rsidRDefault="008E1522" w:rsidP="00E82509">
            <w:pPr>
              <w:widowControl/>
              <w:jc w:val="left"/>
              <w:rPr>
                <w:rFonts w:ascii="Times New Roman" w:eastAsia="宋体" w:hAnsi="Times New Roman" w:cs="Times New Roman"/>
                <w:color w:val="000000"/>
                <w:sz w:val="18"/>
                <w:szCs w:val="18"/>
              </w:rPr>
            </w:pPr>
            <w:r>
              <w:rPr>
                <w:rFonts w:ascii="Times New Roman" w:eastAsia="宋体" w:hAnsi="Times New Roman" w:cs="Times New Roman" w:hint="eastAsia"/>
                <w:sz w:val="18"/>
                <w:szCs w:val="18"/>
              </w:rPr>
              <w:lastRenderedPageBreak/>
              <w:t>主要包括</w:t>
            </w:r>
            <w:r w:rsidRPr="00B01E16">
              <w:rPr>
                <w:rFonts w:ascii="Times New Roman" w:eastAsia="宋体" w:hAnsi="Times New Roman" w:cs="Times New Roman" w:hint="eastAsia"/>
                <w:color w:val="000000"/>
                <w:sz w:val="18"/>
                <w:szCs w:val="18"/>
              </w:rPr>
              <w:t>会计法律制度</w:t>
            </w:r>
            <w:r>
              <w:rPr>
                <w:rFonts w:ascii="Times New Roman" w:eastAsia="宋体" w:hAnsi="Times New Roman" w:cs="Times New Roman" w:hint="eastAsia"/>
                <w:color w:val="000000"/>
                <w:sz w:val="18"/>
                <w:szCs w:val="18"/>
              </w:rPr>
              <w:t>，</w:t>
            </w:r>
            <w:r w:rsidRPr="00B01E16">
              <w:rPr>
                <w:rFonts w:ascii="Times New Roman" w:eastAsia="宋体" w:hAnsi="Times New Roman" w:cs="Times New Roman" w:hint="eastAsia"/>
                <w:color w:val="000000"/>
                <w:sz w:val="18"/>
                <w:szCs w:val="18"/>
              </w:rPr>
              <w:t>劳动合同与社会保险法律制度</w:t>
            </w:r>
            <w:r>
              <w:rPr>
                <w:rFonts w:ascii="Times New Roman" w:eastAsia="宋体" w:hAnsi="Times New Roman" w:cs="Times New Roman" w:hint="eastAsia"/>
                <w:color w:val="000000"/>
                <w:sz w:val="18"/>
                <w:szCs w:val="18"/>
              </w:rPr>
              <w:t>，</w:t>
            </w:r>
            <w:r w:rsidRPr="00B01E16">
              <w:rPr>
                <w:rFonts w:ascii="Times New Roman" w:eastAsia="宋体" w:hAnsi="Times New Roman" w:cs="Times New Roman" w:hint="eastAsia"/>
                <w:color w:val="000000"/>
                <w:sz w:val="18"/>
                <w:szCs w:val="18"/>
              </w:rPr>
              <w:t>支付结算法律制度</w:t>
            </w:r>
            <w:r>
              <w:rPr>
                <w:rFonts w:ascii="Times New Roman" w:eastAsia="宋体" w:hAnsi="Times New Roman" w:cs="Times New Roman" w:hint="eastAsia"/>
                <w:color w:val="000000"/>
                <w:sz w:val="18"/>
                <w:szCs w:val="18"/>
              </w:rPr>
              <w:t>，</w:t>
            </w:r>
            <w:r w:rsidRPr="00B01E16">
              <w:rPr>
                <w:rFonts w:ascii="Times New Roman" w:eastAsia="宋体" w:hAnsi="Times New Roman" w:cs="Times New Roman" w:hint="eastAsia"/>
                <w:color w:val="000000"/>
                <w:sz w:val="18"/>
                <w:szCs w:val="18"/>
              </w:rPr>
              <w:t>增值税、消</w:t>
            </w:r>
            <w:r w:rsidRPr="00B01E16">
              <w:rPr>
                <w:rFonts w:ascii="Times New Roman" w:eastAsia="宋体" w:hAnsi="Times New Roman" w:cs="Times New Roman" w:hint="eastAsia"/>
                <w:color w:val="000000"/>
                <w:sz w:val="18"/>
                <w:szCs w:val="18"/>
              </w:rPr>
              <w:lastRenderedPageBreak/>
              <w:t>费税法律制度</w:t>
            </w:r>
            <w:r>
              <w:rPr>
                <w:rFonts w:ascii="Times New Roman" w:eastAsia="宋体" w:hAnsi="Times New Roman" w:cs="Times New Roman" w:hint="eastAsia"/>
                <w:color w:val="000000"/>
                <w:sz w:val="18"/>
                <w:szCs w:val="18"/>
              </w:rPr>
              <w:t>，</w:t>
            </w:r>
            <w:r w:rsidRPr="00B01E16">
              <w:rPr>
                <w:rFonts w:ascii="Times New Roman" w:eastAsia="宋体" w:hAnsi="Times New Roman" w:cs="Times New Roman" w:hint="eastAsia"/>
                <w:color w:val="000000"/>
                <w:sz w:val="18"/>
                <w:szCs w:val="18"/>
              </w:rPr>
              <w:t>企业所得税、个人所得税法律制度</w:t>
            </w:r>
            <w:r>
              <w:rPr>
                <w:rFonts w:ascii="Times New Roman" w:eastAsia="宋体" w:hAnsi="Times New Roman" w:cs="Times New Roman" w:hint="eastAsia"/>
                <w:color w:val="000000"/>
                <w:sz w:val="18"/>
                <w:szCs w:val="18"/>
              </w:rPr>
              <w:t>，</w:t>
            </w:r>
            <w:r w:rsidRPr="00B01E16">
              <w:rPr>
                <w:rFonts w:ascii="Times New Roman" w:eastAsia="宋体" w:hAnsi="Times New Roman" w:cs="Times New Roman" w:hint="eastAsia"/>
                <w:color w:val="000000"/>
                <w:sz w:val="18"/>
                <w:szCs w:val="18"/>
              </w:rPr>
              <w:t>其他税收法律制度</w:t>
            </w:r>
            <w:r>
              <w:rPr>
                <w:rFonts w:ascii="Times New Roman" w:eastAsia="宋体" w:hAnsi="Times New Roman" w:cs="Times New Roman" w:hint="eastAsia"/>
                <w:color w:val="000000"/>
                <w:sz w:val="18"/>
                <w:szCs w:val="18"/>
              </w:rPr>
              <w:t>，</w:t>
            </w:r>
            <w:r w:rsidRPr="00B01E16">
              <w:rPr>
                <w:rFonts w:ascii="Times New Roman" w:eastAsia="宋体" w:hAnsi="Times New Roman" w:cs="Times New Roman" w:hint="eastAsia"/>
                <w:color w:val="000000"/>
                <w:sz w:val="18"/>
                <w:szCs w:val="18"/>
              </w:rPr>
              <w:t>税收征收管理法律制度</w:t>
            </w:r>
            <w:r>
              <w:rPr>
                <w:rFonts w:ascii="Times New Roman" w:eastAsia="宋体" w:hAnsi="Times New Roman" w:cs="Times New Roman" w:hint="eastAsia"/>
                <w:color w:val="000000"/>
                <w:sz w:val="18"/>
                <w:szCs w:val="18"/>
              </w:rPr>
              <w:t>。</w:t>
            </w:r>
          </w:p>
        </w:tc>
        <w:tc>
          <w:tcPr>
            <w:tcW w:w="3073" w:type="dxa"/>
            <w:gridSpan w:val="2"/>
          </w:tcPr>
          <w:p w14:paraId="22A927D6" w14:textId="77777777" w:rsidR="008E1522" w:rsidRDefault="008E1522" w:rsidP="00E82509">
            <w:pPr>
              <w:rPr>
                <w:rFonts w:ascii="宋体" w:eastAsia="宋体" w:hAnsi="宋体" w:cs="宋体"/>
                <w:bCs/>
                <w:sz w:val="18"/>
                <w:szCs w:val="18"/>
              </w:rPr>
            </w:pPr>
            <w:r>
              <w:rPr>
                <w:rFonts w:ascii="宋体" w:eastAsia="宋体" w:hAnsi="宋体" w:cs="宋体" w:hint="eastAsia"/>
                <w:b/>
                <w:sz w:val="18"/>
                <w:szCs w:val="18"/>
              </w:rPr>
              <w:lastRenderedPageBreak/>
              <w:t>方法手段：</w:t>
            </w:r>
            <w:r w:rsidRPr="00B01E16">
              <w:rPr>
                <w:rFonts w:ascii="宋体" w:eastAsia="宋体" w:hAnsi="宋体" w:cs="宋体" w:hint="eastAsia"/>
                <w:bCs/>
                <w:sz w:val="18"/>
                <w:szCs w:val="18"/>
              </w:rPr>
              <w:t>采用在线学习方式</w:t>
            </w:r>
            <w:r>
              <w:rPr>
                <w:rFonts w:ascii="宋体" w:eastAsia="宋体" w:hAnsi="宋体" w:cs="宋体" w:hint="eastAsia"/>
                <w:bCs/>
                <w:sz w:val="18"/>
                <w:szCs w:val="18"/>
              </w:rPr>
              <w:t>。</w:t>
            </w:r>
          </w:p>
          <w:p w14:paraId="4E69FAB5" w14:textId="77777777" w:rsidR="008E1522" w:rsidRDefault="008E1522" w:rsidP="00E82509">
            <w:pPr>
              <w:rPr>
                <w:rFonts w:ascii="宋体" w:eastAsia="宋体" w:hAnsi="宋体" w:cs="宋体"/>
                <w:bCs/>
                <w:sz w:val="18"/>
                <w:szCs w:val="18"/>
              </w:rPr>
            </w:pPr>
            <w:r>
              <w:rPr>
                <w:rFonts w:ascii="宋体" w:eastAsia="宋体" w:hAnsi="宋体" w:cs="宋体" w:hint="eastAsia"/>
                <w:b/>
                <w:sz w:val="18"/>
                <w:szCs w:val="18"/>
              </w:rPr>
              <w:t>场地环境：</w:t>
            </w:r>
            <w:r w:rsidRPr="00B01E16">
              <w:rPr>
                <w:rFonts w:ascii="宋体" w:eastAsia="宋体" w:hAnsi="宋体" w:cs="宋体" w:hint="eastAsia"/>
                <w:bCs/>
                <w:color w:val="000000"/>
                <w:sz w:val="18"/>
                <w:szCs w:val="18"/>
              </w:rPr>
              <w:t>网络学习平台、移动终端或PC端</w:t>
            </w:r>
            <w:r>
              <w:rPr>
                <w:rFonts w:ascii="宋体" w:eastAsia="宋体" w:hAnsi="宋体" w:cs="宋体" w:hint="eastAsia"/>
                <w:bCs/>
                <w:sz w:val="18"/>
                <w:szCs w:val="18"/>
              </w:rPr>
              <w:t>。</w:t>
            </w:r>
          </w:p>
          <w:p w14:paraId="52C3D3E9" w14:textId="77777777" w:rsidR="008E1522" w:rsidRDefault="008E1522" w:rsidP="00E82509">
            <w:pPr>
              <w:rPr>
                <w:rFonts w:ascii="宋体" w:eastAsia="宋体" w:hAnsi="宋体" w:cs="宋体"/>
                <w:bCs/>
                <w:sz w:val="18"/>
                <w:szCs w:val="18"/>
              </w:rPr>
            </w:pPr>
            <w:r>
              <w:rPr>
                <w:rFonts w:ascii="宋体" w:eastAsia="宋体" w:hAnsi="宋体" w:cs="宋体" w:hint="eastAsia"/>
                <w:b/>
                <w:sz w:val="18"/>
                <w:szCs w:val="18"/>
              </w:rPr>
              <w:lastRenderedPageBreak/>
              <w:t>师资要求：</w:t>
            </w:r>
            <w:r w:rsidRPr="00B01E16">
              <w:rPr>
                <w:rFonts w:ascii="宋体" w:eastAsia="宋体" w:hAnsi="宋体" w:cs="宋体" w:hint="eastAsia"/>
                <w:bCs/>
                <w:sz w:val="18"/>
                <w:szCs w:val="18"/>
              </w:rPr>
              <w:t>熟悉初级会计专业技术资格考试内容与侧重点，能将其融入课程教学，能对财税法规实际问题解决进行有效指导，具有随时了解财税法规最新变化及更新案例的能力</w:t>
            </w:r>
            <w:r>
              <w:rPr>
                <w:rFonts w:ascii="宋体" w:eastAsia="宋体" w:hAnsi="宋体" w:cs="宋体" w:hint="eastAsia"/>
                <w:bCs/>
                <w:sz w:val="18"/>
                <w:szCs w:val="18"/>
              </w:rPr>
              <w:t>。</w:t>
            </w:r>
            <w:r w:rsidRPr="00B01E16">
              <w:rPr>
                <w:rFonts w:ascii="宋体" w:eastAsia="宋体" w:hAnsi="宋体" w:cs="宋体" w:hint="eastAsia"/>
                <w:bCs/>
                <w:sz w:val="18"/>
                <w:szCs w:val="18"/>
              </w:rPr>
              <w:t>能熟练使用课程资源平台实施教学</w:t>
            </w:r>
            <w:r>
              <w:rPr>
                <w:rFonts w:ascii="宋体" w:eastAsia="宋体" w:hAnsi="宋体" w:cs="宋体" w:hint="eastAsia"/>
                <w:bCs/>
                <w:sz w:val="18"/>
                <w:szCs w:val="18"/>
              </w:rPr>
              <w:t>。</w:t>
            </w:r>
          </w:p>
          <w:p w14:paraId="3DA56989" w14:textId="77777777" w:rsidR="008E1522" w:rsidRDefault="008E1522" w:rsidP="00E82509">
            <w:pPr>
              <w:widowControl/>
              <w:jc w:val="left"/>
              <w:rPr>
                <w:rFonts w:ascii="宋体" w:eastAsia="宋体" w:hAnsi="宋体" w:cs="宋体"/>
                <w:sz w:val="18"/>
                <w:szCs w:val="18"/>
              </w:rPr>
            </w:pPr>
            <w:r>
              <w:rPr>
                <w:rFonts w:ascii="宋体" w:eastAsia="宋体" w:hAnsi="宋体" w:cs="宋体" w:hint="eastAsia"/>
                <w:b/>
                <w:sz w:val="18"/>
                <w:szCs w:val="18"/>
              </w:rPr>
              <w:t>考核评价：</w:t>
            </w:r>
            <w:r w:rsidRPr="00B01E16">
              <w:rPr>
                <w:rFonts w:ascii="宋体" w:eastAsia="宋体" w:hAnsi="宋体" w:cs="宋体" w:hint="eastAsia"/>
                <w:bCs/>
                <w:sz w:val="18"/>
                <w:szCs w:val="18"/>
              </w:rPr>
              <w:t>最终考核=知识点测试积分+课程资源学习及互动积分+期末考试成绩，期末考核采用</w:t>
            </w:r>
            <w:r>
              <w:rPr>
                <w:rFonts w:ascii="宋体" w:eastAsia="宋体" w:hAnsi="宋体" w:cs="宋体" w:hint="eastAsia"/>
                <w:bCs/>
                <w:sz w:val="18"/>
                <w:szCs w:val="18"/>
              </w:rPr>
              <w:t>开</w:t>
            </w:r>
            <w:r w:rsidRPr="00B01E16">
              <w:rPr>
                <w:rFonts w:ascii="宋体" w:eastAsia="宋体" w:hAnsi="宋体" w:cs="宋体" w:hint="eastAsia"/>
                <w:bCs/>
                <w:sz w:val="18"/>
                <w:szCs w:val="18"/>
              </w:rPr>
              <w:t>卷形式</w:t>
            </w:r>
            <w:r>
              <w:rPr>
                <w:rFonts w:ascii="宋体" w:eastAsia="宋体" w:hAnsi="宋体" w:cs="宋体" w:hint="eastAsia"/>
                <w:bCs/>
                <w:sz w:val="18"/>
                <w:szCs w:val="18"/>
              </w:rPr>
              <w:t>。</w:t>
            </w:r>
          </w:p>
        </w:tc>
        <w:tc>
          <w:tcPr>
            <w:tcW w:w="2709" w:type="dxa"/>
            <w:gridSpan w:val="2"/>
          </w:tcPr>
          <w:p w14:paraId="0DCE8916" w14:textId="77777777" w:rsidR="008E1522" w:rsidRDefault="008E1522" w:rsidP="00E82509">
            <w:pPr>
              <w:widowControl/>
              <w:jc w:val="left"/>
              <w:rPr>
                <w:rFonts w:ascii="Times New Roman" w:eastAsia="宋体" w:hAnsi="Times New Roman" w:cs="Times New Roman"/>
                <w:sz w:val="18"/>
                <w:szCs w:val="18"/>
              </w:rPr>
            </w:pPr>
            <w:r>
              <w:rPr>
                <w:rFonts w:ascii="宋体" w:eastAsia="宋体" w:hAnsi="宋体" w:cs="宋体" w:hint="eastAsia"/>
                <w:b/>
                <w:bCs/>
                <w:sz w:val="18"/>
                <w:szCs w:val="18"/>
              </w:rPr>
              <w:lastRenderedPageBreak/>
              <w:t>思政元素：</w:t>
            </w:r>
            <w:r w:rsidRPr="00B01E16">
              <w:rPr>
                <w:rFonts w:ascii="Times New Roman" w:eastAsia="宋体" w:hAnsi="Times New Roman" w:cs="Times New Roman" w:hint="eastAsia"/>
                <w:sz w:val="18"/>
                <w:szCs w:val="18"/>
              </w:rPr>
              <w:t>合规意识</w:t>
            </w:r>
            <w:r>
              <w:rPr>
                <w:rFonts w:ascii="Times New Roman" w:eastAsia="宋体" w:hAnsi="Times New Roman" w:cs="Times New Roman" w:hint="eastAsia"/>
                <w:sz w:val="18"/>
                <w:szCs w:val="18"/>
              </w:rPr>
              <w:t>，</w:t>
            </w:r>
            <w:r w:rsidRPr="00B01E16">
              <w:rPr>
                <w:rFonts w:ascii="Times New Roman" w:eastAsia="宋体" w:hAnsi="Times New Roman" w:cs="Times New Roman" w:hint="eastAsia"/>
                <w:sz w:val="18"/>
                <w:szCs w:val="18"/>
              </w:rPr>
              <w:t>保护国家、社会公众及投资人等利益</w:t>
            </w:r>
            <w:r>
              <w:rPr>
                <w:rFonts w:ascii="Times New Roman" w:eastAsia="宋体" w:hAnsi="Times New Roman" w:cs="Times New Roman" w:hint="eastAsia"/>
                <w:sz w:val="18"/>
                <w:szCs w:val="18"/>
              </w:rPr>
              <w:t>，</w:t>
            </w:r>
            <w:r w:rsidRPr="00B01E16">
              <w:rPr>
                <w:rFonts w:ascii="Times New Roman" w:eastAsia="宋体" w:hAnsi="Times New Roman" w:cs="Times New Roman" w:hint="eastAsia"/>
                <w:sz w:val="18"/>
                <w:szCs w:val="18"/>
              </w:rPr>
              <w:t>诚实守信、廉洁自律的职业道德</w:t>
            </w:r>
            <w:r>
              <w:rPr>
                <w:rFonts w:ascii="Times New Roman" w:eastAsia="宋体" w:hAnsi="Times New Roman" w:cs="Times New Roman" w:hint="eastAsia"/>
                <w:sz w:val="18"/>
                <w:szCs w:val="18"/>
              </w:rPr>
              <w:t>，</w:t>
            </w:r>
            <w:r w:rsidRPr="00B01E16">
              <w:rPr>
                <w:rFonts w:ascii="Times New Roman" w:eastAsia="宋体" w:hAnsi="Times New Roman" w:cs="Times New Roman" w:hint="eastAsia"/>
                <w:sz w:val="18"/>
                <w:szCs w:val="18"/>
              </w:rPr>
              <w:t>知</w:t>
            </w:r>
            <w:r w:rsidRPr="00B01E16">
              <w:rPr>
                <w:rFonts w:ascii="Times New Roman" w:eastAsia="宋体" w:hAnsi="Times New Roman" w:cs="Times New Roman" w:hint="eastAsia"/>
                <w:sz w:val="18"/>
                <w:szCs w:val="18"/>
              </w:rPr>
              <w:lastRenderedPageBreak/>
              <w:t>法、守法、敬法</w:t>
            </w:r>
            <w:r>
              <w:rPr>
                <w:rFonts w:ascii="Times New Roman" w:eastAsia="宋体" w:hAnsi="Times New Roman" w:cs="Times New Roman" w:hint="eastAsia"/>
                <w:sz w:val="18"/>
                <w:szCs w:val="18"/>
              </w:rPr>
              <w:t>，</w:t>
            </w:r>
            <w:r w:rsidRPr="00B01E16">
              <w:rPr>
                <w:rFonts w:ascii="Times New Roman" w:eastAsia="宋体" w:hAnsi="Times New Roman" w:cs="Times New Roman" w:hint="eastAsia"/>
                <w:sz w:val="18"/>
                <w:szCs w:val="18"/>
              </w:rPr>
              <w:t>合法权益维护意识</w:t>
            </w:r>
            <w:r>
              <w:rPr>
                <w:rFonts w:ascii="Times New Roman" w:eastAsia="宋体" w:hAnsi="Times New Roman" w:cs="Times New Roman" w:hint="eastAsia"/>
                <w:sz w:val="18"/>
                <w:szCs w:val="18"/>
              </w:rPr>
              <w:t>。</w:t>
            </w:r>
          </w:p>
          <w:p w14:paraId="476DBC13" w14:textId="77777777" w:rsidR="008E1522" w:rsidRDefault="008E1522" w:rsidP="00E82509">
            <w:pPr>
              <w:rPr>
                <w:rFonts w:ascii="宋体" w:eastAsia="宋体" w:hAnsi="宋体" w:cs="宋体"/>
                <w:sz w:val="18"/>
                <w:szCs w:val="18"/>
              </w:rPr>
            </w:pPr>
            <w:r>
              <w:rPr>
                <w:rFonts w:ascii="宋体" w:eastAsia="宋体" w:hAnsi="宋体" w:cs="宋体" w:hint="eastAsia"/>
                <w:b/>
                <w:bCs/>
                <w:sz w:val="18"/>
                <w:szCs w:val="18"/>
              </w:rPr>
              <w:t>融入方法：</w:t>
            </w:r>
            <w:r>
              <w:rPr>
                <w:rFonts w:ascii="Times New Roman" w:eastAsia="宋体" w:hAnsi="Times New Roman" w:cs="Times New Roman" w:hint="eastAsia"/>
                <w:sz w:val="18"/>
                <w:szCs w:val="18"/>
              </w:rPr>
              <w:t>任务驱动法、案例教学法、讨论法、情景法</w:t>
            </w:r>
          </w:p>
        </w:tc>
      </w:tr>
      <w:tr w:rsidR="008E1522" w14:paraId="192E8970" w14:textId="77777777" w:rsidTr="00E82509">
        <w:trPr>
          <w:gridAfter w:val="1"/>
          <w:wAfter w:w="27" w:type="dxa"/>
        </w:trPr>
        <w:tc>
          <w:tcPr>
            <w:tcW w:w="1704" w:type="dxa"/>
          </w:tcPr>
          <w:p w14:paraId="23CA1357" w14:textId="77777777" w:rsidR="008E1522" w:rsidRDefault="008E1522" w:rsidP="00E82509">
            <w:pPr>
              <w:widowControl/>
              <w:rPr>
                <w:rFonts w:ascii="宋体" w:eastAsia="宋体" w:hAnsi="宋体" w:cs="宋体"/>
                <w:sz w:val="18"/>
                <w:szCs w:val="18"/>
              </w:rPr>
            </w:pPr>
            <w:r>
              <w:rPr>
                <w:rFonts w:ascii="宋体" w:eastAsia="宋体" w:hAnsi="宋体" w:cs="宋体" w:hint="eastAsia"/>
                <w:sz w:val="18"/>
                <w:szCs w:val="18"/>
              </w:rPr>
              <w:lastRenderedPageBreak/>
              <w:t>出纳业务操作</w:t>
            </w:r>
          </w:p>
        </w:tc>
        <w:tc>
          <w:tcPr>
            <w:tcW w:w="4685" w:type="dxa"/>
            <w:gridSpan w:val="2"/>
          </w:tcPr>
          <w:p w14:paraId="1A54BB3D" w14:textId="77777777" w:rsidR="008E1522" w:rsidRDefault="008E1522" w:rsidP="00E82509">
            <w:pPr>
              <w:rPr>
                <w:rFonts w:ascii="宋体" w:eastAsia="宋体" w:hAnsi="宋体" w:cs="宋体"/>
                <w:bCs/>
                <w:sz w:val="18"/>
                <w:szCs w:val="18"/>
              </w:rPr>
            </w:pPr>
            <w:r>
              <w:rPr>
                <w:rFonts w:ascii="宋体" w:eastAsia="宋体" w:hAnsi="宋体" w:cs="宋体" w:hint="eastAsia"/>
                <w:b/>
                <w:sz w:val="18"/>
                <w:szCs w:val="18"/>
              </w:rPr>
              <w:t>素质目标：</w:t>
            </w:r>
            <w:r w:rsidRPr="001316D4">
              <w:rPr>
                <w:rFonts w:ascii="宋体" w:eastAsia="宋体" w:hAnsi="宋体" w:cs="宋体" w:hint="eastAsia"/>
                <w:bCs/>
                <w:sz w:val="18"/>
                <w:szCs w:val="18"/>
              </w:rPr>
              <w:t>帮助学生树立诚实守信、廉洁自律和文明服务的职业道德；在业务处理中培养人际交往能力和公共关系处理能力；培养爱岗敬业的责任意识，严谨细致的工作作风</w:t>
            </w:r>
            <w:r>
              <w:rPr>
                <w:rFonts w:ascii="宋体" w:eastAsia="宋体" w:hAnsi="宋体" w:cs="宋体" w:hint="eastAsia"/>
                <w:bCs/>
                <w:sz w:val="18"/>
                <w:szCs w:val="18"/>
              </w:rPr>
              <w:t>。</w:t>
            </w:r>
          </w:p>
          <w:p w14:paraId="3F9FC357" w14:textId="77777777" w:rsidR="008E1522" w:rsidRDefault="008E1522" w:rsidP="00E82509">
            <w:pPr>
              <w:rPr>
                <w:rFonts w:ascii="宋体" w:eastAsia="宋体" w:hAnsi="宋体" w:cs="宋体"/>
                <w:bCs/>
                <w:sz w:val="18"/>
                <w:szCs w:val="18"/>
              </w:rPr>
            </w:pPr>
            <w:r>
              <w:rPr>
                <w:rFonts w:ascii="宋体" w:eastAsia="宋体" w:hAnsi="宋体" w:cs="宋体" w:hint="eastAsia"/>
                <w:b/>
                <w:sz w:val="18"/>
                <w:szCs w:val="18"/>
              </w:rPr>
              <w:t>知识目标：</w:t>
            </w:r>
            <w:r w:rsidRPr="001316D4">
              <w:rPr>
                <w:rFonts w:ascii="宋体" w:eastAsia="宋体" w:hAnsi="宋体" w:cs="宋体" w:hint="eastAsia"/>
                <w:bCs/>
                <w:sz w:val="18"/>
                <w:szCs w:val="18"/>
              </w:rPr>
              <w:t>了解出纳日常事务操作流程；熟识出纳岗位工作制度和出纳人员职业素养；把握数字、金额、日期的书写要求；把握出纳工作常见原始凭证和记账凭证的填制方法和要求；熟知现金和银行存款的清查方法；熟知日记账的登记方法</w:t>
            </w:r>
            <w:r>
              <w:rPr>
                <w:rFonts w:ascii="宋体" w:eastAsia="宋体" w:hAnsi="宋体" w:cs="宋体" w:hint="eastAsia"/>
                <w:bCs/>
                <w:sz w:val="18"/>
                <w:szCs w:val="18"/>
              </w:rPr>
              <w:t>。</w:t>
            </w:r>
          </w:p>
          <w:p w14:paraId="6F15B293" w14:textId="77777777" w:rsidR="008E1522" w:rsidRDefault="008E1522" w:rsidP="00E82509">
            <w:pPr>
              <w:widowControl/>
              <w:jc w:val="left"/>
              <w:rPr>
                <w:rFonts w:ascii="宋体" w:eastAsia="宋体" w:hAnsi="宋体" w:cs="宋体"/>
                <w:sz w:val="18"/>
                <w:szCs w:val="18"/>
              </w:rPr>
            </w:pPr>
            <w:r>
              <w:rPr>
                <w:rFonts w:ascii="宋体" w:eastAsia="宋体" w:hAnsi="宋体" w:cs="宋体" w:hint="eastAsia"/>
                <w:b/>
                <w:sz w:val="18"/>
                <w:szCs w:val="18"/>
              </w:rPr>
              <w:t>能力目标：</w:t>
            </w:r>
            <w:r w:rsidRPr="001316D4">
              <w:rPr>
                <w:rFonts w:ascii="宋体" w:eastAsia="宋体" w:hAnsi="宋体" w:cs="宋体" w:hint="eastAsia"/>
                <w:bCs/>
                <w:sz w:val="18"/>
                <w:szCs w:val="18"/>
              </w:rPr>
              <w:t>能规范书写数字，票据金额和日期；能规范、精确、娴熟点钞和验钞；能到银行柜台办理相关银行结算业务；能审核、填制现金及银行存款业务原始凭证和记账凭证；能根据记账凭证登记日记账；能进行出纳工作的具体交接；能进行基本收银业务操作</w:t>
            </w:r>
            <w:r>
              <w:rPr>
                <w:rFonts w:ascii="宋体" w:eastAsia="宋体" w:hAnsi="宋体" w:cs="宋体" w:hint="eastAsia"/>
                <w:bCs/>
                <w:sz w:val="18"/>
                <w:szCs w:val="18"/>
                <w:lang w:eastAsia="zh-Hans"/>
              </w:rPr>
              <w:t>。</w:t>
            </w:r>
          </w:p>
        </w:tc>
        <w:tc>
          <w:tcPr>
            <w:tcW w:w="2518" w:type="dxa"/>
          </w:tcPr>
          <w:p w14:paraId="2E70A6AB" w14:textId="77777777" w:rsidR="008E1522" w:rsidRDefault="008E1522" w:rsidP="00E82509">
            <w:pPr>
              <w:widowControl/>
              <w:jc w:val="left"/>
              <w:rPr>
                <w:rFonts w:ascii="宋体" w:eastAsia="宋体" w:hAnsi="宋体" w:cs="宋体"/>
                <w:sz w:val="18"/>
                <w:szCs w:val="18"/>
              </w:rPr>
            </w:pPr>
            <w:r>
              <w:rPr>
                <w:rFonts w:ascii="宋体" w:eastAsia="宋体" w:hAnsi="宋体" w:cs="宋体" w:hint="eastAsia"/>
                <w:sz w:val="18"/>
                <w:szCs w:val="18"/>
              </w:rPr>
              <w:t>主要包括</w:t>
            </w:r>
            <w:r w:rsidRPr="001316D4">
              <w:rPr>
                <w:rFonts w:ascii="宋体" w:eastAsia="宋体" w:hAnsi="宋体" w:cs="宋体" w:hint="eastAsia"/>
                <w:sz w:val="18"/>
                <w:szCs w:val="18"/>
              </w:rPr>
              <w:t>出纳职业道德与职业职责认知</w:t>
            </w:r>
            <w:r>
              <w:rPr>
                <w:rFonts w:ascii="宋体" w:eastAsia="宋体" w:hAnsi="宋体" w:cs="宋体" w:hint="eastAsia"/>
                <w:sz w:val="18"/>
                <w:szCs w:val="18"/>
              </w:rPr>
              <w:t>，</w:t>
            </w:r>
            <w:r w:rsidRPr="001316D4">
              <w:rPr>
                <w:rFonts w:ascii="宋体" w:eastAsia="宋体" w:hAnsi="宋体" w:cs="宋体" w:hint="eastAsia"/>
                <w:sz w:val="18"/>
                <w:szCs w:val="18"/>
              </w:rPr>
              <w:t>出纳基本功练习</w:t>
            </w:r>
            <w:r>
              <w:rPr>
                <w:rFonts w:ascii="宋体" w:eastAsia="宋体" w:hAnsi="宋体" w:cs="宋体" w:hint="eastAsia"/>
                <w:sz w:val="18"/>
                <w:szCs w:val="18"/>
              </w:rPr>
              <w:t>，</w:t>
            </w:r>
            <w:r w:rsidRPr="001316D4">
              <w:rPr>
                <w:rFonts w:ascii="宋体" w:eastAsia="宋体" w:hAnsi="宋体" w:cs="宋体" w:hint="eastAsia"/>
                <w:sz w:val="18"/>
                <w:szCs w:val="18"/>
              </w:rPr>
              <w:t>现金业务处理</w:t>
            </w:r>
            <w:r>
              <w:rPr>
                <w:rFonts w:ascii="宋体" w:eastAsia="宋体" w:hAnsi="宋体" w:cs="宋体" w:hint="eastAsia"/>
                <w:sz w:val="18"/>
                <w:szCs w:val="18"/>
              </w:rPr>
              <w:t>，</w:t>
            </w:r>
            <w:r w:rsidRPr="001316D4">
              <w:rPr>
                <w:rFonts w:ascii="宋体" w:eastAsia="宋体" w:hAnsi="宋体" w:cs="宋体" w:hint="eastAsia"/>
                <w:sz w:val="18"/>
                <w:szCs w:val="18"/>
              </w:rPr>
              <w:t>银行结算业务处理</w:t>
            </w:r>
            <w:r>
              <w:rPr>
                <w:rFonts w:ascii="宋体" w:eastAsia="宋体" w:hAnsi="宋体" w:cs="宋体" w:hint="eastAsia"/>
                <w:sz w:val="18"/>
                <w:szCs w:val="18"/>
              </w:rPr>
              <w:t>，</w:t>
            </w:r>
            <w:r w:rsidRPr="001316D4">
              <w:rPr>
                <w:rFonts w:ascii="宋体" w:eastAsia="宋体" w:hAnsi="宋体" w:cs="宋体" w:hint="eastAsia"/>
                <w:sz w:val="18"/>
                <w:szCs w:val="18"/>
              </w:rPr>
              <w:t>出纳工作交接</w:t>
            </w:r>
            <w:r>
              <w:rPr>
                <w:rFonts w:ascii="宋体" w:eastAsia="宋体" w:hAnsi="宋体" w:cs="宋体" w:hint="eastAsia"/>
                <w:sz w:val="18"/>
                <w:szCs w:val="18"/>
              </w:rPr>
              <w:t>，</w:t>
            </w:r>
            <w:r w:rsidRPr="001316D4">
              <w:rPr>
                <w:rFonts w:ascii="宋体" w:eastAsia="宋体" w:hAnsi="宋体" w:cs="宋体" w:hint="eastAsia"/>
                <w:sz w:val="18"/>
                <w:szCs w:val="18"/>
              </w:rPr>
              <w:t>柜台收银实务</w:t>
            </w:r>
            <w:r>
              <w:rPr>
                <w:rFonts w:ascii="宋体" w:eastAsia="宋体" w:hAnsi="宋体" w:cs="宋体" w:hint="eastAsia"/>
                <w:sz w:val="18"/>
                <w:szCs w:val="18"/>
              </w:rPr>
              <w:t>。</w:t>
            </w:r>
          </w:p>
        </w:tc>
        <w:tc>
          <w:tcPr>
            <w:tcW w:w="3073" w:type="dxa"/>
            <w:gridSpan w:val="2"/>
          </w:tcPr>
          <w:p w14:paraId="32B6ABF0" w14:textId="77777777" w:rsidR="008E1522" w:rsidRDefault="008E1522" w:rsidP="00E82509">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采用线下面授相结合的教学方式。</w:t>
            </w:r>
          </w:p>
          <w:p w14:paraId="24EEEA69" w14:textId="77777777" w:rsidR="008E1522" w:rsidRDefault="008E1522" w:rsidP="00E82509">
            <w:pPr>
              <w:rPr>
                <w:rFonts w:ascii="宋体" w:eastAsia="宋体" w:hAnsi="宋体" w:cs="宋体"/>
                <w:bCs/>
                <w:sz w:val="18"/>
                <w:szCs w:val="18"/>
              </w:rPr>
            </w:pPr>
            <w:r>
              <w:rPr>
                <w:rFonts w:ascii="宋体" w:eastAsia="宋体" w:hAnsi="宋体" w:cs="宋体" w:hint="eastAsia"/>
                <w:b/>
                <w:sz w:val="18"/>
                <w:szCs w:val="18"/>
              </w:rPr>
              <w:t>场地环境：</w:t>
            </w:r>
            <w:r>
              <w:rPr>
                <w:rFonts w:ascii="宋体" w:eastAsia="宋体" w:hAnsi="宋体" w:cs="宋体" w:hint="eastAsia"/>
                <w:bCs/>
                <w:color w:val="000000"/>
                <w:sz w:val="18"/>
                <w:szCs w:val="18"/>
              </w:rPr>
              <w:t>理实一体化教室</w:t>
            </w:r>
            <w:r>
              <w:rPr>
                <w:rFonts w:ascii="宋体" w:eastAsia="宋体" w:hAnsi="宋体" w:cs="宋体" w:hint="eastAsia"/>
                <w:bCs/>
                <w:sz w:val="18"/>
                <w:szCs w:val="18"/>
              </w:rPr>
              <w:t>。</w:t>
            </w:r>
          </w:p>
          <w:p w14:paraId="7CA377E9" w14:textId="77777777" w:rsidR="008E1522" w:rsidRDefault="008E1522" w:rsidP="00E82509">
            <w:pPr>
              <w:rPr>
                <w:rFonts w:ascii="宋体" w:eastAsia="宋体" w:hAnsi="宋体" w:cs="宋体"/>
                <w:bCs/>
                <w:sz w:val="18"/>
                <w:szCs w:val="18"/>
              </w:rPr>
            </w:pPr>
            <w:r>
              <w:rPr>
                <w:rFonts w:ascii="宋体" w:eastAsia="宋体" w:hAnsi="宋体" w:cs="宋体" w:hint="eastAsia"/>
                <w:b/>
                <w:sz w:val="18"/>
                <w:szCs w:val="18"/>
              </w:rPr>
              <w:t>师资要求：</w:t>
            </w:r>
            <w:r w:rsidRPr="001316D4">
              <w:rPr>
                <w:rFonts w:ascii="宋体" w:eastAsia="宋体" w:hAnsi="宋体" w:cs="宋体" w:hint="eastAsia"/>
                <w:bCs/>
                <w:sz w:val="18"/>
                <w:szCs w:val="18"/>
              </w:rPr>
              <w:t>具有2年以上的企业财务工作实际经验，熟知出纳岗位</w:t>
            </w:r>
            <w:r>
              <w:rPr>
                <w:rFonts w:ascii="宋体" w:eastAsia="宋体" w:hAnsi="宋体" w:cs="宋体" w:hint="eastAsia"/>
                <w:bCs/>
                <w:sz w:val="18"/>
                <w:szCs w:val="18"/>
              </w:rPr>
              <w:t>工作</w:t>
            </w:r>
            <w:r w:rsidRPr="001316D4">
              <w:rPr>
                <w:rFonts w:ascii="宋体" w:eastAsia="宋体" w:hAnsi="宋体" w:cs="宋体" w:hint="eastAsia"/>
                <w:bCs/>
                <w:sz w:val="18"/>
                <w:szCs w:val="18"/>
              </w:rPr>
              <w:t>的基本流程和方法，具备以任务驱动、案例导向的场景式教学的设计应用能力</w:t>
            </w:r>
            <w:r>
              <w:rPr>
                <w:rFonts w:ascii="宋体" w:eastAsia="宋体" w:hAnsi="宋体" w:cs="宋体" w:hint="eastAsia"/>
                <w:bCs/>
                <w:sz w:val="18"/>
                <w:szCs w:val="18"/>
              </w:rPr>
              <w:t>。</w:t>
            </w:r>
          </w:p>
          <w:p w14:paraId="263C2792" w14:textId="77777777" w:rsidR="008E1522" w:rsidRDefault="008E1522" w:rsidP="00E82509">
            <w:pPr>
              <w:widowControl/>
              <w:jc w:val="left"/>
              <w:rPr>
                <w:rFonts w:ascii="宋体" w:eastAsia="宋体" w:hAnsi="宋体" w:cs="宋体"/>
                <w:sz w:val="18"/>
                <w:szCs w:val="18"/>
              </w:rPr>
            </w:pPr>
            <w:r>
              <w:rPr>
                <w:rFonts w:ascii="宋体" w:eastAsia="宋体" w:hAnsi="宋体" w:cs="宋体" w:hint="eastAsia"/>
                <w:b/>
                <w:sz w:val="18"/>
                <w:szCs w:val="18"/>
              </w:rPr>
              <w:t>考核评价：</w:t>
            </w:r>
            <w:r w:rsidRPr="001316D4">
              <w:rPr>
                <w:rFonts w:ascii="宋体" w:eastAsia="宋体" w:hAnsi="宋体" w:cs="宋体" w:hint="eastAsia"/>
                <w:bCs/>
                <w:sz w:val="18"/>
                <w:szCs w:val="18"/>
              </w:rPr>
              <w:t>课程总成绩由过程成绩（</w:t>
            </w:r>
            <w:r>
              <w:rPr>
                <w:rFonts w:ascii="宋体" w:eastAsia="宋体" w:hAnsi="宋体" w:cs="宋体"/>
                <w:bCs/>
                <w:sz w:val="18"/>
                <w:szCs w:val="18"/>
              </w:rPr>
              <w:t>4</w:t>
            </w:r>
            <w:r w:rsidRPr="001316D4">
              <w:rPr>
                <w:rFonts w:ascii="宋体" w:eastAsia="宋体" w:hAnsi="宋体" w:cs="宋体" w:hint="eastAsia"/>
                <w:bCs/>
                <w:sz w:val="18"/>
                <w:szCs w:val="18"/>
              </w:rPr>
              <w:t>0%），期末考核成绩（</w:t>
            </w:r>
            <w:r>
              <w:rPr>
                <w:rFonts w:ascii="宋体" w:eastAsia="宋体" w:hAnsi="宋体" w:cs="宋体"/>
                <w:bCs/>
                <w:sz w:val="18"/>
                <w:szCs w:val="18"/>
              </w:rPr>
              <w:t>6</w:t>
            </w:r>
            <w:r w:rsidRPr="001316D4">
              <w:rPr>
                <w:rFonts w:ascii="宋体" w:eastAsia="宋体" w:hAnsi="宋体" w:cs="宋体" w:hint="eastAsia"/>
                <w:bCs/>
                <w:sz w:val="18"/>
                <w:szCs w:val="18"/>
              </w:rPr>
              <w:t>0%）构成。过程评价包括学习互动与讨论、学习态度、</w:t>
            </w:r>
            <w:r>
              <w:rPr>
                <w:rFonts w:ascii="宋体" w:eastAsia="宋体" w:hAnsi="宋体" w:cs="宋体" w:hint="eastAsia"/>
                <w:bCs/>
                <w:sz w:val="18"/>
                <w:szCs w:val="18"/>
              </w:rPr>
              <w:t>实操任务</w:t>
            </w:r>
            <w:r w:rsidRPr="001316D4">
              <w:rPr>
                <w:rFonts w:ascii="宋体" w:eastAsia="宋体" w:hAnsi="宋体" w:cs="宋体" w:hint="eastAsia"/>
                <w:bCs/>
                <w:sz w:val="18"/>
                <w:szCs w:val="18"/>
              </w:rPr>
              <w:t>完成情况、出勤情况，期末考核采用</w:t>
            </w:r>
            <w:r>
              <w:rPr>
                <w:rFonts w:ascii="宋体" w:eastAsia="宋体" w:hAnsi="宋体" w:cs="宋体" w:hint="eastAsia"/>
                <w:bCs/>
                <w:sz w:val="18"/>
                <w:szCs w:val="18"/>
              </w:rPr>
              <w:t>闭</w:t>
            </w:r>
            <w:r w:rsidRPr="001316D4">
              <w:rPr>
                <w:rFonts w:ascii="宋体" w:eastAsia="宋体" w:hAnsi="宋体" w:cs="宋体" w:hint="eastAsia"/>
                <w:bCs/>
                <w:sz w:val="18"/>
                <w:szCs w:val="18"/>
              </w:rPr>
              <w:t>卷</w:t>
            </w:r>
            <w:r>
              <w:rPr>
                <w:rFonts w:ascii="宋体" w:eastAsia="宋体" w:hAnsi="宋体" w:cs="宋体" w:hint="eastAsia"/>
                <w:bCs/>
                <w:sz w:val="18"/>
                <w:szCs w:val="18"/>
              </w:rPr>
              <w:t>实操</w:t>
            </w:r>
            <w:r w:rsidRPr="001316D4">
              <w:rPr>
                <w:rFonts w:ascii="宋体" w:eastAsia="宋体" w:hAnsi="宋体" w:cs="宋体" w:hint="eastAsia"/>
                <w:bCs/>
                <w:sz w:val="18"/>
                <w:szCs w:val="18"/>
              </w:rPr>
              <w:t>考试形式</w:t>
            </w:r>
            <w:r>
              <w:rPr>
                <w:rFonts w:ascii="宋体" w:eastAsia="宋体" w:hAnsi="宋体" w:cs="宋体" w:hint="eastAsia"/>
                <w:bCs/>
                <w:sz w:val="18"/>
                <w:szCs w:val="18"/>
              </w:rPr>
              <w:t>。</w:t>
            </w:r>
          </w:p>
        </w:tc>
        <w:tc>
          <w:tcPr>
            <w:tcW w:w="2709" w:type="dxa"/>
            <w:gridSpan w:val="2"/>
          </w:tcPr>
          <w:p w14:paraId="6CC6E4AD" w14:textId="77777777" w:rsidR="008E1522" w:rsidRPr="001316D4" w:rsidRDefault="008E1522" w:rsidP="00E82509">
            <w:pPr>
              <w:rPr>
                <w:rFonts w:ascii="宋体" w:eastAsia="宋体" w:hAnsi="宋体" w:cs="宋体"/>
                <w:bCs/>
                <w:sz w:val="18"/>
                <w:szCs w:val="18"/>
                <w:lang w:eastAsia="zh-Hans"/>
              </w:rPr>
            </w:pPr>
            <w:r>
              <w:rPr>
                <w:rFonts w:ascii="宋体" w:eastAsia="宋体" w:hAnsi="宋体" w:cs="宋体" w:hint="eastAsia"/>
                <w:b/>
                <w:bCs/>
                <w:sz w:val="18"/>
                <w:szCs w:val="18"/>
              </w:rPr>
              <w:t>思政元素：</w:t>
            </w:r>
            <w:r w:rsidRPr="001316D4">
              <w:rPr>
                <w:rFonts w:ascii="宋体" w:eastAsia="宋体" w:hAnsi="宋体" w:cs="宋体" w:hint="eastAsia"/>
                <w:bCs/>
                <w:sz w:val="18"/>
                <w:szCs w:val="18"/>
                <w:lang w:eastAsia="zh-Hans"/>
              </w:rPr>
              <w:t>出纳职业道德</w:t>
            </w:r>
            <w:r>
              <w:rPr>
                <w:rFonts w:ascii="宋体" w:eastAsia="宋体" w:hAnsi="宋体" w:cs="宋体" w:hint="eastAsia"/>
                <w:bCs/>
                <w:sz w:val="18"/>
                <w:szCs w:val="18"/>
                <w:lang w:eastAsia="zh-Hans"/>
              </w:rPr>
              <w:t>，</w:t>
            </w:r>
            <w:r w:rsidRPr="001316D4">
              <w:rPr>
                <w:rFonts w:ascii="宋体" w:eastAsia="宋体" w:hAnsi="宋体" w:cs="宋体" w:hint="eastAsia"/>
                <w:bCs/>
                <w:sz w:val="18"/>
                <w:szCs w:val="18"/>
                <w:lang w:eastAsia="zh-Hans"/>
              </w:rPr>
              <w:t>严谨细致工作作风</w:t>
            </w:r>
            <w:r>
              <w:rPr>
                <w:rFonts w:ascii="宋体" w:eastAsia="宋体" w:hAnsi="宋体" w:cs="宋体" w:hint="eastAsia"/>
                <w:bCs/>
                <w:sz w:val="18"/>
                <w:szCs w:val="18"/>
                <w:lang w:eastAsia="zh-Hans"/>
              </w:rPr>
              <w:t>，</w:t>
            </w:r>
            <w:r w:rsidRPr="001316D4">
              <w:rPr>
                <w:rFonts w:ascii="宋体" w:eastAsia="宋体" w:hAnsi="宋体" w:cs="宋体" w:hint="eastAsia"/>
                <w:bCs/>
                <w:sz w:val="18"/>
                <w:szCs w:val="18"/>
                <w:lang w:eastAsia="zh-Hans"/>
              </w:rPr>
              <w:t>责任意识</w:t>
            </w:r>
            <w:r>
              <w:rPr>
                <w:rFonts w:ascii="宋体" w:eastAsia="宋体" w:hAnsi="宋体" w:cs="宋体" w:hint="eastAsia"/>
                <w:bCs/>
                <w:sz w:val="18"/>
                <w:szCs w:val="18"/>
                <w:lang w:eastAsia="zh-Hans"/>
              </w:rPr>
              <w:t>，</w:t>
            </w:r>
            <w:r w:rsidRPr="001316D4">
              <w:rPr>
                <w:rFonts w:ascii="宋体" w:eastAsia="宋体" w:hAnsi="宋体" w:cs="宋体" w:hint="eastAsia"/>
                <w:bCs/>
                <w:sz w:val="18"/>
                <w:szCs w:val="18"/>
                <w:lang w:eastAsia="zh-Hans"/>
              </w:rPr>
              <w:t>人际交往能力和公共关系处理能力</w:t>
            </w:r>
            <w:r>
              <w:rPr>
                <w:rFonts w:ascii="宋体" w:eastAsia="宋体" w:hAnsi="宋体" w:cs="宋体" w:hint="eastAsia"/>
                <w:bCs/>
                <w:sz w:val="18"/>
                <w:szCs w:val="18"/>
                <w:lang w:eastAsia="zh-Hans"/>
              </w:rPr>
              <w:t>，</w:t>
            </w:r>
            <w:r w:rsidRPr="001316D4">
              <w:rPr>
                <w:rFonts w:ascii="宋体" w:eastAsia="宋体" w:hAnsi="宋体" w:cs="宋体" w:hint="eastAsia"/>
                <w:bCs/>
                <w:sz w:val="18"/>
                <w:szCs w:val="18"/>
                <w:lang w:eastAsia="zh-Hans"/>
              </w:rPr>
              <w:t>合规意识、诚信</w:t>
            </w:r>
            <w:r>
              <w:rPr>
                <w:rFonts w:ascii="宋体" w:eastAsia="宋体" w:hAnsi="宋体" w:cs="宋体" w:hint="eastAsia"/>
                <w:bCs/>
                <w:sz w:val="18"/>
                <w:szCs w:val="18"/>
                <w:lang w:eastAsia="zh-Hans"/>
              </w:rPr>
              <w:t>品质。</w:t>
            </w:r>
          </w:p>
          <w:p w14:paraId="253FBC7B" w14:textId="77777777" w:rsidR="008E1522" w:rsidRPr="001316D4" w:rsidRDefault="008E1522" w:rsidP="00E82509">
            <w:pPr>
              <w:rPr>
                <w:rFonts w:ascii="宋体" w:eastAsia="宋体" w:hAnsi="宋体" w:cs="宋体"/>
                <w:bCs/>
                <w:sz w:val="18"/>
                <w:szCs w:val="18"/>
              </w:rPr>
            </w:pPr>
            <w:r>
              <w:rPr>
                <w:rFonts w:ascii="宋体" w:eastAsia="宋体" w:hAnsi="宋体" w:cs="宋体" w:hint="eastAsia"/>
                <w:b/>
                <w:bCs/>
                <w:sz w:val="18"/>
                <w:szCs w:val="18"/>
              </w:rPr>
              <w:t>思政融入方法：</w:t>
            </w:r>
            <w:r>
              <w:rPr>
                <w:rFonts w:ascii="宋体" w:eastAsia="宋体" w:hAnsi="宋体" w:cs="宋体" w:hint="eastAsia"/>
                <w:bCs/>
                <w:sz w:val="18"/>
                <w:szCs w:val="18"/>
              </w:rPr>
              <w:t>讲授法、案例教学法、讨论法、启发法、任务实操。</w:t>
            </w:r>
          </w:p>
        </w:tc>
      </w:tr>
      <w:tr w:rsidR="008E1522" w14:paraId="5B5792A5" w14:textId="77777777" w:rsidTr="00E82509">
        <w:trPr>
          <w:gridAfter w:val="1"/>
          <w:wAfter w:w="27" w:type="dxa"/>
        </w:trPr>
        <w:tc>
          <w:tcPr>
            <w:tcW w:w="1704" w:type="dxa"/>
          </w:tcPr>
          <w:p w14:paraId="295B3D7E" w14:textId="77777777" w:rsidR="008E1522" w:rsidRDefault="008E1522" w:rsidP="00E82509">
            <w:pPr>
              <w:widowControl/>
              <w:rPr>
                <w:rFonts w:ascii="宋体" w:eastAsia="宋体" w:hAnsi="宋体" w:cs="宋体"/>
                <w:sz w:val="18"/>
                <w:szCs w:val="18"/>
              </w:rPr>
            </w:pPr>
            <w:r w:rsidRPr="001316D4">
              <w:rPr>
                <w:rFonts w:ascii="宋体" w:eastAsia="宋体" w:hAnsi="宋体" w:cs="宋体" w:hint="eastAsia"/>
                <w:sz w:val="18"/>
                <w:szCs w:val="18"/>
              </w:rPr>
              <w:t>大数据技术应用基础</w:t>
            </w:r>
          </w:p>
        </w:tc>
        <w:tc>
          <w:tcPr>
            <w:tcW w:w="4685" w:type="dxa"/>
            <w:gridSpan w:val="2"/>
          </w:tcPr>
          <w:p w14:paraId="2C52E045" w14:textId="77777777" w:rsidR="008E1522" w:rsidRDefault="008E1522" w:rsidP="00E82509">
            <w:pPr>
              <w:rPr>
                <w:rFonts w:ascii="宋体" w:eastAsia="宋体" w:hAnsi="宋体" w:cs="宋体"/>
                <w:bCs/>
                <w:sz w:val="18"/>
                <w:szCs w:val="18"/>
              </w:rPr>
            </w:pPr>
            <w:r>
              <w:rPr>
                <w:rFonts w:ascii="宋体" w:eastAsia="宋体" w:hAnsi="宋体" w:cs="宋体" w:hint="eastAsia"/>
                <w:b/>
                <w:sz w:val="18"/>
                <w:szCs w:val="18"/>
              </w:rPr>
              <w:t>素质目标：</w:t>
            </w:r>
            <w:r w:rsidRPr="001316D4">
              <w:rPr>
                <w:rFonts w:ascii="宋体" w:eastAsia="宋体" w:hAnsi="宋体" w:cs="宋体" w:hint="eastAsia"/>
                <w:bCs/>
                <w:sz w:val="18"/>
                <w:szCs w:val="18"/>
              </w:rPr>
              <w:t>具有诚信品格和社会责任感以及团队协作精神；具备爱岗敬业的职业精神和精益求精的工匠精神；培养学生的信息素养和数据素养</w:t>
            </w:r>
            <w:r>
              <w:rPr>
                <w:rFonts w:ascii="宋体" w:eastAsia="宋体" w:hAnsi="宋体" w:cs="宋体" w:hint="eastAsia"/>
                <w:bCs/>
                <w:sz w:val="18"/>
                <w:szCs w:val="18"/>
              </w:rPr>
              <w:t>。</w:t>
            </w:r>
          </w:p>
          <w:p w14:paraId="02727436" w14:textId="77777777" w:rsidR="008E1522" w:rsidRDefault="008E1522" w:rsidP="00E82509">
            <w:pPr>
              <w:rPr>
                <w:rFonts w:ascii="宋体" w:eastAsia="宋体" w:hAnsi="宋体" w:cs="宋体"/>
                <w:bCs/>
                <w:sz w:val="18"/>
                <w:szCs w:val="18"/>
              </w:rPr>
            </w:pPr>
            <w:r>
              <w:rPr>
                <w:rFonts w:ascii="宋体" w:eastAsia="宋体" w:hAnsi="宋体" w:cs="宋体" w:hint="eastAsia"/>
                <w:b/>
                <w:sz w:val="18"/>
                <w:szCs w:val="18"/>
              </w:rPr>
              <w:lastRenderedPageBreak/>
              <w:t>知识目标：</w:t>
            </w:r>
            <w:r w:rsidRPr="001316D4">
              <w:rPr>
                <w:rFonts w:ascii="宋体" w:eastAsia="宋体" w:hAnsi="宋体" w:cs="宋体" w:hint="eastAsia"/>
                <w:bCs/>
                <w:sz w:val="18"/>
                <w:szCs w:val="18"/>
              </w:rPr>
              <w:t>掌握Excel函数、Excel图表、Excel数据分析工具等知识；了解 Python 环境搭建，掌握与财务应用相关的语法基础</w:t>
            </w:r>
            <w:r>
              <w:rPr>
                <w:rFonts w:ascii="宋体" w:eastAsia="宋体" w:hAnsi="宋体" w:cs="宋体" w:hint="eastAsia"/>
                <w:bCs/>
                <w:sz w:val="18"/>
                <w:szCs w:val="18"/>
              </w:rPr>
              <w:t>。</w:t>
            </w:r>
          </w:p>
          <w:p w14:paraId="7BE0F77B" w14:textId="77777777" w:rsidR="008E1522" w:rsidRDefault="008E1522" w:rsidP="00E82509">
            <w:pPr>
              <w:widowControl/>
              <w:jc w:val="left"/>
              <w:rPr>
                <w:rFonts w:ascii="宋体" w:eastAsia="宋体" w:hAnsi="宋体" w:cs="宋体"/>
                <w:sz w:val="18"/>
                <w:szCs w:val="18"/>
              </w:rPr>
            </w:pPr>
            <w:r>
              <w:rPr>
                <w:rFonts w:ascii="宋体" w:eastAsia="宋体" w:hAnsi="宋体" w:cs="宋体" w:hint="eastAsia"/>
                <w:b/>
                <w:sz w:val="18"/>
                <w:szCs w:val="18"/>
              </w:rPr>
              <w:t>能力目标：</w:t>
            </w:r>
            <w:r w:rsidRPr="001316D4">
              <w:rPr>
                <w:rFonts w:ascii="宋体" w:eastAsia="宋体" w:hAnsi="宋体" w:cs="宋体" w:hint="eastAsia"/>
                <w:bCs/>
                <w:sz w:val="18"/>
                <w:szCs w:val="18"/>
              </w:rPr>
              <w:t>具有excel财务建模基本能力；会使用Excel进行账务处理、报表处理的操作；具有Excel函数应用、图表绘制、数据分析工具应用能力。能利用 python 进行表格读写、筛选匹配、设置excel 样式、绘制图表、批量处理文件、数据分析等</w:t>
            </w:r>
            <w:r>
              <w:rPr>
                <w:rFonts w:ascii="Calibri" w:eastAsia="宋体" w:hAnsi="Calibri" w:cs="Times New Roman" w:hint="eastAsia"/>
                <w:sz w:val="18"/>
                <w:szCs w:val="18"/>
              </w:rPr>
              <w:t>。</w:t>
            </w:r>
          </w:p>
        </w:tc>
        <w:tc>
          <w:tcPr>
            <w:tcW w:w="2518" w:type="dxa"/>
          </w:tcPr>
          <w:p w14:paraId="00832EEA" w14:textId="77777777" w:rsidR="008E1522" w:rsidRPr="006E4BD6" w:rsidRDefault="008E1522" w:rsidP="00E82509">
            <w:pPr>
              <w:rPr>
                <w:rFonts w:ascii="宋体" w:eastAsia="宋体" w:hAnsi="宋体" w:cs="宋体"/>
                <w:bCs/>
                <w:sz w:val="18"/>
                <w:szCs w:val="18"/>
              </w:rPr>
            </w:pPr>
            <w:r>
              <w:rPr>
                <w:rFonts w:ascii="宋体" w:eastAsia="宋体" w:hAnsi="宋体" w:cs="宋体" w:hint="eastAsia"/>
                <w:sz w:val="18"/>
                <w:szCs w:val="18"/>
              </w:rPr>
              <w:lastRenderedPageBreak/>
              <w:t>主要包括</w:t>
            </w:r>
            <w:r w:rsidRPr="006E4BD6">
              <w:rPr>
                <w:rFonts w:ascii="宋体" w:eastAsia="宋体" w:hAnsi="宋体" w:cs="宋体" w:hint="eastAsia"/>
                <w:bCs/>
                <w:sz w:val="18"/>
                <w:szCs w:val="18"/>
              </w:rPr>
              <w:t>Excel账务处理</w:t>
            </w:r>
            <w:r>
              <w:rPr>
                <w:rFonts w:ascii="宋体" w:eastAsia="宋体" w:hAnsi="宋体" w:cs="宋体" w:hint="eastAsia"/>
                <w:bCs/>
                <w:sz w:val="18"/>
                <w:szCs w:val="18"/>
              </w:rPr>
              <w:t>，</w:t>
            </w:r>
            <w:r w:rsidRPr="006E4BD6">
              <w:rPr>
                <w:rFonts w:ascii="宋体" w:eastAsia="宋体" w:hAnsi="宋体" w:cs="宋体" w:hint="eastAsia"/>
                <w:bCs/>
                <w:sz w:val="18"/>
                <w:szCs w:val="18"/>
              </w:rPr>
              <w:t>Excel报表处理</w:t>
            </w:r>
            <w:r>
              <w:rPr>
                <w:rFonts w:ascii="宋体" w:eastAsia="宋体" w:hAnsi="宋体" w:cs="宋体" w:hint="eastAsia"/>
                <w:bCs/>
                <w:sz w:val="18"/>
                <w:szCs w:val="18"/>
              </w:rPr>
              <w:t>，</w:t>
            </w:r>
            <w:r w:rsidRPr="006E4BD6">
              <w:rPr>
                <w:rFonts w:ascii="宋体" w:eastAsia="宋体" w:hAnsi="宋体" w:cs="宋体" w:hint="eastAsia"/>
                <w:bCs/>
                <w:sz w:val="18"/>
                <w:szCs w:val="18"/>
              </w:rPr>
              <w:t>Excel财务基础应用</w:t>
            </w:r>
            <w:r>
              <w:rPr>
                <w:rFonts w:ascii="宋体" w:eastAsia="宋体" w:hAnsi="宋体" w:cs="宋体" w:hint="eastAsia"/>
                <w:bCs/>
                <w:sz w:val="18"/>
                <w:szCs w:val="18"/>
              </w:rPr>
              <w:t>，</w:t>
            </w:r>
            <w:r w:rsidRPr="006E4BD6">
              <w:rPr>
                <w:rFonts w:ascii="宋体" w:eastAsia="宋体" w:hAnsi="宋体" w:cs="宋体" w:hint="eastAsia"/>
                <w:bCs/>
                <w:sz w:val="18"/>
                <w:szCs w:val="18"/>
              </w:rPr>
              <w:t>Python财务大数据</w:t>
            </w:r>
            <w:r w:rsidRPr="006E4BD6">
              <w:rPr>
                <w:rFonts w:ascii="宋体" w:eastAsia="宋体" w:hAnsi="宋体" w:cs="宋体" w:hint="eastAsia"/>
                <w:bCs/>
                <w:sz w:val="18"/>
                <w:szCs w:val="18"/>
              </w:rPr>
              <w:lastRenderedPageBreak/>
              <w:t>应用语法</w:t>
            </w:r>
            <w:r>
              <w:rPr>
                <w:rFonts w:ascii="宋体" w:eastAsia="宋体" w:hAnsi="宋体" w:cs="宋体" w:hint="eastAsia"/>
                <w:bCs/>
                <w:sz w:val="18"/>
                <w:szCs w:val="18"/>
              </w:rPr>
              <w:t>，</w:t>
            </w:r>
            <w:r w:rsidRPr="006E4BD6">
              <w:rPr>
                <w:rFonts w:ascii="宋体" w:eastAsia="宋体" w:hAnsi="宋体" w:cs="宋体" w:hint="eastAsia"/>
                <w:bCs/>
                <w:sz w:val="18"/>
                <w:szCs w:val="18"/>
              </w:rPr>
              <w:t>Python程序语句与函数</w:t>
            </w:r>
            <w:r>
              <w:rPr>
                <w:rFonts w:ascii="宋体" w:eastAsia="宋体" w:hAnsi="宋体" w:cs="宋体" w:hint="eastAsia"/>
                <w:bCs/>
                <w:sz w:val="18"/>
                <w:szCs w:val="18"/>
              </w:rPr>
              <w:t>，</w:t>
            </w:r>
            <w:r w:rsidRPr="006E4BD6">
              <w:rPr>
                <w:rFonts w:ascii="宋体" w:eastAsia="宋体" w:hAnsi="宋体" w:cs="宋体" w:hint="eastAsia"/>
                <w:bCs/>
                <w:sz w:val="18"/>
                <w:szCs w:val="18"/>
              </w:rPr>
              <w:t>Python序列数据与面向对象</w:t>
            </w:r>
            <w:r>
              <w:rPr>
                <w:rFonts w:ascii="宋体" w:eastAsia="宋体" w:hAnsi="宋体" w:cs="宋体" w:hint="eastAsia"/>
                <w:bCs/>
                <w:sz w:val="18"/>
                <w:szCs w:val="18"/>
              </w:rPr>
              <w:t>。</w:t>
            </w:r>
          </w:p>
        </w:tc>
        <w:tc>
          <w:tcPr>
            <w:tcW w:w="3073" w:type="dxa"/>
            <w:gridSpan w:val="2"/>
          </w:tcPr>
          <w:p w14:paraId="43AB698D" w14:textId="77777777" w:rsidR="008E1522" w:rsidRDefault="008E1522" w:rsidP="00E82509">
            <w:pPr>
              <w:rPr>
                <w:rFonts w:ascii="宋体" w:eastAsia="宋体" w:hAnsi="宋体" w:cs="宋体"/>
                <w:bCs/>
                <w:sz w:val="18"/>
                <w:szCs w:val="18"/>
              </w:rPr>
            </w:pPr>
            <w:r>
              <w:rPr>
                <w:rFonts w:ascii="宋体" w:eastAsia="宋体" w:hAnsi="宋体" w:cs="宋体" w:hint="eastAsia"/>
                <w:b/>
                <w:sz w:val="18"/>
                <w:szCs w:val="18"/>
              </w:rPr>
              <w:lastRenderedPageBreak/>
              <w:t>方法手段：</w:t>
            </w:r>
            <w:r w:rsidRPr="006E4BD6">
              <w:rPr>
                <w:rFonts w:ascii="宋体" w:eastAsia="宋体" w:hAnsi="宋体" w:cs="宋体" w:hint="eastAsia"/>
                <w:bCs/>
                <w:sz w:val="18"/>
                <w:szCs w:val="18"/>
              </w:rPr>
              <w:t>采用线下面授相结合的教学方式。</w:t>
            </w:r>
          </w:p>
          <w:p w14:paraId="21FD15F3" w14:textId="77777777" w:rsidR="008E1522" w:rsidRDefault="008E1522" w:rsidP="00E82509">
            <w:pPr>
              <w:rPr>
                <w:rFonts w:ascii="宋体" w:eastAsia="宋体" w:hAnsi="宋体" w:cs="宋体"/>
                <w:bCs/>
                <w:sz w:val="18"/>
                <w:szCs w:val="18"/>
              </w:rPr>
            </w:pPr>
            <w:r>
              <w:rPr>
                <w:rFonts w:ascii="宋体" w:eastAsia="宋体" w:hAnsi="宋体" w:cs="宋体" w:hint="eastAsia"/>
                <w:b/>
                <w:sz w:val="18"/>
                <w:szCs w:val="18"/>
              </w:rPr>
              <w:t>场地环境：</w:t>
            </w:r>
            <w:r w:rsidRPr="006E4BD6">
              <w:rPr>
                <w:rFonts w:ascii="宋体" w:eastAsia="宋体" w:hAnsi="宋体" w:cs="宋体" w:hint="eastAsia"/>
                <w:bCs/>
                <w:sz w:val="18"/>
                <w:szCs w:val="18"/>
              </w:rPr>
              <w:t>配有网络、装有</w:t>
            </w:r>
            <w:r w:rsidRPr="006E4BD6">
              <w:rPr>
                <w:rFonts w:ascii="宋体" w:eastAsia="宋体" w:hAnsi="宋体" w:cs="宋体" w:hint="eastAsia"/>
                <w:bCs/>
                <w:sz w:val="18"/>
                <w:szCs w:val="18"/>
              </w:rPr>
              <w:lastRenderedPageBreak/>
              <w:t>Office2010以上版本的机房</w:t>
            </w:r>
            <w:r>
              <w:rPr>
                <w:rFonts w:ascii="宋体" w:eastAsia="宋体" w:hAnsi="宋体" w:cs="宋体" w:hint="eastAsia"/>
                <w:bCs/>
                <w:sz w:val="18"/>
                <w:szCs w:val="18"/>
              </w:rPr>
              <w:t>。</w:t>
            </w:r>
          </w:p>
          <w:p w14:paraId="053FD469" w14:textId="77777777" w:rsidR="008E1522" w:rsidRDefault="008E1522" w:rsidP="00E82509">
            <w:pPr>
              <w:rPr>
                <w:rFonts w:ascii="宋体" w:eastAsia="宋体" w:hAnsi="宋体" w:cs="宋体"/>
                <w:bCs/>
                <w:sz w:val="18"/>
                <w:szCs w:val="18"/>
              </w:rPr>
            </w:pPr>
            <w:r>
              <w:rPr>
                <w:rFonts w:ascii="宋体" w:eastAsia="宋体" w:hAnsi="宋体" w:cs="宋体" w:hint="eastAsia"/>
                <w:b/>
                <w:sz w:val="18"/>
                <w:szCs w:val="18"/>
              </w:rPr>
              <w:t>师资要求：</w:t>
            </w:r>
            <w:r w:rsidRPr="006E4BD6">
              <w:rPr>
                <w:rFonts w:ascii="宋体" w:eastAsia="宋体" w:hAnsi="宋体" w:cs="宋体" w:hint="eastAsia"/>
                <w:bCs/>
                <w:sz w:val="18"/>
                <w:szCs w:val="18"/>
              </w:rPr>
              <w:t>具备扎实的会计理论功底和一定的Excel和Python操作岗位经历，能熟练使用课程资源平台实施教学</w:t>
            </w:r>
            <w:r>
              <w:rPr>
                <w:rFonts w:ascii="宋体" w:eastAsia="宋体" w:hAnsi="宋体" w:cs="宋体" w:hint="eastAsia"/>
                <w:bCs/>
                <w:sz w:val="18"/>
                <w:szCs w:val="18"/>
              </w:rPr>
              <w:t>。</w:t>
            </w:r>
          </w:p>
          <w:p w14:paraId="7CC47E68" w14:textId="77777777" w:rsidR="008E1522" w:rsidRDefault="008E1522" w:rsidP="00E82509">
            <w:pPr>
              <w:widowControl/>
              <w:jc w:val="left"/>
              <w:rPr>
                <w:rFonts w:ascii="宋体" w:eastAsia="宋体" w:hAnsi="宋体" w:cs="宋体"/>
                <w:sz w:val="18"/>
                <w:szCs w:val="18"/>
              </w:rPr>
            </w:pPr>
            <w:r>
              <w:rPr>
                <w:rFonts w:ascii="宋体" w:eastAsia="宋体" w:hAnsi="宋体" w:cs="宋体" w:hint="eastAsia"/>
                <w:b/>
                <w:sz w:val="18"/>
                <w:szCs w:val="18"/>
              </w:rPr>
              <w:t>考核评价：</w:t>
            </w:r>
            <w:r w:rsidRPr="006E4BD6">
              <w:rPr>
                <w:rFonts w:ascii="宋体" w:eastAsia="宋体" w:hAnsi="宋体" w:cs="宋体" w:hint="eastAsia"/>
                <w:bCs/>
                <w:sz w:val="18"/>
                <w:szCs w:val="18"/>
              </w:rPr>
              <w:t>课程总成绩由过程成绩（</w:t>
            </w:r>
            <w:r>
              <w:rPr>
                <w:rFonts w:ascii="宋体" w:eastAsia="宋体" w:hAnsi="宋体" w:cs="宋体"/>
                <w:bCs/>
                <w:sz w:val="18"/>
                <w:szCs w:val="18"/>
              </w:rPr>
              <w:t>4</w:t>
            </w:r>
            <w:r w:rsidRPr="006E4BD6">
              <w:rPr>
                <w:rFonts w:ascii="宋体" w:eastAsia="宋体" w:hAnsi="宋体" w:cs="宋体" w:hint="eastAsia"/>
                <w:bCs/>
                <w:sz w:val="18"/>
                <w:szCs w:val="18"/>
              </w:rPr>
              <w:t>0%），期末考核成绩（</w:t>
            </w:r>
            <w:r>
              <w:rPr>
                <w:rFonts w:ascii="宋体" w:eastAsia="宋体" w:hAnsi="宋体" w:cs="宋体"/>
                <w:bCs/>
                <w:sz w:val="18"/>
                <w:szCs w:val="18"/>
              </w:rPr>
              <w:t>6</w:t>
            </w:r>
            <w:r w:rsidRPr="006E4BD6">
              <w:rPr>
                <w:rFonts w:ascii="宋体" w:eastAsia="宋体" w:hAnsi="宋体" w:cs="宋体" w:hint="eastAsia"/>
                <w:bCs/>
                <w:sz w:val="18"/>
                <w:szCs w:val="18"/>
              </w:rPr>
              <w:t>0%）构成。过程评价包括学习互动与讨论、学习态度、实操任务完成情况、出勤情况，期末考核采用</w:t>
            </w:r>
            <w:r>
              <w:rPr>
                <w:rFonts w:ascii="宋体" w:eastAsia="宋体" w:hAnsi="宋体" w:cs="宋体" w:hint="eastAsia"/>
                <w:bCs/>
                <w:sz w:val="18"/>
                <w:szCs w:val="18"/>
              </w:rPr>
              <w:t>闭</w:t>
            </w:r>
            <w:r w:rsidRPr="006E4BD6">
              <w:rPr>
                <w:rFonts w:ascii="宋体" w:eastAsia="宋体" w:hAnsi="宋体" w:cs="宋体" w:hint="eastAsia"/>
                <w:bCs/>
                <w:sz w:val="18"/>
                <w:szCs w:val="18"/>
              </w:rPr>
              <w:t>卷</w:t>
            </w:r>
            <w:r>
              <w:rPr>
                <w:rFonts w:ascii="宋体" w:eastAsia="宋体" w:hAnsi="宋体" w:cs="宋体" w:hint="eastAsia"/>
                <w:bCs/>
                <w:sz w:val="18"/>
                <w:szCs w:val="18"/>
              </w:rPr>
              <w:t>上机实操</w:t>
            </w:r>
            <w:r w:rsidRPr="006E4BD6">
              <w:rPr>
                <w:rFonts w:ascii="宋体" w:eastAsia="宋体" w:hAnsi="宋体" w:cs="宋体" w:hint="eastAsia"/>
                <w:bCs/>
                <w:sz w:val="18"/>
                <w:szCs w:val="18"/>
              </w:rPr>
              <w:t>形式</w:t>
            </w:r>
            <w:r>
              <w:rPr>
                <w:rFonts w:ascii="宋体" w:eastAsia="宋体" w:hAnsi="宋体" w:cs="宋体" w:hint="eastAsia"/>
                <w:bCs/>
                <w:sz w:val="18"/>
                <w:szCs w:val="18"/>
              </w:rPr>
              <w:t>。</w:t>
            </w:r>
          </w:p>
        </w:tc>
        <w:tc>
          <w:tcPr>
            <w:tcW w:w="2709" w:type="dxa"/>
            <w:gridSpan w:val="2"/>
          </w:tcPr>
          <w:p w14:paraId="193259D0" w14:textId="77777777" w:rsidR="008E1522" w:rsidRPr="006E4BD6" w:rsidRDefault="008E1522" w:rsidP="00E82509">
            <w:pPr>
              <w:rPr>
                <w:rFonts w:ascii="宋体" w:eastAsia="宋体" w:hAnsi="宋体" w:cs="宋体"/>
                <w:bCs/>
                <w:sz w:val="18"/>
                <w:szCs w:val="18"/>
              </w:rPr>
            </w:pPr>
            <w:r>
              <w:rPr>
                <w:rFonts w:ascii="宋体" w:eastAsia="宋体" w:hAnsi="宋体" w:cs="宋体" w:hint="eastAsia"/>
                <w:b/>
                <w:bCs/>
                <w:sz w:val="18"/>
                <w:szCs w:val="18"/>
              </w:rPr>
              <w:lastRenderedPageBreak/>
              <w:t>思政元素：</w:t>
            </w:r>
            <w:r w:rsidRPr="006E4BD6">
              <w:rPr>
                <w:rFonts w:ascii="宋体" w:eastAsia="宋体" w:hAnsi="宋体" w:cs="宋体" w:hint="eastAsia"/>
                <w:bCs/>
                <w:sz w:val="18"/>
                <w:szCs w:val="18"/>
              </w:rPr>
              <w:t>工匠精神、谨慎原则</w:t>
            </w:r>
            <w:r>
              <w:rPr>
                <w:rFonts w:ascii="宋体" w:eastAsia="宋体" w:hAnsi="宋体" w:cs="宋体" w:hint="eastAsia"/>
                <w:bCs/>
                <w:sz w:val="18"/>
                <w:szCs w:val="18"/>
              </w:rPr>
              <w:t>，</w:t>
            </w:r>
            <w:r w:rsidRPr="006E4BD6">
              <w:rPr>
                <w:rFonts w:ascii="宋体" w:eastAsia="宋体" w:hAnsi="宋体" w:cs="宋体" w:hint="eastAsia"/>
                <w:bCs/>
                <w:sz w:val="18"/>
                <w:szCs w:val="18"/>
              </w:rPr>
              <w:t>诚信工作品质</w:t>
            </w:r>
            <w:r>
              <w:rPr>
                <w:rFonts w:ascii="宋体" w:eastAsia="宋体" w:hAnsi="宋体" w:cs="宋体" w:hint="eastAsia"/>
                <w:bCs/>
                <w:sz w:val="18"/>
                <w:szCs w:val="18"/>
              </w:rPr>
              <w:t>，</w:t>
            </w:r>
            <w:r w:rsidRPr="006E4BD6">
              <w:rPr>
                <w:rFonts w:ascii="宋体" w:eastAsia="宋体" w:hAnsi="宋体" w:cs="宋体" w:hint="eastAsia"/>
                <w:bCs/>
                <w:sz w:val="18"/>
                <w:szCs w:val="18"/>
              </w:rPr>
              <w:t>爱岗敬业的职业精神</w:t>
            </w:r>
            <w:r>
              <w:rPr>
                <w:rFonts w:ascii="宋体" w:eastAsia="宋体" w:hAnsi="宋体" w:cs="宋体" w:hint="eastAsia"/>
                <w:bCs/>
                <w:sz w:val="18"/>
                <w:szCs w:val="18"/>
              </w:rPr>
              <w:t>，</w:t>
            </w:r>
            <w:r w:rsidRPr="006E4BD6">
              <w:rPr>
                <w:rFonts w:ascii="宋体" w:eastAsia="宋体" w:hAnsi="宋体" w:cs="宋体" w:hint="eastAsia"/>
                <w:bCs/>
                <w:sz w:val="18"/>
                <w:szCs w:val="18"/>
              </w:rPr>
              <w:t>团队协作精神</w:t>
            </w:r>
            <w:r>
              <w:rPr>
                <w:rFonts w:ascii="宋体" w:eastAsia="宋体" w:hAnsi="宋体" w:cs="宋体" w:hint="eastAsia"/>
                <w:bCs/>
                <w:sz w:val="18"/>
                <w:szCs w:val="18"/>
              </w:rPr>
              <w:t>，</w:t>
            </w:r>
            <w:r w:rsidRPr="006E4BD6">
              <w:rPr>
                <w:rFonts w:ascii="宋体" w:eastAsia="宋体" w:hAnsi="宋体" w:cs="宋体" w:hint="eastAsia"/>
                <w:bCs/>
                <w:sz w:val="18"/>
                <w:szCs w:val="18"/>
              </w:rPr>
              <w:t>责任意识</w:t>
            </w:r>
            <w:r>
              <w:rPr>
                <w:rFonts w:ascii="宋体" w:eastAsia="宋体" w:hAnsi="宋体" w:cs="宋体" w:hint="eastAsia"/>
                <w:bCs/>
                <w:sz w:val="18"/>
                <w:szCs w:val="18"/>
              </w:rPr>
              <w:t>。</w:t>
            </w:r>
          </w:p>
          <w:p w14:paraId="3BAC481F" w14:textId="77777777" w:rsidR="008E1522" w:rsidRPr="006E4BD6" w:rsidRDefault="008E1522" w:rsidP="00E82509">
            <w:pPr>
              <w:rPr>
                <w:rFonts w:ascii="宋体" w:eastAsia="宋体" w:hAnsi="宋体" w:cs="宋体"/>
                <w:bCs/>
                <w:sz w:val="18"/>
                <w:szCs w:val="18"/>
              </w:rPr>
            </w:pPr>
            <w:r>
              <w:rPr>
                <w:rFonts w:ascii="宋体" w:eastAsia="宋体" w:hAnsi="宋体" w:cs="宋体" w:hint="eastAsia"/>
                <w:b/>
                <w:bCs/>
                <w:sz w:val="18"/>
                <w:szCs w:val="18"/>
              </w:rPr>
              <w:lastRenderedPageBreak/>
              <w:t>思政融入方法：</w:t>
            </w:r>
            <w:r>
              <w:rPr>
                <w:rFonts w:ascii="宋体" w:eastAsia="宋体" w:hAnsi="宋体" w:cs="宋体" w:hint="eastAsia"/>
                <w:bCs/>
                <w:sz w:val="18"/>
                <w:szCs w:val="18"/>
              </w:rPr>
              <w:t>案例教学法，情景模拟法、讲授法、讨论法、任务驱动法。</w:t>
            </w:r>
          </w:p>
        </w:tc>
      </w:tr>
      <w:tr w:rsidR="008E1522" w14:paraId="326863AD" w14:textId="77777777" w:rsidTr="00E82509">
        <w:trPr>
          <w:gridAfter w:val="1"/>
          <w:wAfter w:w="27" w:type="dxa"/>
        </w:trPr>
        <w:tc>
          <w:tcPr>
            <w:tcW w:w="1704" w:type="dxa"/>
          </w:tcPr>
          <w:p w14:paraId="49A1A56C" w14:textId="77777777" w:rsidR="008E1522" w:rsidRDefault="008E1522" w:rsidP="00E82509">
            <w:pPr>
              <w:widowControl/>
              <w:rPr>
                <w:rFonts w:ascii="宋体" w:eastAsia="宋体" w:hAnsi="宋体" w:cs="宋体"/>
                <w:sz w:val="18"/>
                <w:szCs w:val="18"/>
              </w:rPr>
            </w:pPr>
            <w:r>
              <w:rPr>
                <w:rFonts w:ascii="宋体" w:eastAsia="宋体" w:hAnsi="宋体" w:cs="宋体" w:hint="eastAsia"/>
                <w:sz w:val="18"/>
                <w:szCs w:val="18"/>
              </w:rPr>
              <w:lastRenderedPageBreak/>
              <w:t>统计基础</w:t>
            </w:r>
          </w:p>
        </w:tc>
        <w:tc>
          <w:tcPr>
            <w:tcW w:w="4685" w:type="dxa"/>
            <w:gridSpan w:val="2"/>
          </w:tcPr>
          <w:p w14:paraId="59540623" w14:textId="77777777" w:rsidR="008E1522" w:rsidRDefault="008E1522" w:rsidP="00E82509">
            <w:pPr>
              <w:rPr>
                <w:rFonts w:ascii="宋体" w:eastAsia="宋体" w:hAnsi="宋体" w:cs="宋体"/>
                <w:sz w:val="18"/>
                <w:szCs w:val="18"/>
              </w:rPr>
            </w:pPr>
            <w:r>
              <w:rPr>
                <w:rFonts w:ascii="宋体" w:eastAsia="宋体" w:hAnsi="宋体" w:cs="宋体" w:hint="eastAsia"/>
                <w:b/>
                <w:sz w:val="18"/>
                <w:szCs w:val="18"/>
              </w:rPr>
              <w:t>素质目标：</w:t>
            </w:r>
            <w:r w:rsidRPr="006E4BD6">
              <w:rPr>
                <w:rFonts w:ascii="宋体" w:eastAsia="宋体" w:hAnsi="宋体" w:cs="宋体" w:hint="eastAsia"/>
                <w:bCs/>
                <w:sz w:val="18"/>
                <w:szCs w:val="18"/>
              </w:rPr>
              <w:t>培养良好的职业道德和敬业精神；具有信息素养和工匠精神；具有公允与平衡的责任意识；具有细致认真的工作作风；具有诚信品格和团队协作精神</w:t>
            </w:r>
            <w:r>
              <w:rPr>
                <w:rFonts w:ascii="宋体" w:eastAsia="宋体" w:hAnsi="宋体" w:cs="宋体" w:hint="eastAsia"/>
                <w:sz w:val="18"/>
                <w:szCs w:val="18"/>
              </w:rPr>
              <w:t>。</w:t>
            </w:r>
          </w:p>
          <w:p w14:paraId="077C47C2" w14:textId="77777777" w:rsidR="008E1522" w:rsidRDefault="008E1522" w:rsidP="00E82509">
            <w:pPr>
              <w:rPr>
                <w:rFonts w:ascii="宋体" w:eastAsia="宋体" w:hAnsi="宋体" w:cs="宋体"/>
                <w:bCs/>
                <w:sz w:val="18"/>
                <w:szCs w:val="18"/>
              </w:rPr>
            </w:pPr>
            <w:r>
              <w:rPr>
                <w:rFonts w:ascii="宋体" w:eastAsia="宋体" w:hAnsi="宋体" w:cs="宋体" w:hint="eastAsia"/>
                <w:b/>
                <w:sz w:val="18"/>
                <w:szCs w:val="18"/>
              </w:rPr>
              <w:t>知识目标：</w:t>
            </w:r>
            <w:r w:rsidRPr="006E4BD6">
              <w:rPr>
                <w:rFonts w:ascii="宋体" w:eastAsia="宋体" w:hAnsi="宋体" w:cs="宋体" w:hint="eastAsia"/>
                <w:sz w:val="18"/>
                <w:szCs w:val="18"/>
              </w:rPr>
              <w:t>了解统计的基本概念；掌握数据搜集、整理的方法和工具；掌握数据抽样和分析的方法</w:t>
            </w:r>
            <w:r>
              <w:rPr>
                <w:rFonts w:ascii="宋体" w:eastAsia="宋体" w:hAnsi="宋体" w:cs="宋体" w:hint="eastAsia"/>
                <w:bCs/>
                <w:sz w:val="18"/>
                <w:szCs w:val="18"/>
              </w:rPr>
              <w:t>。</w:t>
            </w:r>
          </w:p>
          <w:p w14:paraId="45D98530" w14:textId="77777777" w:rsidR="008E1522" w:rsidRDefault="008E1522" w:rsidP="00E82509">
            <w:pPr>
              <w:widowControl/>
              <w:jc w:val="left"/>
              <w:rPr>
                <w:rFonts w:ascii="宋体" w:eastAsia="宋体" w:hAnsi="宋体" w:cs="宋体"/>
                <w:sz w:val="18"/>
                <w:szCs w:val="18"/>
              </w:rPr>
            </w:pPr>
            <w:r>
              <w:rPr>
                <w:rFonts w:ascii="宋体" w:eastAsia="宋体" w:hAnsi="宋体" w:cs="宋体" w:hint="eastAsia"/>
                <w:b/>
                <w:sz w:val="18"/>
                <w:szCs w:val="18"/>
              </w:rPr>
              <w:t>能力目标：</w:t>
            </w:r>
            <w:r w:rsidRPr="006E4BD6">
              <w:rPr>
                <w:rFonts w:ascii="宋体" w:eastAsia="宋体" w:hAnsi="宋体" w:cs="宋体" w:hint="eastAsia"/>
                <w:bCs/>
                <w:sz w:val="18"/>
                <w:szCs w:val="18"/>
              </w:rPr>
              <w:t>具有获得调查数据、查阅资料的能力；具有数据资料搜集、整理、表现和分析的能力；具有运用现代统计处理技术的能力；具有对社会现象数据表现进行综合判断、辩证分析、认识本质规律及预测的能力</w:t>
            </w:r>
            <w:r>
              <w:rPr>
                <w:rFonts w:ascii="宋体" w:eastAsia="宋体" w:hAnsi="宋体" w:cs="宋体" w:hint="eastAsia"/>
                <w:bCs/>
                <w:sz w:val="18"/>
                <w:szCs w:val="18"/>
              </w:rPr>
              <w:t>。</w:t>
            </w:r>
          </w:p>
        </w:tc>
        <w:tc>
          <w:tcPr>
            <w:tcW w:w="2518" w:type="dxa"/>
          </w:tcPr>
          <w:p w14:paraId="44D7669E" w14:textId="77777777" w:rsidR="008E1522" w:rsidRPr="006E4BD6" w:rsidRDefault="008E1522" w:rsidP="00E82509">
            <w:pPr>
              <w:widowControl/>
              <w:jc w:val="left"/>
              <w:rPr>
                <w:rFonts w:ascii="宋体" w:eastAsia="宋体" w:hAnsi="宋体" w:cs="宋体"/>
                <w:bCs/>
                <w:sz w:val="18"/>
                <w:szCs w:val="18"/>
              </w:rPr>
            </w:pPr>
            <w:r>
              <w:rPr>
                <w:rFonts w:ascii="宋体" w:eastAsia="宋体" w:hAnsi="宋体" w:cs="宋体" w:hint="eastAsia"/>
                <w:sz w:val="18"/>
                <w:szCs w:val="18"/>
              </w:rPr>
              <w:t>主要包括</w:t>
            </w:r>
            <w:r w:rsidRPr="006E4BD6">
              <w:rPr>
                <w:rFonts w:ascii="宋体" w:eastAsia="宋体" w:hAnsi="宋体" w:cs="宋体" w:hint="eastAsia"/>
                <w:bCs/>
                <w:sz w:val="18"/>
                <w:szCs w:val="18"/>
              </w:rPr>
              <w:t>认识统计</w:t>
            </w:r>
            <w:r>
              <w:rPr>
                <w:rFonts w:ascii="宋体" w:eastAsia="宋体" w:hAnsi="宋体" w:cs="宋体" w:hint="eastAsia"/>
                <w:bCs/>
                <w:sz w:val="18"/>
                <w:szCs w:val="18"/>
              </w:rPr>
              <w:t>，</w:t>
            </w:r>
            <w:r w:rsidRPr="006E4BD6">
              <w:rPr>
                <w:rFonts w:ascii="宋体" w:eastAsia="宋体" w:hAnsi="宋体" w:cs="宋体" w:hint="eastAsia"/>
                <w:bCs/>
                <w:sz w:val="18"/>
                <w:szCs w:val="18"/>
              </w:rPr>
              <w:t>数据搜集</w:t>
            </w:r>
            <w:r>
              <w:rPr>
                <w:rFonts w:ascii="宋体" w:eastAsia="宋体" w:hAnsi="宋体" w:cs="宋体" w:hint="eastAsia"/>
                <w:bCs/>
                <w:sz w:val="18"/>
                <w:szCs w:val="18"/>
              </w:rPr>
              <w:t>，</w:t>
            </w:r>
            <w:r w:rsidRPr="006E4BD6">
              <w:rPr>
                <w:rFonts w:ascii="宋体" w:eastAsia="宋体" w:hAnsi="宋体" w:cs="宋体" w:hint="eastAsia"/>
                <w:bCs/>
                <w:sz w:val="18"/>
                <w:szCs w:val="18"/>
              </w:rPr>
              <w:t>数据整理</w:t>
            </w:r>
            <w:r>
              <w:rPr>
                <w:rFonts w:ascii="宋体" w:eastAsia="宋体" w:hAnsi="宋体" w:cs="宋体" w:hint="eastAsia"/>
                <w:bCs/>
                <w:sz w:val="18"/>
                <w:szCs w:val="18"/>
              </w:rPr>
              <w:t>，</w:t>
            </w:r>
            <w:r w:rsidRPr="006E4BD6">
              <w:rPr>
                <w:rFonts w:ascii="宋体" w:eastAsia="宋体" w:hAnsi="宋体" w:cs="宋体" w:hint="eastAsia"/>
                <w:bCs/>
                <w:sz w:val="18"/>
                <w:szCs w:val="18"/>
              </w:rPr>
              <w:t>综合分析</w:t>
            </w:r>
            <w:r>
              <w:rPr>
                <w:rFonts w:ascii="宋体" w:eastAsia="宋体" w:hAnsi="宋体" w:cs="宋体" w:hint="eastAsia"/>
                <w:bCs/>
                <w:sz w:val="18"/>
                <w:szCs w:val="18"/>
              </w:rPr>
              <w:t>，</w:t>
            </w:r>
            <w:r w:rsidRPr="006E4BD6">
              <w:rPr>
                <w:rFonts w:ascii="宋体" w:eastAsia="宋体" w:hAnsi="宋体" w:cs="宋体" w:hint="eastAsia"/>
                <w:bCs/>
                <w:sz w:val="18"/>
                <w:szCs w:val="18"/>
              </w:rPr>
              <w:t>动态分析</w:t>
            </w:r>
            <w:r>
              <w:rPr>
                <w:rFonts w:ascii="宋体" w:eastAsia="宋体" w:hAnsi="宋体" w:cs="宋体" w:hint="eastAsia"/>
                <w:bCs/>
                <w:sz w:val="18"/>
                <w:szCs w:val="18"/>
              </w:rPr>
              <w:t>，</w:t>
            </w:r>
            <w:r w:rsidRPr="006E4BD6">
              <w:rPr>
                <w:rFonts w:ascii="宋体" w:eastAsia="宋体" w:hAnsi="宋体" w:cs="宋体" w:hint="eastAsia"/>
                <w:bCs/>
                <w:sz w:val="18"/>
                <w:szCs w:val="18"/>
              </w:rPr>
              <w:t>指数分析</w:t>
            </w:r>
            <w:r>
              <w:rPr>
                <w:rFonts w:ascii="宋体" w:eastAsia="宋体" w:hAnsi="宋体" w:cs="宋体" w:hint="eastAsia"/>
                <w:bCs/>
                <w:sz w:val="18"/>
                <w:szCs w:val="18"/>
              </w:rPr>
              <w:t>，</w:t>
            </w:r>
            <w:r w:rsidRPr="006E4BD6">
              <w:rPr>
                <w:rFonts w:ascii="宋体" w:eastAsia="宋体" w:hAnsi="宋体" w:cs="宋体" w:hint="eastAsia"/>
                <w:bCs/>
                <w:sz w:val="18"/>
                <w:szCs w:val="18"/>
              </w:rPr>
              <w:t>抽样推断</w:t>
            </w:r>
            <w:r>
              <w:rPr>
                <w:rFonts w:ascii="宋体" w:eastAsia="宋体" w:hAnsi="宋体" w:cs="宋体" w:hint="eastAsia"/>
                <w:bCs/>
                <w:sz w:val="18"/>
                <w:szCs w:val="18"/>
              </w:rPr>
              <w:t>，</w:t>
            </w:r>
            <w:r w:rsidRPr="006E4BD6">
              <w:rPr>
                <w:rFonts w:ascii="宋体" w:eastAsia="宋体" w:hAnsi="宋体" w:cs="宋体" w:hint="eastAsia"/>
                <w:bCs/>
                <w:sz w:val="18"/>
                <w:szCs w:val="18"/>
              </w:rPr>
              <w:t>相关分析与回归分析</w:t>
            </w:r>
            <w:r>
              <w:rPr>
                <w:rFonts w:ascii="宋体" w:eastAsia="宋体" w:hAnsi="宋体" w:cs="宋体" w:hint="eastAsia"/>
                <w:sz w:val="18"/>
                <w:szCs w:val="18"/>
                <w:shd w:val="clear" w:color="auto" w:fill="FFFFFF"/>
              </w:rPr>
              <w:t>。</w:t>
            </w:r>
          </w:p>
        </w:tc>
        <w:tc>
          <w:tcPr>
            <w:tcW w:w="3073" w:type="dxa"/>
            <w:gridSpan w:val="2"/>
          </w:tcPr>
          <w:p w14:paraId="16888F9F" w14:textId="77777777" w:rsidR="008E1522" w:rsidRDefault="008E1522" w:rsidP="00E82509">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采用线下面授教学方式。</w:t>
            </w:r>
          </w:p>
          <w:p w14:paraId="0FFA8089" w14:textId="77777777" w:rsidR="008E1522" w:rsidRDefault="008E1522" w:rsidP="00E82509">
            <w:pPr>
              <w:rPr>
                <w:rFonts w:ascii="宋体" w:eastAsia="宋体" w:hAnsi="宋体" w:cs="宋体"/>
                <w:bCs/>
                <w:sz w:val="18"/>
                <w:szCs w:val="18"/>
              </w:rPr>
            </w:pPr>
            <w:r>
              <w:rPr>
                <w:rFonts w:ascii="宋体" w:eastAsia="宋体" w:hAnsi="宋体" w:cs="宋体" w:hint="eastAsia"/>
                <w:b/>
                <w:sz w:val="18"/>
                <w:szCs w:val="18"/>
              </w:rPr>
              <w:t>场地环境：</w:t>
            </w:r>
            <w:r w:rsidRPr="00604748">
              <w:rPr>
                <w:rFonts w:ascii="宋体" w:eastAsia="宋体" w:hAnsi="宋体" w:cs="宋体" w:hint="eastAsia"/>
                <w:bCs/>
                <w:sz w:val="18"/>
                <w:szCs w:val="18"/>
              </w:rPr>
              <w:t>理实一体化教室。</w:t>
            </w:r>
          </w:p>
          <w:p w14:paraId="1821BCF9" w14:textId="77777777" w:rsidR="008E1522" w:rsidRDefault="008E1522" w:rsidP="00E82509">
            <w:pPr>
              <w:rPr>
                <w:rFonts w:ascii="宋体" w:eastAsia="宋体" w:hAnsi="宋体" w:cs="宋体"/>
                <w:bCs/>
                <w:sz w:val="18"/>
                <w:szCs w:val="18"/>
              </w:rPr>
            </w:pPr>
            <w:r>
              <w:rPr>
                <w:rFonts w:ascii="宋体" w:eastAsia="宋体" w:hAnsi="宋体" w:cs="宋体" w:hint="eastAsia"/>
                <w:b/>
                <w:sz w:val="18"/>
                <w:szCs w:val="18"/>
              </w:rPr>
              <w:t>师资要求：</w:t>
            </w:r>
            <w:r w:rsidRPr="006E4BD6">
              <w:rPr>
                <w:rFonts w:ascii="宋体" w:eastAsia="宋体" w:hAnsi="宋体" w:cs="宋体" w:hint="eastAsia"/>
                <w:bCs/>
                <w:sz w:val="18"/>
                <w:szCs w:val="18"/>
              </w:rPr>
              <w:t>具有扎实的统计理论基础知识，并且具有一定的统计实践经验</w:t>
            </w:r>
            <w:r>
              <w:rPr>
                <w:rFonts w:ascii="宋体" w:eastAsia="宋体" w:hAnsi="宋体" w:cs="宋体" w:hint="eastAsia"/>
                <w:bCs/>
                <w:sz w:val="18"/>
                <w:szCs w:val="18"/>
              </w:rPr>
              <w:t>。</w:t>
            </w:r>
          </w:p>
          <w:p w14:paraId="615B4E95" w14:textId="77777777" w:rsidR="008E1522" w:rsidRDefault="008E1522" w:rsidP="00E82509">
            <w:pPr>
              <w:widowControl/>
              <w:jc w:val="left"/>
              <w:rPr>
                <w:rFonts w:ascii="宋体" w:eastAsia="宋体" w:hAnsi="宋体" w:cs="宋体"/>
                <w:sz w:val="18"/>
                <w:szCs w:val="18"/>
              </w:rPr>
            </w:pPr>
            <w:r>
              <w:rPr>
                <w:rFonts w:ascii="宋体" w:eastAsia="宋体" w:hAnsi="宋体" w:cs="宋体" w:hint="eastAsia"/>
                <w:b/>
                <w:sz w:val="18"/>
                <w:szCs w:val="18"/>
              </w:rPr>
              <w:t>考核评价：</w:t>
            </w:r>
            <w:r>
              <w:rPr>
                <w:rFonts w:ascii="宋体" w:eastAsia="宋体" w:hAnsi="宋体" w:cs="宋体" w:hint="eastAsia"/>
                <w:bCs/>
                <w:sz w:val="18"/>
                <w:szCs w:val="18"/>
              </w:rPr>
              <w:t>课程总成绩由过程成绩（</w:t>
            </w:r>
            <w:r>
              <w:rPr>
                <w:rFonts w:ascii="宋体" w:eastAsia="宋体" w:hAnsi="宋体" w:cs="宋体"/>
                <w:bCs/>
                <w:sz w:val="18"/>
                <w:szCs w:val="18"/>
              </w:rPr>
              <w:t>4</w:t>
            </w:r>
            <w:r>
              <w:rPr>
                <w:rFonts w:ascii="宋体" w:eastAsia="宋体" w:hAnsi="宋体" w:cs="宋体" w:hint="eastAsia"/>
                <w:bCs/>
                <w:sz w:val="18"/>
                <w:szCs w:val="18"/>
              </w:rPr>
              <w:t>0%），期末考核成绩（</w:t>
            </w:r>
            <w:r>
              <w:rPr>
                <w:rFonts w:ascii="宋体" w:eastAsia="宋体" w:hAnsi="宋体" w:cs="宋体"/>
                <w:bCs/>
                <w:sz w:val="18"/>
                <w:szCs w:val="18"/>
              </w:rPr>
              <w:t>6</w:t>
            </w:r>
            <w:r>
              <w:rPr>
                <w:rFonts w:ascii="宋体" w:eastAsia="宋体" w:hAnsi="宋体" w:cs="宋体" w:hint="eastAsia"/>
                <w:bCs/>
                <w:sz w:val="18"/>
                <w:szCs w:val="18"/>
              </w:rPr>
              <w:t>0%）构成。过程评价包括学习互动与讨论、学习态度、作业完成情况、出勤情况，期末考核采用闭卷考试形式。</w:t>
            </w:r>
          </w:p>
        </w:tc>
        <w:tc>
          <w:tcPr>
            <w:tcW w:w="2709" w:type="dxa"/>
            <w:gridSpan w:val="2"/>
          </w:tcPr>
          <w:p w14:paraId="06E297D4" w14:textId="77777777" w:rsidR="008E1522" w:rsidRPr="006E4BD6" w:rsidRDefault="008E1522" w:rsidP="00E82509">
            <w:pPr>
              <w:rPr>
                <w:rFonts w:ascii="宋体" w:eastAsia="宋体" w:hAnsi="宋体" w:cs="宋体"/>
                <w:bCs/>
                <w:sz w:val="18"/>
                <w:szCs w:val="18"/>
              </w:rPr>
            </w:pPr>
            <w:r>
              <w:rPr>
                <w:rFonts w:ascii="宋体" w:eastAsia="宋体" w:hAnsi="宋体" w:cs="宋体" w:hint="eastAsia"/>
                <w:b/>
                <w:bCs/>
                <w:sz w:val="18"/>
                <w:szCs w:val="18"/>
              </w:rPr>
              <w:t>思政元素：</w:t>
            </w:r>
            <w:r w:rsidRPr="006E4BD6">
              <w:rPr>
                <w:rFonts w:ascii="宋体" w:eastAsia="宋体" w:hAnsi="宋体" w:cs="宋体" w:hint="eastAsia"/>
                <w:bCs/>
                <w:sz w:val="18"/>
                <w:szCs w:val="18"/>
              </w:rPr>
              <w:t>职业道德</w:t>
            </w:r>
            <w:r>
              <w:rPr>
                <w:rFonts w:ascii="宋体" w:eastAsia="宋体" w:hAnsi="宋体" w:cs="宋体" w:hint="eastAsia"/>
                <w:bCs/>
                <w:sz w:val="18"/>
                <w:szCs w:val="18"/>
              </w:rPr>
              <w:t>，</w:t>
            </w:r>
            <w:r w:rsidRPr="006E4BD6">
              <w:rPr>
                <w:rFonts w:ascii="宋体" w:eastAsia="宋体" w:hAnsi="宋体" w:cs="宋体" w:hint="eastAsia"/>
                <w:bCs/>
                <w:sz w:val="18"/>
                <w:szCs w:val="18"/>
              </w:rPr>
              <w:t>诚信品格、敬业精神</w:t>
            </w:r>
            <w:r>
              <w:rPr>
                <w:rFonts w:ascii="宋体" w:eastAsia="宋体" w:hAnsi="宋体" w:cs="宋体" w:hint="eastAsia"/>
                <w:bCs/>
                <w:sz w:val="18"/>
                <w:szCs w:val="18"/>
              </w:rPr>
              <w:t>，</w:t>
            </w:r>
            <w:r w:rsidRPr="006E4BD6">
              <w:rPr>
                <w:rFonts w:ascii="宋体" w:eastAsia="宋体" w:hAnsi="宋体" w:cs="宋体" w:hint="eastAsia"/>
                <w:bCs/>
                <w:sz w:val="18"/>
                <w:szCs w:val="18"/>
              </w:rPr>
              <w:t>工匠精神</w:t>
            </w:r>
            <w:r>
              <w:rPr>
                <w:rFonts w:ascii="宋体" w:eastAsia="宋体" w:hAnsi="宋体" w:cs="宋体" w:hint="eastAsia"/>
                <w:bCs/>
                <w:sz w:val="18"/>
                <w:szCs w:val="18"/>
              </w:rPr>
              <w:t>，</w:t>
            </w:r>
            <w:r w:rsidRPr="006E4BD6">
              <w:rPr>
                <w:rFonts w:ascii="宋体" w:eastAsia="宋体" w:hAnsi="宋体" w:cs="宋体" w:hint="eastAsia"/>
                <w:bCs/>
                <w:sz w:val="18"/>
                <w:szCs w:val="18"/>
              </w:rPr>
              <w:t>公允与平衡、谨慎原则</w:t>
            </w:r>
            <w:r>
              <w:rPr>
                <w:rFonts w:ascii="宋体" w:eastAsia="宋体" w:hAnsi="宋体" w:cs="宋体" w:hint="eastAsia"/>
                <w:bCs/>
                <w:sz w:val="18"/>
                <w:szCs w:val="18"/>
              </w:rPr>
              <w:t>，</w:t>
            </w:r>
            <w:r w:rsidRPr="006E4BD6">
              <w:rPr>
                <w:rFonts w:ascii="宋体" w:eastAsia="宋体" w:hAnsi="宋体" w:cs="宋体" w:hint="eastAsia"/>
                <w:bCs/>
                <w:sz w:val="18"/>
                <w:szCs w:val="18"/>
              </w:rPr>
              <w:t>团队协作精神</w:t>
            </w:r>
            <w:r>
              <w:rPr>
                <w:rFonts w:ascii="宋体" w:eastAsia="宋体" w:hAnsi="宋体" w:cs="宋体" w:hint="eastAsia"/>
                <w:sz w:val="18"/>
                <w:szCs w:val="18"/>
                <w:shd w:val="clear" w:color="auto" w:fill="FFFFFF"/>
              </w:rPr>
              <w:t>。</w:t>
            </w:r>
          </w:p>
          <w:p w14:paraId="3DE7507F" w14:textId="77777777" w:rsidR="008E1522" w:rsidRDefault="008E1522" w:rsidP="00E82509">
            <w:pPr>
              <w:rPr>
                <w:rFonts w:ascii="宋体" w:eastAsia="宋体" w:hAnsi="宋体" w:cs="宋体"/>
                <w:sz w:val="18"/>
                <w:szCs w:val="18"/>
                <w:shd w:val="clear" w:color="auto" w:fill="FFFFFF"/>
              </w:rPr>
            </w:pPr>
            <w:r>
              <w:rPr>
                <w:rFonts w:ascii="宋体" w:eastAsia="宋体" w:hAnsi="宋体" w:cs="宋体" w:hint="eastAsia"/>
                <w:b/>
                <w:bCs/>
                <w:sz w:val="18"/>
                <w:szCs w:val="18"/>
              </w:rPr>
              <w:t>融入方法：</w:t>
            </w:r>
            <w:r>
              <w:rPr>
                <w:rFonts w:ascii="宋体" w:eastAsia="宋体" w:hAnsi="宋体" w:cs="宋体" w:hint="eastAsia"/>
                <w:sz w:val="18"/>
                <w:szCs w:val="18"/>
                <w:shd w:val="clear" w:color="auto" w:fill="FFFFFF"/>
              </w:rPr>
              <w:t>讨论法、情景模拟法、案例分析法、任务驱动法、</w:t>
            </w:r>
            <w:r>
              <w:rPr>
                <w:rFonts w:ascii="Times New Roman" w:eastAsia="宋体" w:hAnsi="Times New Roman" w:cs="Times New Roman" w:hint="eastAsia"/>
                <w:spacing w:val="-6"/>
                <w:sz w:val="18"/>
                <w:szCs w:val="18"/>
              </w:rPr>
              <w:t>演示操作法。</w:t>
            </w:r>
          </w:p>
          <w:p w14:paraId="6E07DF9E" w14:textId="77777777" w:rsidR="008E1522" w:rsidRDefault="008E1522" w:rsidP="00E82509">
            <w:pPr>
              <w:rPr>
                <w:rFonts w:ascii="宋体" w:eastAsia="宋体" w:hAnsi="宋体" w:cs="宋体"/>
                <w:sz w:val="18"/>
                <w:szCs w:val="18"/>
                <w:shd w:val="clear" w:color="auto" w:fill="FFFFFF"/>
              </w:rPr>
            </w:pPr>
          </w:p>
          <w:p w14:paraId="3F1A952D" w14:textId="77777777" w:rsidR="008E1522" w:rsidRDefault="008E1522" w:rsidP="00E82509">
            <w:pPr>
              <w:rPr>
                <w:rFonts w:ascii="宋体" w:eastAsia="宋体" w:hAnsi="宋体" w:cs="宋体"/>
                <w:sz w:val="18"/>
                <w:szCs w:val="18"/>
                <w:shd w:val="clear" w:color="auto" w:fill="FFFFFF"/>
              </w:rPr>
            </w:pPr>
          </w:p>
          <w:p w14:paraId="79D9C506" w14:textId="77777777" w:rsidR="008E1522" w:rsidRDefault="008E1522" w:rsidP="00E82509">
            <w:pPr>
              <w:widowControl/>
              <w:jc w:val="left"/>
              <w:rPr>
                <w:rFonts w:ascii="宋体" w:eastAsia="宋体" w:hAnsi="宋体" w:cs="宋体"/>
                <w:sz w:val="18"/>
                <w:szCs w:val="18"/>
              </w:rPr>
            </w:pPr>
          </w:p>
        </w:tc>
      </w:tr>
      <w:tr w:rsidR="008E1522" w14:paraId="7457AA73" w14:textId="77777777" w:rsidTr="00E82509">
        <w:trPr>
          <w:trHeight w:val="1229"/>
        </w:trPr>
        <w:tc>
          <w:tcPr>
            <w:tcW w:w="1704" w:type="dxa"/>
          </w:tcPr>
          <w:p w14:paraId="69C4BE49" w14:textId="77777777" w:rsidR="008E1522" w:rsidRDefault="008E1522" w:rsidP="00E82509">
            <w:pPr>
              <w:widowControl/>
              <w:rPr>
                <w:rFonts w:ascii="宋体" w:eastAsia="宋体" w:hAnsi="宋体" w:cs="宋体"/>
                <w:sz w:val="18"/>
                <w:szCs w:val="18"/>
              </w:rPr>
            </w:pPr>
            <w:r>
              <w:rPr>
                <w:rFonts w:ascii="宋体" w:eastAsia="宋体" w:hAnsi="宋体" w:cs="宋体" w:hint="eastAsia"/>
                <w:sz w:val="18"/>
                <w:szCs w:val="18"/>
              </w:rPr>
              <w:t>企业财务会计</w:t>
            </w:r>
          </w:p>
          <w:p w14:paraId="3BC4D993" w14:textId="77777777" w:rsidR="008E1522" w:rsidRDefault="008E1522" w:rsidP="00E82509">
            <w:pPr>
              <w:widowControl/>
              <w:jc w:val="left"/>
              <w:rPr>
                <w:rFonts w:ascii="宋体" w:eastAsia="宋体" w:hAnsi="宋体" w:cs="宋体"/>
                <w:sz w:val="18"/>
                <w:szCs w:val="18"/>
              </w:rPr>
            </w:pPr>
          </w:p>
        </w:tc>
        <w:tc>
          <w:tcPr>
            <w:tcW w:w="4667" w:type="dxa"/>
          </w:tcPr>
          <w:p w14:paraId="09DBBB31" w14:textId="77777777" w:rsidR="008E1522" w:rsidRDefault="008E1522" w:rsidP="00E82509">
            <w:pPr>
              <w:rPr>
                <w:rFonts w:ascii="宋体" w:eastAsia="宋体" w:hAnsi="宋体" w:cs="宋体"/>
                <w:b/>
                <w:sz w:val="18"/>
                <w:szCs w:val="18"/>
              </w:rPr>
            </w:pPr>
            <w:r>
              <w:rPr>
                <w:rFonts w:ascii="宋体" w:eastAsia="宋体" w:hAnsi="宋体" w:cs="宋体" w:hint="eastAsia"/>
                <w:b/>
                <w:sz w:val="18"/>
                <w:szCs w:val="18"/>
                <w:lang w:bidi="ar"/>
              </w:rPr>
              <w:t>素质目标：</w:t>
            </w:r>
            <w:r w:rsidRPr="006E4BD6">
              <w:rPr>
                <w:rFonts w:ascii="宋体" w:eastAsia="宋体" w:hAnsi="宋体" w:cs="宋体" w:hint="eastAsia"/>
                <w:sz w:val="18"/>
                <w:szCs w:val="18"/>
                <w:lang w:bidi="ar"/>
              </w:rPr>
              <w:t>树立学生服务公司和诚信守法意识，培养学生公允、客观、严谨的工作作风；培养学生求真务实、爱岗敬业、廉洁自律的职业操守；培养学生的民族自信和爱国情怀</w:t>
            </w:r>
            <w:r>
              <w:rPr>
                <w:rFonts w:ascii="宋体" w:eastAsia="宋体" w:hAnsi="宋体" w:cs="宋体" w:hint="eastAsia"/>
                <w:sz w:val="18"/>
                <w:szCs w:val="18"/>
                <w:lang w:bidi="ar"/>
              </w:rPr>
              <w:t>。</w:t>
            </w:r>
          </w:p>
          <w:p w14:paraId="4DA8F1A9" w14:textId="77777777" w:rsidR="008E1522" w:rsidRDefault="008E1522" w:rsidP="00E82509">
            <w:pPr>
              <w:jc w:val="left"/>
              <w:rPr>
                <w:rFonts w:ascii="宋体" w:eastAsia="宋体" w:hAnsi="宋体" w:cs="宋体"/>
                <w:sz w:val="18"/>
                <w:szCs w:val="18"/>
              </w:rPr>
            </w:pPr>
            <w:r>
              <w:rPr>
                <w:rFonts w:ascii="宋体" w:eastAsia="宋体" w:hAnsi="宋体" w:cs="宋体" w:hint="eastAsia"/>
                <w:b/>
                <w:sz w:val="18"/>
                <w:szCs w:val="18"/>
                <w:lang w:bidi="ar"/>
              </w:rPr>
              <w:t>知识目标：</w:t>
            </w:r>
            <w:r w:rsidRPr="006E4BD6">
              <w:rPr>
                <w:rFonts w:ascii="宋体" w:eastAsia="宋体" w:hAnsi="宋体" w:cs="宋体" w:hint="eastAsia"/>
                <w:sz w:val="18"/>
                <w:szCs w:val="18"/>
                <w:lang w:bidi="ar"/>
              </w:rPr>
              <w:t>了解财务会计在财务活动和社会经济活动中的重要性；熟悉财务会计目标与基础理论知识；掌握企业发</w:t>
            </w:r>
            <w:r w:rsidRPr="006E4BD6">
              <w:rPr>
                <w:rFonts w:ascii="宋体" w:eastAsia="宋体" w:hAnsi="宋体" w:cs="宋体" w:hint="eastAsia"/>
                <w:sz w:val="18"/>
                <w:szCs w:val="18"/>
                <w:lang w:bidi="ar"/>
              </w:rPr>
              <w:lastRenderedPageBreak/>
              <w:t>生的一般经济业务的会计核算技能与方法；掌握会计报表的编制方法</w:t>
            </w:r>
            <w:r>
              <w:rPr>
                <w:rFonts w:ascii="宋体" w:eastAsia="宋体" w:hAnsi="宋体" w:cs="宋体" w:hint="eastAsia"/>
                <w:sz w:val="18"/>
                <w:szCs w:val="18"/>
                <w:lang w:bidi="ar"/>
              </w:rPr>
              <w:t>。</w:t>
            </w:r>
          </w:p>
          <w:p w14:paraId="654BB656" w14:textId="77777777" w:rsidR="008E1522" w:rsidRDefault="008E1522" w:rsidP="00E82509">
            <w:pPr>
              <w:widowControl/>
              <w:jc w:val="left"/>
              <w:rPr>
                <w:rFonts w:ascii="宋体" w:eastAsia="宋体" w:hAnsi="宋体" w:cs="宋体"/>
                <w:sz w:val="18"/>
                <w:szCs w:val="18"/>
              </w:rPr>
            </w:pPr>
            <w:r>
              <w:rPr>
                <w:rFonts w:ascii="宋体" w:eastAsia="宋体" w:hAnsi="宋体" w:cs="宋体" w:hint="eastAsia"/>
                <w:b/>
                <w:sz w:val="18"/>
                <w:szCs w:val="18"/>
                <w:lang w:bidi="ar"/>
              </w:rPr>
              <w:t>能力目标：</w:t>
            </w:r>
            <w:r w:rsidRPr="006E4BD6">
              <w:rPr>
                <w:rFonts w:ascii="宋体" w:eastAsia="宋体" w:hAnsi="宋体" w:cs="宋体" w:hint="eastAsia"/>
                <w:sz w:val="18"/>
                <w:szCs w:val="18"/>
                <w:lang w:bidi="ar"/>
              </w:rPr>
              <w:t>能根据原始单据反映的经济业务编制、审核记账凭证；能正确编制会计报表；能根据《企业会计准则》规定，对特殊的经济业务进行分析、判断、选择和决策</w:t>
            </w:r>
            <w:r>
              <w:rPr>
                <w:rFonts w:ascii="宋体" w:eastAsia="宋体" w:hAnsi="宋体" w:cs="宋体" w:hint="eastAsia"/>
                <w:sz w:val="18"/>
                <w:szCs w:val="18"/>
                <w:lang w:bidi="ar"/>
              </w:rPr>
              <w:t>。</w:t>
            </w:r>
          </w:p>
        </w:tc>
        <w:tc>
          <w:tcPr>
            <w:tcW w:w="2591" w:type="dxa"/>
            <w:gridSpan w:val="3"/>
          </w:tcPr>
          <w:p w14:paraId="249EE832" w14:textId="77777777" w:rsidR="008E1522" w:rsidRDefault="008E1522" w:rsidP="00E82509">
            <w:pPr>
              <w:widowControl/>
              <w:jc w:val="left"/>
              <w:rPr>
                <w:rFonts w:ascii="宋体" w:eastAsia="宋体" w:hAnsi="宋体" w:cs="宋体"/>
                <w:sz w:val="18"/>
                <w:szCs w:val="18"/>
                <w:lang w:bidi="ar"/>
              </w:rPr>
            </w:pPr>
            <w:r>
              <w:rPr>
                <w:rFonts w:ascii="宋体" w:eastAsia="宋体" w:hAnsi="宋体" w:cs="宋体" w:hint="eastAsia"/>
                <w:sz w:val="18"/>
                <w:szCs w:val="18"/>
              </w:rPr>
              <w:lastRenderedPageBreak/>
              <w:t>主要包括</w:t>
            </w:r>
            <w:r w:rsidRPr="006E4BD6">
              <w:rPr>
                <w:rFonts w:ascii="宋体" w:eastAsia="宋体" w:hAnsi="宋体" w:cs="宋体" w:hint="eastAsia"/>
                <w:sz w:val="18"/>
                <w:szCs w:val="18"/>
                <w:lang w:bidi="ar"/>
              </w:rPr>
              <w:t>流动资产核算</w:t>
            </w:r>
            <w:r>
              <w:rPr>
                <w:rFonts w:ascii="宋体" w:eastAsia="宋体" w:hAnsi="宋体" w:cs="宋体" w:hint="eastAsia"/>
                <w:sz w:val="18"/>
                <w:szCs w:val="18"/>
                <w:lang w:bidi="ar"/>
              </w:rPr>
              <w:t>，</w:t>
            </w:r>
            <w:r w:rsidRPr="006E4BD6">
              <w:rPr>
                <w:rFonts w:ascii="宋体" w:eastAsia="宋体" w:hAnsi="宋体" w:cs="宋体" w:hint="eastAsia"/>
                <w:sz w:val="18"/>
                <w:szCs w:val="18"/>
                <w:lang w:bidi="ar"/>
              </w:rPr>
              <w:t>非流动资产核算</w:t>
            </w:r>
            <w:r>
              <w:rPr>
                <w:rFonts w:ascii="宋体" w:eastAsia="宋体" w:hAnsi="宋体" w:cs="宋体" w:hint="eastAsia"/>
                <w:sz w:val="18"/>
                <w:szCs w:val="18"/>
                <w:lang w:bidi="ar"/>
              </w:rPr>
              <w:t>，</w:t>
            </w:r>
            <w:r w:rsidRPr="006E4BD6">
              <w:rPr>
                <w:rFonts w:ascii="宋体" w:eastAsia="宋体" w:hAnsi="宋体" w:cs="宋体" w:hint="eastAsia"/>
                <w:sz w:val="18"/>
                <w:szCs w:val="18"/>
                <w:lang w:bidi="ar"/>
              </w:rPr>
              <w:t>负债核算</w:t>
            </w:r>
            <w:r>
              <w:rPr>
                <w:rFonts w:ascii="宋体" w:eastAsia="宋体" w:hAnsi="宋体" w:cs="宋体" w:hint="eastAsia"/>
                <w:sz w:val="18"/>
                <w:szCs w:val="18"/>
                <w:lang w:bidi="ar"/>
              </w:rPr>
              <w:t>，</w:t>
            </w:r>
            <w:r w:rsidRPr="006E4BD6">
              <w:rPr>
                <w:rFonts w:ascii="宋体" w:eastAsia="宋体" w:hAnsi="宋体" w:cs="宋体" w:hint="eastAsia"/>
                <w:sz w:val="18"/>
                <w:szCs w:val="18"/>
                <w:lang w:bidi="ar"/>
              </w:rPr>
              <w:t>所有者权益核算</w:t>
            </w:r>
            <w:r>
              <w:rPr>
                <w:rFonts w:ascii="宋体" w:eastAsia="宋体" w:hAnsi="宋体" w:cs="宋体" w:hint="eastAsia"/>
                <w:sz w:val="18"/>
                <w:szCs w:val="18"/>
                <w:lang w:bidi="ar"/>
              </w:rPr>
              <w:t>，</w:t>
            </w:r>
            <w:r w:rsidRPr="006E4BD6">
              <w:rPr>
                <w:rFonts w:ascii="宋体" w:eastAsia="宋体" w:hAnsi="宋体" w:cs="宋体" w:hint="eastAsia"/>
                <w:sz w:val="18"/>
                <w:szCs w:val="18"/>
                <w:lang w:bidi="ar"/>
              </w:rPr>
              <w:t>收入、费用和利润核算</w:t>
            </w:r>
            <w:r>
              <w:rPr>
                <w:rFonts w:ascii="宋体" w:eastAsia="宋体" w:hAnsi="宋体" w:cs="宋体" w:hint="eastAsia"/>
                <w:sz w:val="18"/>
                <w:szCs w:val="18"/>
                <w:lang w:bidi="ar"/>
              </w:rPr>
              <w:t>，</w:t>
            </w:r>
            <w:r w:rsidRPr="006E4BD6">
              <w:rPr>
                <w:rFonts w:ascii="宋体" w:eastAsia="宋体" w:hAnsi="宋体" w:cs="宋体" w:hint="eastAsia"/>
                <w:sz w:val="18"/>
                <w:szCs w:val="18"/>
                <w:lang w:bidi="ar"/>
              </w:rPr>
              <w:t>财务报告编制</w:t>
            </w:r>
            <w:r>
              <w:rPr>
                <w:rFonts w:ascii="宋体" w:eastAsia="宋体" w:hAnsi="宋体" w:cs="宋体" w:hint="eastAsia"/>
                <w:sz w:val="18"/>
                <w:szCs w:val="18"/>
                <w:lang w:bidi="ar"/>
              </w:rPr>
              <w:t>。</w:t>
            </w:r>
          </w:p>
        </w:tc>
        <w:tc>
          <w:tcPr>
            <w:tcW w:w="3072" w:type="dxa"/>
            <w:gridSpan w:val="2"/>
          </w:tcPr>
          <w:p w14:paraId="7F3E8FAA" w14:textId="77777777" w:rsidR="008E1522" w:rsidRDefault="008E1522" w:rsidP="00E82509">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采用线下面授教学方式。</w:t>
            </w:r>
          </w:p>
          <w:p w14:paraId="1E1A743B" w14:textId="77777777" w:rsidR="008E1522" w:rsidRDefault="008E1522" w:rsidP="00E82509">
            <w:pPr>
              <w:rPr>
                <w:rFonts w:ascii="宋体" w:eastAsia="宋体" w:hAnsi="宋体" w:cs="宋体"/>
                <w:bCs/>
                <w:sz w:val="18"/>
                <w:szCs w:val="18"/>
              </w:rPr>
            </w:pPr>
            <w:r>
              <w:rPr>
                <w:rFonts w:ascii="宋体" w:eastAsia="宋体" w:hAnsi="宋体" w:cs="宋体" w:hint="eastAsia"/>
                <w:b/>
                <w:sz w:val="18"/>
                <w:szCs w:val="18"/>
              </w:rPr>
              <w:t>场地环境：</w:t>
            </w:r>
            <w:r>
              <w:rPr>
                <w:rFonts w:ascii="宋体" w:eastAsia="宋体" w:hAnsi="宋体" w:cs="宋体" w:hint="eastAsia"/>
                <w:bCs/>
                <w:color w:val="000000"/>
                <w:sz w:val="18"/>
                <w:szCs w:val="18"/>
              </w:rPr>
              <w:t>理实一体化教</w:t>
            </w:r>
            <w:r>
              <w:rPr>
                <w:rFonts w:ascii="宋体" w:eastAsia="宋体" w:hAnsi="宋体" w:cs="宋体" w:hint="eastAsia"/>
                <w:bCs/>
                <w:sz w:val="18"/>
                <w:szCs w:val="18"/>
              </w:rPr>
              <w:t>室。</w:t>
            </w:r>
          </w:p>
          <w:p w14:paraId="77E9BE7E" w14:textId="77777777" w:rsidR="008E1522" w:rsidRDefault="008E1522" w:rsidP="00E82509">
            <w:pPr>
              <w:rPr>
                <w:rFonts w:ascii="宋体" w:eastAsia="宋体" w:hAnsi="宋体" w:cs="宋体"/>
                <w:bCs/>
                <w:sz w:val="18"/>
                <w:szCs w:val="18"/>
              </w:rPr>
            </w:pPr>
            <w:r>
              <w:rPr>
                <w:rFonts w:ascii="宋体" w:eastAsia="宋体" w:hAnsi="宋体" w:cs="宋体" w:hint="eastAsia"/>
                <w:b/>
                <w:sz w:val="18"/>
                <w:szCs w:val="18"/>
              </w:rPr>
              <w:t>师资要求：</w:t>
            </w:r>
            <w:r w:rsidRPr="006E4BD6">
              <w:rPr>
                <w:rFonts w:ascii="宋体" w:eastAsia="宋体" w:hAnsi="宋体" w:cs="宋体" w:hint="eastAsia"/>
                <w:bCs/>
                <w:sz w:val="18"/>
                <w:szCs w:val="18"/>
              </w:rPr>
              <w:t>具有企业会计从业经验，具备丰富的会计理论知识与较强的企业会计业务核算能力</w:t>
            </w:r>
            <w:r>
              <w:rPr>
                <w:rFonts w:ascii="宋体" w:eastAsia="宋体" w:hAnsi="宋体" w:cs="宋体" w:hint="eastAsia"/>
                <w:bCs/>
                <w:sz w:val="18"/>
                <w:szCs w:val="18"/>
              </w:rPr>
              <w:t>。</w:t>
            </w:r>
          </w:p>
          <w:p w14:paraId="5D3DD76A" w14:textId="77777777" w:rsidR="008E1522" w:rsidRDefault="008E1522" w:rsidP="00E82509">
            <w:pPr>
              <w:widowControl/>
              <w:jc w:val="left"/>
              <w:rPr>
                <w:rFonts w:ascii="宋体" w:eastAsia="宋体" w:hAnsi="宋体" w:cs="宋体"/>
                <w:sz w:val="18"/>
                <w:szCs w:val="18"/>
              </w:rPr>
            </w:pPr>
            <w:r>
              <w:rPr>
                <w:rFonts w:ascii="宋体" w:eastAsia="宋体" w:hAnsi="宋体" w:cs="宋体" w:hint="eastAsia"/>
                <w:b/>
                <w:sz w:val="18"/>
                <w:szCs w:val="18"/>
              </w:rPr>
              <w:t>考核评价：</w:t>
            </w:r>
            <w:r>
              <w:rPr>
                <w:rFonts w:ascii="宋体" w:eastAsia="宋体" w:hAnsi="宋体" w:cs="宋体" w:hint="eastAsia"/>
                <w:bCs/>
                <w:sz w:val="18"/>
                <w:szCs w:val="18"/>
              </w:rPr>
              <w:t>课程总成绩由平时成绩</w:t>
            </w:r>
            <w:r>
              <w:rPr>
                <w:rFonts w:ascii="宋体" w:eastAsia="宋体" w:hAnsi="宋体" w:cs="宋体" w:hint="eastAsia"/>
                <w:bCs/>
                <w:sz w:val="18"/>
                <w:szCs w:val="18"/>
              </w:rPr>
              <w:lastRenderedPageBreak/>
              <w:t>（40%），期末考核成绩（60%）构成。</w:t>
            </w:r>
            <w:r w:rsidRPr="006E4BD6">
              <w:rPr>
                <w:rFonts w:ascii="宋体" w:eastAsia="宋体" w:hAnsi="宋体" w:cs="宋体" w:hint="eastAsia"/>
                <w:bCs/>
                <w:sz w:val="18"/>
                <w:szCs w:val="18"/>
              </w:rPr>
              <w:t>期末考核采用闭卷考试形式。</w:t>
            </w:r>
          </w:p>
        </w:tc>
        <w:tc>
          <w:tcPr>
            <w:tcW w:w="2682" w:type="dxa"/>
            <w:gridSpan w:val="2"/>
          </w:tcPr>
          <w:p w14:paraId="287DF03A" w14:textId="77777777" w:rsidR="008E1522" w:rsidRDefault="008E1522" w:rsidP="00E82509">
            <w:pPr>
              <w:rPr>
                <w:rFonts w:ascii="宋体" w:eastAsia="宋体" w:hAnsi="宋体" w:cs="宋体"/>
                <w:sz w:val="18"/>
                <w:szCs w:val="18"/>
                <w:lang w:bidi="ar"/>
              </w:rPr>
            </w:pPr>
            <w:r>
              <w:rPr>
                <w:rFonts w:ascii="宋体" w:eastAsia="宋体" w:hAnsi="宋体" w:cs="宋体" w:hint="eastAsia"/>
                <w:b/>
                <w:bCs/>
                <w:sz w:val="18"/>
                <w:szCs w:val="18"/>
              </w:rPr>
              <w:lastRenderedPageBreak/>
              <w:t>思政元素：</w:t>
            </w:r>
            <w:r w:rsidRPr="00DC275E">
              <w:rPr>
                <w:rFonts w:ascii="宋体" w:eastAsia="宋体" w:hAnsi="宋体" w:cs="宋体" w:hint="eastAsia"/>
                <w:sz w:val="18"/>
                <w:szCs w:val="18"/>
                <w:lang w:bidi="ar"/>
              </w:rPr>
              <w:t>服务公司意识</w:t>
            </w:r>
            <w:r>
              <w:rPr>
                <w:rFonts w:ascii="宋体" w:eastAsia="宋体" w:hAnsi="宋体" w:cs="宋体" w:hint="eastAsia"/>
                <w:sz w:val="18"/>
                <w:szCs w:val="18"/>
                <w:lang w:bidi="ar"/>
              </w:rPr>
              <w:t>，</w:t>
            </w:r>
            <w:r w:rsidRPr="00DC275E">
              <w:rPr>
                <w:rFonts w:ascii="宋体" w:eastAsia="宋体" w:hAnsi="宋体" w:cs="宋体" w:hint="eastAsia"/>
                <w:sz w:val="18"/>
                <w:szCs w:val="18"/>
                <w:lang w:bidi="ar"/>
              </w:rPr>
              <w:t>诚信守法意识</w:t>
            </w:r>
            <w:r>
              <w:rPr>
                <w:rFonts w:ascii="宋体" w:eastAsia="宋体" w:hAnsi="宋体" w:cs="宋体" w:hint="eastAsia"/>
                <w:sz w:val="18"/>
                <w:szCs w:val="18"/>
                <w:lang w:bidi="ar"/>
              </w:rPr>
              <w:t>，</w:t>
            </w:r>
            <w:r w:rsidRPr="00DC275E">
              <w:rPr>
                <w:rFonts w:ascii="宋体" w:eastAsia="宋体" w:hAnsi="宋体" w:cs="宋体" w:hint="eastAsia"/>
                <w:sz w:val="18"/>
                <w:szCs w:val="18"/>
                <w:lang w:bidi="ar"/>
              </w:rPr>
              <w:t>民族自信</w:t>
            </w:r>
            <w:r>
              <w:rPr>
                <w:rFonts w:ascii="宋体" w:eastAsia="宋体" w:hAnsi="宋体" w:cs="宋体" w:hint="eastAsia"/>
                <w:sz w:val="18"/>
                <w:szCs w:val="18"/>
                <w:lang w:bidi="ar"/>
              </w:rPr>
              <w:t>，</w:t>
            </w:r>
            <w:r w:rsidRPr="00DC275E">
              <w:rPr>
                <w:rFonts w:ascii="宋体" w:eastAsia="宋体" w:hAnsi="宋体" w:cs="宋体" w:hint="eastAsia"/>
                <w:sz w:val="18"/>
                <w:szCs w:val="18"/>
                <w:lang w:bidi="ar"/>
              </w:rPr>
              <w:t>廉洁自律的职业操守</w:t>
            </w:r>
            <w:r>
              <w:rPr>
                <w:rFonts w:ascii="宋体" w:eastAsia="宋体" w:hAnsi="宋体" w:cs="宋体" w:hint="eastAsia"/>
                <w:sz w:val="18"/>
                <w:szCs w:val="18"/>
                <w:lang w:bidi="ar"/>
              </w:rPr>
              <w:t>，</w:t>
            </w:r>
            <w:r w:rsidRPr="00DC275E">
              <w:rPr>
                <w:rFonts w:ascii="宋体" w:eastAsia="宋体" w:hAnsi="宋体" w:cs="宋体" w:hint="eastAsia"/>
                <w:sz w:val="18"/>
                <w:szCs w:val="18"/>
                <w:lang w:bidi="ar"/>
              </w:rPr>
              <w:t>客观、公正、细心的作风</w:t>
            </w:r>
            <w:r>
              <w:rPr>
                <w:rFonts w:ascii="宋体" w:eastAsia="宋体" w:hAnsi="宋体" w:cs="宋体" w:hint="eastAsia"/>
                <w:sz w:val="18"/>
                <w:szCs w:val="18"/>
                <w:lang w:bidi="ar"/>
              </w:rPr>
              <w:t>。</w:t>
            </w:r>
          </w:p>
          <w:p w14:paraId="02759812" w14:textId="77777777" w:rsidR="008E1522" w:rsidRDefault="008E1522" w:rsidP="00E82509">
            <w:pPr>
              <w:rPr>
                <w:rFonts w:ascii="宋体" w:eastAsia="宋体" w:hAnsi="宋体" w:cs="宋体"/>
                <w:sz w:val="18"/>
                <w:szCs w:val="18"/>
              </w:rPr>
            </w:pPr>
            <w:r>
              <w:rPr>
                <w:rFonts w:ascii="宋体" w:eastAsia="宋体" w:hAnsi="宋体" w:cs="宋体" w:hint="eastAsia"/>
                <w:b/>
                <w:bCs/>
                <w:sz w:val="18"/>
                <w:szCs w:val="18"/>
              </w:rPr>
              <w:t>融入方法：</w:t>
            </w:r>
            <w:r>
              <w:rPr>
                <w:rFonts w:ascii="宋体" w:eastAsia="宋体" w:hAnsi="宋体" w:cs="宋体" w:hint="eastAsia"/>
                <w:sz w:val="18"/>
                <w:szCs w:val="18"/>
                <w:lang w:bidi="ar"/>
              </w:rPr>
              <w:t>讲授法、情景模拟法、案例分析法、社会热点分析、任</w:t>
            </w:r>
            <w:r>
              <w:rPr>
                <w:rFonts w:ascii="宋体" w:eastAsia="宋体" w:hAnsi="宋体" w:cs="宋体" w:hint="eastAsia"/>
                <w:sz w:val="18"/>
                <w:szCs w:val="18"/>
                <w:lang w:bidi="ar"/>
              </w:rPr>
              <w:lastRenderedPageBreak/>
              <w:t>务驱动法。</w:t>
            </w:r>
          </w:p>
        </w:tc>
      </w:tr>
      <w:tr w:rsidR="008E1522" w14:paraId="4F4BF6AF" w14:textId="77777777" w:rsidTr="00E82509">
        <w:tc>
          <w:tcPr>
            <w:tcW w:w="1704" w:type="dxa"/>
          </w:tcPr>
          <w:p w14:paraId="6232FBA8" w14:textId="77777777" w:rsidR="008E1522" w:rsidRDefault="008E1522" w:rsidP="00E82509">
            <w:pPr>
              <w:widowControl/>
              <w:jc w:val="left"/>
              <w:rPr>
                <w:rFonts w:ascii="宋体" w:eastAsia="宋体" w:hAnsi="宋体" w:cs="宋体"/>
                <w:sz w:val="18"/>
                <w:szCs w:val="18"/>
              </w:rPr>
            </w:pPr>
            <w:r w:rsidRPr="00ED3401">
              <w:rPr>
                <w:rFonts w:ascii="宋体" w:eastAsia="宋体" w:hAnsi="宋体" w:cs="宋体" w:hint="eastAsia"/>
                <w:sz w:val="18"/>
                <w:szCs w:val="18"/>
              </w:rPr>
              <w:lastRenderedPageBreak/>
              <w:t>企业纳税实务</w:t>
            </w:r>
          </w:p>
        </w:tc>
        <w:tc>
          <w:tcPr>
            <w:tcW w:w="4667" w:type="dxa"/>
          </w:tcPr>
          <w:p w14:paraId="58ED52F1" w14:textId="77777777" w:rsidR="008E1522" w:rsidRDefault="008E1522" w:rsidP="00E82509">
            <w:pPr>
              <w:rPr>
                <w:rFonts w:ascii="宋体" w:eastAsia="宋体" w:hAnsi="宋体" w:cs="宋体"/>
                <w:bCs/>
                <w:sz w:val="18"/>
                <w:szCs w:val="18"/>
              </w:rPr>
            </w:pPr>
            <w:r>
              <w:rPr>
                <w:rFonts w:ascii="宋体" w:eastAsia="宋体" w:hAnsi="宋体" w:cs="宋体" w:hint="eastAsia"/>
                <w:b/>
                <w:sz w:val="18"/>
                <w:szCs w:val="18"/>
              </w:rPr>
              <w:t>素质目标：</w:t>
            </w:r>
            <w:r w:rsidRPr="00ED3401">
              <w:rPr>
                <w:rFonts w:ascii="宋体" w:eastAsia="宋体" w:hAnsi="宋体" w:cs="宋体" w:hint="eastAsia"/>
                <w:bCs/>
                <w:sz w:val="18"/>
                <w:szCs w:val="18"/>
              </w:rPr>
              <w:t>具备依法纳税和服务社会意识，严谨诚信的职业品质和良好的职业素质；具备团队合作、爱岗敬业和精益求精的职业精神，形成节约和优化社会资源的社会责任感</w:t>
            </w:r>
            <w:r>
              <w:rPr>
                <w:rFonts w:ascii="宋体" w:eastAsia="宋体" w:hAnsi="宋体" w:cs="宋体" w:hint="eastAsia"/>
                <w:bCs/>
                <w:sz w:val="18"/>
                <w:szCs w:val="18"/>
              </w:rPr>
              <w:t>。</w:t>
            </w:r>
          </w:p>
          <w:p w14:paraId="2393CB82" w14:textId="77777777" w:rsidR="008E1522" w:rsidRDefault="008E1522" w:rsidP="00E82509">
            <w:pPr>
              <w:rPr>
                <w:rFonts w:ascii="宋体" w:eastAsia="宋体" w:hAnsi="宋体" w:cs="宋体"/>
                <w:bCs/>
                <w:sz w:val="18"/>
                <w:szCs w:val="18"/>
              </w:rPr>
            </w:pPr>
            <w:r>
              <w:rPr>
                <w:rFonts w:ascii="宋体" w:eastAsia="宋体" w:hAnsi="宋体" w:cs="宋体" w:hint="eastAsia"/>
                <w:b/>
                <w:sz w:val="18"/>
                <w:szCs w:val="18"/>
              </w:rPr>
              <w:t>知识目标：</w:t>
            </w:r>
            <w:r w:rsidRPr="00ED3401">
              <w:rPr>
                <w:rFonts w:ascii="宋体" w:eastAsia="宋体" w:hAnsi="宋体" w:cs="宋体" w:hint="eastAsia"/>
                <w:bCs/>
                <w:sz w:val="18"/>
                <w:szCs w:val="18"/>
              </w:rPr>
              <w:t>了解我国现行税制，掌握主要税种应纳税额的计算方法与纳税申报流程，掌握主要税种的风险预警与管理方法，掌握主要税种的税务优化途径</w:t>
            </w:r>
            <w:r>
              <w:rPr>
                <w:rFonts w:ascii="宋体" w:eastAsia="宋体" w:hAnsi="宋体" w:cs="宋体" w:hint="eastAsia"/>
                <w:bCs/>
                <w:sz w:val="18"/>
                <w:szCs w:val="18"/>
              </w:rPr>
              <w:t>。</w:t>
            </w:r>
          </w:p>
          <w:p w14:paraId="77F2F98A" w14:textId="77777777" w:rsidR="008E1522" w:rsidRDefault="008E1522" w:rsidP="00E82509">
            <w:pPr>
              <w:widowControl/>
              <w:jc w:val="left"/>
              <w:rPr>
                <w:rFonts w:ascii="宋体" w:eastAsia="宋体" w:hAnsi="宋体" w:cs="宋体"/>
                <w:sz w:val="18"/>
                <w:szCs w:val="18"/>
              </w:rPr>
            </w:pPr>
            <w:r>
              <w:rPr>
                <w:rFonts w:ascii="宋体" w:eastAsia="宋体" w:hAnsi="宋体" w:cs="宋体" w:hint="eastAsia"/>
                <w:b/>
                <w:sz w:val="18"/>
                <w:szCs w:val="18"/>
              </w:rPr>
              <w:t>能力目标：</w:t>
            </w:r>
            <w:r w:rsidRPr="00ED3401">
              <w:rPr>
                <w:rFonts w:ascii="宋体" w:eastAsia="宋体" w:hAnsi="宋体" w:cs="宋体" w:hint="eastAsia"/>
                <w:bCs/>
                <w:sz w:val="18"/>
                <w:szCs w:val="18"/>
              </w:rPr>
              <w:t>会使用各类发票，能正确计算相关税费应纳金额，能进行各税种业务的账务处理；能正确填写纳税申报表，完成纳税申报工作；能对企业进行涉税风险预警与税务风险管理；能充分利用国家税收优惠政策学会对税费进行合理税务优化</w:t>
            </w:r>
            <w:r>
              <w:rPr>
                <w:rFonts w:ascii="Calibri" w:eastAsia="宋体" w:hAnsi="Calibri" w:cs="Times New Roman" w:hint="eastAsia"/>
                <w:sz w:val="18"/>
                <w:szCs w:val="18"/>
              </w:rPr>
              <w:t>。</w:t>
            </w:r>
          </w:p>
        </w:tc>
        <w:tc>
          <w:tcPr>
            <w:tcW w:w="2591" w:type="dxa"/>
            <w:gridSpan w:val="3"/>
          </w:tcPr>
          <w:p w14:paraId="3F5C0FA1" w14:textId="77777777" w:rsidR="008E1522" w:rsidRPr="00ED3401" w:rsidRDefault="008E1522" w:rsidP="00E82509">
            <w:pPr>
              <w:widowControl/>
              <w:jc w:val="left"/>
              <w:rPr>
                <w:rFonts w:ascii="宋体" w:eastAsia="宋体" w:hAnsi="宋体" w:cs="宋体"/>
                <w:bCs/>
                <w:sz w:val="18"/>
                <w:szCs w:val="18"/>
              </w:rPr>
            </w:pPr>
            <w:r>
              <w:rPr>
                <w:rFonts w:ascii="宋体" w:eastAsia="宋体" w:hAnsi="宋体" w:cs="宋体" w:hint="eastAsia"/>
                <w:sz w:val="18"/>
                <w:szCs w:val="18"/>
              </w:rPr>
              <w:t>主要包括</w:t>
            </w:r>
            <w:r w:rsidRPr="00ED3401">
              <w:rPr>
                <w:rFonts w:ascii="宋体" w:eastAsia="宋体" w:hAnsi="宋体" w:cs="宋体" w:hint="eastAsia"/>
                <w:bCs/>
                <w:sz w:val="18"/>
                <w:szCs w:val="18"/>
              </w:rPr>
              <w:t>企业纳税工作认知</w:t>
            </w:r>
            <w:r>
              <w:rPr>
                <w:rFonts w:ascii="宋体" w:eastAsia="宋体" w:hAnsi="宋体" w:cs="宋体" w:hint="eastAsia"/>
                <w:bCs/>
                <w:sz w:val="18"/>
                <w:szCs w:val="18"/>
              </w:rPr>
              <w:t>，</w:t>
            </w:r>
            <w:r w:rsidRPr="00ED3401">
              <w:rPr>
                <w:rFonts w:ascii="宋体" w:eastAsia="宋体" w:hAnsi="宋体" w:cs="宋体" w:hint="eastAsia"/>
                <w:bCs/>
                <w:sz w:val="18"/>
                <w:szCs w:val="18"/>
              </w:rPr>
              <w:t>企业增值税实务</w:t>
            </w:r>
            <w:r>
              <w:rPr>
                <w:rFonts w:ascii="宋体" w:eastAsia="宋体" w:hAnsi="宋体" w:cs="宋体" w:hint="eastAsia"/>
                <w:bCs/>
                <w:sz w:val="18"/>
                <w:szCs w:val="18"/>
              </w:rPr>
              <w:t>，</w:t>
            </w:r>
            <w:r w:rsidRPr="00ED3401">
              <w:rPr>
                <w:rFonts w:ascii="宋体" w:eastAsia="宋体" w:hAnsi="宋体" w:cs="宋体" w:hint="eastAsia"/>
                <w:bCs/>
                <w:sz w:val="18"/>
                <w:szCs w:val="18"/>
              </w:rPr>
              <w:t>企业消费税实务</w:t>
            </w:r>
            <w:r>
              <w:rPr>
                <w:rFonts w:ascii="宋体" w:eastAsia="宋体" w:hAnsi="宋体" w:cs="宋体" w:hint="eastAsia"/>
                <w:bCs/>
                <w:sz w:val="18"/>
                <w:szCs w:val="18"/>
              </w:rPr>
              <w:t>，</w:t>
            </w:r>
            <w:r w:rsidRPr="00ED3401">
              <w:rPr>
                <w:rFonts w:ascii="宋体" w:eastAsia="宋体" w:hAnsi="宋体" w:cs="宋体" w:hint="eastAsia"/>
                <w:bCs/>
                <w:sz w:val="18"/>
                <w:szCs w:val="18"/>
              </w:rPr>
              <w:t>企业所得税实务</w:t>
            </w:r>
            <w:r>
              <w:rPr>
                <w:rFonts w:ascii="宋体" w:eastAsia="宋体" w:hAnsi="宋体" w:cs="宋体" w:hint="eastAsia"/>
                <w:bCs/>
                <w:sz w:val="18"/>
                <w:szCs w:val="18"/>
              </w:rPr>
              <w:t>，</w:t>
            </w:r>
            <w:r w:rsidRPr="00ED3401">
              <w:rPr>
                <w:rFonts w:ascii="宋体" w:eastAsia="宋体" w:hAnsi="宋体" w:cs="宋体" w:hint="eastAsia"/>
                <w:bCs/>
                <w:sz w:val="18"/>
                <w:szCs w:val="18"/>
              </w:rPr>
              <w:t>个人所得税实务</w:t>
            </w:r>
            <w:r>
              <w:rPr>
                <w:rFonts w:ascii="宋体" w:eastAsia="宋体" w:hAnsi="宋体" w:cs="宋体" w:hint="eastAsia"/>
                <w:bCs/>
                <w:sz w:val="18"/>
                <w:szCs w:val="18"/>
              </w:rPr>
              <w:t>，</w:t>
            </w:r>
            <w:r w:rsidRPr="00ED3401">
              <w:rPr>
                <w:rFonts w:ascii="宋体" w:eastAsia="宋体" w:hAnsi="宋体" w:cs="宋体" w:hint="eastAsia"/>
                <w:bCs/>
                <w:sz w:val="18"/>
                <w:szCs w:val="18"/>
              </w:rPr>
              <w:t>企业其他税实务</w:t>
            </w:r>
            <w:r>
              <w:rPr>
                <w:rFonts w:ascii="宋体" w:eastAsia="宋体" w:hAnsi="宋体" w:cs="宋体" w:hint="eastAsia"/>
                <w:bCs/>
                <w:sz w:val="18"/>
                <w:szCs w:val="18"/>
              </w:rPr>
              <w:t>。</w:t>
            </w:r>
          </w:p>
        </w:tc>
        <w:tc>
          <w:tcPr>
            <w:tcW w:w="3072" w:type="dxa"/>
            <w:gridSpan w:val="2"/>
          </w:tcPr>
          <w:p w14:paraId="49D06DED" w14:textId="77777777" w:rsidR="008E1522" w:rsidRDefault="008E1522" w:rsidP="00E82509">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采用在线学习方式。</w:t>
            </w:r>
          </w:p>
          <w:p w14:paraId="5C160027" w14:textId="77777777" w:rsidR="008E1522" w:rsidRDefault="008E1522" w:rsidP="00E82509">
            <w:pPr>
              <w:rPr>
                <w:rFonts w:ascii="宋体" w:eastAsia="宋体" w:hAnsi="宋体" w:cs="宋体"/>
                <w:bCs/>
                <w:sz w:val="18"/>
                <w:szCs w:val="18"/>
              </w:rPr>
            </w:pPr>
            <w:r>
              <w:rPr>
                <w:rFonts w:ascii="宋体" w:eastAsia="宋体" w:hAnsi="宋体" w:cs="宋体" w:hint="eastAsia"/>
                <w:b/>
                <w:sz w:val="18"/>
                <w:szCs w:val="18"/>
              </w:rPr>
              <w:t>场地环境：</w:t>
            </w:r>
            <w:r w:rsidRPr="00404373">
              <w:rPr>
                <w:rFonts w:ascii="宋体" w:eastAsia="宋体" w:hAnsi="宋体" w:cs="宋体" w:hint="eastAsia"/>
                <w:bCs/>
                <w:color w:val="000000"/>
                <w:sz w:val="18"/>
                <w:szCs w:val="18"/>
              </w:rPr>
              <w:t>理实一体化教室</w:t>
            </w:r>
            <w:r>
              <w:rPr>
                <w:rFonts w:ascii="宋体" w:eastAsia="宋体" w:hAnsi="宋体" w:cs="宋体" w:hint="eastAsia"/>
                <w:bCs/>
                <w:sz w:val="18"/>
                <w:szCs w:val="18"/>
              </w:rPr>
              <w:t>、网络学习平台、</w:t>
            </w:r>
            <w:r w:rsidRPr="00404373">
              <w:rPr>
                <w:rFonts w:ascii="宋体" w:eastAsia="宋体" w:hAnsi="宋体" w:cs="宋体" w:hint="eastAsia"/>
                <w:bCs/>
                <w:sz w:val="18"/>
                <w:szCs w:val="18"/>
              </w:rPr>
              <w:t>移动终端或PC端。</w:t>
            </w:r>
          </w:p>
          <w:p w14:paraId="5310B6F4" w14:textId="77777777" w:rsidR="008E1522" w:rsidRDefault="008E1522" w:rsidP="00E82509">
            <w:pPr>
              <w:rPr>
                <w:rFonts w:ascii="宋体" w:eastAsia="宋体" w:hAnsi="宋体" w:cs="宋体"/>
                <w:bCs/>
                <w:sz w:val="18"/>
                <w:szCs w:val="18"/>
              </w:rPr>
            </w:pPr>
            <w:r>
              <w:rPr>
                <w:rFonts w:ascii="宋体" w:eastAsia="宋体" w:hAnsi="宋体" w:cs="宋体" w:hint="eastAsia"/>
                <w:b/>
                <w:sz w:val="18"/>
                <w:szCs w:val="18"/>
              </w:rPr>
              <w:t>师资要求：</w:t>
            </w:r>
            <w:r w:rsidRPr="00404373">
              <w:rPr>
                <w:rFonts w:ascii="宋体" w:eastAsia="宋体" w:hAnsi="宋体" w:cs="宋体" w:hint="eastAsia"/>
                <w:bCs/>
                <w:sz w:val="18"/>
                <w:szCs w:val="18"/>
              </w:rPr>
              <w:t>具备扎实的税务理论知识，以及税费核算、申报与筹划的实践经验，能熟练使用课程资源平台实施教学</w:t>
            </w:r>
            <w:r>
              <w:rPr>
                <w:rFonts w:ascii="宋体" w:eastAsia="宋体" w:hAnsi="宋体" w:cs="宋体" w:hint="eastAsia"/>
                <w:bCs/>
                <w:sz w:val="18"/>
                <w:szCs w:val="18"/>
              </w:rPr>
              <w:t>。</w:t>
            </w:r>
          </w:p>
          <w:p w14:paraId="43477FDD" w14:textId="77777777" w:rsidR="008E1522" w:rsidRDefault="008E1522" w:rsidP="00E82509">
            <w:pPr>
              <w:widowControl/>
              <w:jc w:val="left"/>
              <w:rPr>
                <w:rFonts w:ascii="宋体" w:eastAsia="宋体" w:hAnsi="宋体" w:cs="宋体"/>
                <w:sz w:val="18"/>
                <w:szCs w:val="18"/>
              </w:rPr>
            </w:pPr>
            <w:r>
              <w:rPr>
                <w:rFonts w:ascii="宋体" w:eastAsia="宋体" w:hAnsi="宋体" w:cs="宋体" w:hint="eastAsia"/>
                <w:b/>
                <w:sz w:val="18"/>
                <w:szCs w:val="18"/>
              </w:rPr>
              <w:t>考核评价：</w:t>
            </w:r>
            <w:r>
              <w:rPr>
                <w:rFonts w:ascii="宋体" w:eastAsia="宋体" w:hAnsi="宋体" w:cs="宋体" w:hint="eastAsia"/>
                <w:bCs/>
                <w:sz w:val="18"/>
                <w:szCs w:val="18"/>
              </w:rPr>
              <w:t>平时成绩（</w:t>
            </w:r>
            <w:r>
              <w:rPr>
                <w:rFonts w:ascii="宋体" w:eastAsia="宋体" w:hAnsi="宋体" w:cs="宋体"/>
                <w:bCs/>
                <w:sz w:val="18"/>
                <w:szCs w:val="18"/>
              </w:rPr>
              <w:t>6</w:t>
            </w:r>
            <w:r>
              <w:rPr>
                <w:rFonts w:ascii="宋体" w:eastAsia="宋体" w:hAnsi="宋体" w:cs="宋体" w:hint="eastAsia"/>
                <w:bCs/>
                <w:sz w:val="18"/>
                <w:szCs w:val="18"/>
              </w:rPr>
              <w:t>0%），期末考核成绩（</w:t>
            </w:r>
            <w:r>
              <w:rPr>
                <w:rFonts w:ascii="宋体" w:eastAsia="宋体" w:hAnsi="宋体" w:cs="宋体"/>
                <w:bCs/>
                <w:sz w:val="18"/>
                <w:szCs w:val="18"/>
              </w:rPr>
              <w:t>4</w:t>
            </w:r>
            <w:r>
              <w:rPr>
                <w:rFonts w:ascii="宋体" w:eastAsia="宋体" w:hAnsi="宋体" w:cs="宋体" w:hint="eastAsia"/>
                <w:bCs/>
                <w:sz w:val="18"/>
                <w:szCs w:val="18"/>
              </w:rPr>
              <w:t>0%）。</w:t>
            </w:r>
            <w:r w:rsidRPr="00404373">
              <w:rPr>
                <w:rFonts w:ascii="宋体" w:eastAsia="宋体" w:hAnsi="宋体" w:cs="宋体" w:hint="eastAsia"/>
                <w:bCs/>
                <w:sz w:val="18"/>
                <w:szCs w:val="18"/>
              </w:rPr>
              <w:t>期末考核采用</w:t>
            </w:r>
            <w:r>
              <w:rPr>
                <w:rFonts w:ascii="宋体" w:eastAsia="宋体" w:hAnsi="宋体" w:cs="宋体" w:hint="eastAsia"/>
                <w:bCs/>
                <w:sz w:val="18"/>
                <w:szCs w:val="18"/>
              </w:rPr>
              <w:t>开</w:t>
            </w:r>
            <w:r w:rsidRPr="00404373">
              <w:rPr>
                <w:rFonts w:ascii="宋体" w:eastAsia="宋体" w:hAnsi="宋体" w:cs="宋体" w:hint="eastAsia"/>
                <w:bCs/>
                <w:sz w:val="18"/>
                <w:szCs w:val="18"/>
              </w:rPr>
              <w:t>卷考试形式</w:t>
            </w:r>
            <w:r>
              <w:rPr>
                <w:rFonts w:ascii="宋体" w:eastAsia="宋体" w:hAnsi="宋体" w:cs="宋体" w:hint="eastAsia"/>
                <w:bCs/>
                <w:sz w:val="18"/>
                <w:szCs w:val="18"/>
              </w:rPr>
              <w:t>。</w:t>
            </w:r>
          </w:p>
        </w:tc>
        <w:tc>
          <w:tcPr>
            <w:tcW w:w="2682" w:type="dxa"/>
            <w:gridSpan w:val="2"/>
          </w:tcPr>
          <w:p w14:paraId="2901173B" w14:textId="77777777" w:rsidR="008E1522" w:rsidRDefault="008E1522" w:rsidP="00E82509">
            <w:pPr>
              <w:rPr>
                <w:rFonts w:ascii="宋体" w:eastAsia="宋体" w:hAnsi="宋体" w:cs="宋体"/>
                <w:bCs/>
                <w:sz w:val="18"/>
                <w:szCs w:val="18"/>
              </w:rPr>
            </w:pPr>
            <w:r>
              <w:rPr>
                <w:rFonts w:ascii="宋体" w:eastAsia="宋体" w:hAnsi="宋体" w:cs="宋体" w:hint="eastAsia"/>
                <w:b/>
                <w:bCs/>
                <w:sz w:val="18"/>
                <w:szCs w:val="18"/>
              </w:rPr>
              <w:t>思政元素：</w:t>
            </w:r>
            <w:r w:rsidRPr="00404373">
              <w:rPr>
                <w:rFonts w:ascii="宋体" w:eastAsia="宋体" w:hAnsi="宋体" w:cs="宋体" w:hint="eastAsia"/>
                <w:bCs/>
                <w:sz w:val="18"/>
                <w:szCs w:val="18"/>
              </w:rPr>
              <w:t>“税收”强国之本</w:t>
            </w:r>
            <w:r>
              <w:rPr>
                <w:rFonts w:ascii="宋体" w:eastAsia="宋体" w:hAnsi="宋体" w:cs="宋体" w:hint="eastAsia"/>
                <w:bCs/>
                <w:sz w:val="18"/>
                <w:szCs w:val="18"/>
              </w:rPr>
              <w:t>，</w:t>
            </w:r>
            <w:r w:rsidRPr="00404373">
              <w:rPr>
                <w:rFonts w:ascii="宋体" w:eastAsia="宋体" w:hAnsi="宋体" w:cs="宋体" w:hint="eastAsia"/>
                <w:bCs/>
                <w:sz w:val="18"/>
                <w:szCs w:val="18"/>
              </w:rPr>
              <w:t>依法纳税的意识</w:t>
            </w:r>
            <w:r>
              <w:rPr>
                <w:rFonts w:ascii="宋体" w:eastAsia="宋体" w:hAnsi="宋体" w:cs="宋体" w:hint="eastAsia"/>
                <w:bCs/>
                <w:sz w:val="18"/>
                <w:szCs w:val="18"/>
              </w:rPr>
              <w:t>，</w:t>
            </w:r>
            <w:r w:rsidRPr="00404373">
              <w:rPr>
                <w:rFonts w:ascii="宋体" w:eastAsia="宋体" w:hAnsi="宋体" w:cs="宋体" w:hint="eastAsia"/>
                <w:bCs/>
                <w:sz w:val="18"/>
                <w:szCs w:val="18"/>
              </w:rPr>
              <w:t>服务社会意识</w:t>
            </w:r>
            <w:r>
              <w:rPr>
                <w:rFonts w:ascii="宋体" w:eastAsia="宋体" w:hAnsi="宋体" w:cs="宋体" w:hint="eastAsia"/>
                <w:bCs/>
                <w:sz w:val="18"/>
                <w:szCs w:val="18"/>
              </w:rPr>
              <w:t>，</w:t>
            </w:r>
            <w:r w:rsidRPr="00404373">
              <w:rPr>
                <w:rFonts w:ascii="宋体" w:eastAsia="宋体" w:hAnsi="宋体" w:cs="宋体" w:hint="eastAsia"/>
                <w:bCs/>
                <w:sz w:val="18"/>
                <w:szCs w:val="18"/>
              </w:rPr>
              <w:t>社会责任感</w:t>
            </w:r>
            <w:r>
              <w:rPr>
                <w:rFonts w:ascii="宋体" w:eastAsia="宋体" w:hAnsi="宋体" w:cs="宋体" w:hint="eastAsia"/>
                <w:bCs/>
                <w:sz w:val="18"/>
                <w:szCs w:val="18"/>
              </w:rPr>
              <w:t>，</w:t>
            </w:r>
            <w:r w:rsidRPr="00404373">
              <w:rPr>
                <w:rFonts w:ascii="宋体" w:eastAsia="宋体" w:hAnsi="宋体" w:cs="宋体" w:hint="eastAsia"/>
                <w:bCs/>
                <w:sz w:val="18"/>
                <w:szCs w:val="18"/>
              </w:rPr>
              <w:t>依法纳税、人人有责</w:t>
            </w:r>
            <w:r>
              <w:rPr>
                <w:rFonts w:ascii="宋体" w:eastAsia="宋体" w:hAnsi="宋体" w:cs="宋体" w:hint="eastAsia"/>
                <w:bCs/>
                <w:sz w:val="18"/>
                <w:szCs w:val="18"/>
              </w:rPr>
              <w:t>，</w:t>
            </w:r>
            <w:r w:rsidRPr="00404373">
              <w:rPr>
                <w:rFonts w:ascii="宋体" w:eastAsia="宋体" w:hAnsi="宋体" w:cs="宋体" w:hint="eastAsia"/>
                <w:bCs/>
                <w:sz w:val="18"/>
                <w:szCs w:val="18"/>
              </w:rPr>
              <w:t>爱岗敬业、工匠精神</w:t>
            </w:r>
            <w:r>
              <w:rPr>
                <w:rFonts w:ascii="宋体" w:eastAsia="宋体" w:hAnsi="宋体" w:cs="宋体" w:hint="eastAsia"/>
                <w:bCs/>
                <w:sz w:val="18"/>
                <w:szCs w:val="18"/>
              </w:rPr>
              <w:t>。</w:t>
            </w:r>
          </w:p>
          <w:p w14:paraId="29E4F306" w14:textId="77777777" w:rsidR="008E1522" w:rsidRPr="00404373" w:rsidRDefault="008E1522" w:rsidP="00E82509">
            <w:pPr>
              <w:rPr>
                <w:rFonts w:ascii="宋体" w:eastAsia="宋体" w:hAnsi="宋体" w:cs="宋体"/>
                <w:bCs/>
                <w:sz w:val="18"/>
                <w:szCs w:val="18"/>
              </w:rPr>
            </w:pPr>
            <w:r>
              <w:rPr>
                <w:rFonts w:ascii="宋体" w:eastAsia="宋体" w:hAnsi="宋体" w:cs="宋体" w:hint="eastAsia"/>
                <w:b/>
                <w:bCs/>
                <w:sz w:val="18"/>
                <w:szCs w:val="18"/>
              </w:rPr>
              <w:t>融入方法：</w:t>
            </w:r>
            <w:r>
              <w:rPr>
                <w:rFonts w:ascii="宋体" w:eastAsia="宋体" w:hAnsi="宋体" w:cs="宋体" w:hint="eastAsia"/>
                <w:bCs/>
                <w:sz w:val="18"/>
                <w:szCs w:val="18"/>
              </w:rPr>
              <w:t>讲授法、任务驱动法、情景模拟法、案例分析法、讨论法</w:t>
            </w:r>
            <w:r>
              <w:rPr>
                <w:rFonts w:ascii="宋体" w:eastAsia="宋体" w:hAnsi="宋体" w:cs="宋体" w:hint="eastAsia"/>
                <w:sz w:val="18"/>
                <w:szCs w:val="18"/>
              </w:rPr>
              <w:t>。</w:t>
            </w:r>
          </w:p>
        </w:tc>
      </w:tr>
      <w:tr w:rsidR="008E1522" w14:paraId="4ACA609E" w14:textId="77777777" w:rsidTr="00E82509">
        <w:trPr>
          <w:trHeight w:val="293"/>
        </w:trPr>
        <w:tc>
          <w:tcPr>
            <w:tcW w:w="1704" w:type="dxa"/>
          </w:tcPr>
          <w:p w14:paraId="304378AF" w14:textId="77777777" w:rsidR="008E1522" w:rsidRDefault="008E1522" w:rsidP="00E82509">
            <w:pPr>
              <w:widowControl/>
              <w:jc w:val="left"/>
              <w:rPr>
                <w:rFonts w:ascii="宋体" w:eastAsia="宋体" w:hAnsi="宋体" w:cs="宋体"/>
                <w:sz w:val="18"/>
                <w:szCs w:val="18"/>
              </w:rPr>
            </w:pPr>
            <w:r w:rsidRPr="00404373">
              <w:rPr>
                <w:rFonts w:ascii="宋体" w:eastAsia="宋体" w:hAnsi="宋体" w:cs="宋体" w:hint="eastAsia"/>
                <w:sz w:val="18"/>
                <w:szCs w:val="18"/>
              </w:rPr>
              <w:t>智能化成本核算与管理</w:t>
            </w:r>
          </w:p>
        </w:tc>
        <w:tc>
          <w:tcPr>
            <w:tcW w:w="4667" w:type="dxa"/>
          </w:tcPr>
          <w:p w14:paraId="277994A3" w14:textId="77777777" w:rsidR="008E1522" w:rsidRDefault="008E1522" w:rsidP="00E82509">
            <w:pPr>
              <w:rPr>
                <w:rFonts w:ascii="宋体" w:eastAsia="宋体" w:hAnsi="宋体" w:cs="宋体"/>
                <w:bCs/>
                <w:sz w:val="18"/>
                <w:szCs w:val="18"/>
              </w:rPr>
            </w:pPr>
            <w:r>
              <w:rPr>
                <w:rFonts w:ascii="宋体" w:eastAsia="宋体" w:hAnsi="宋体" w:cs="宋体" w:hint="eastAsia"/>
                <w:b/>
                <w:sz w:val="18"/>
                <w:szCs w:val="18"/>
              </w:rPr>
              <w:t>素质目标：</w:t>
            </w:r>
            <w:r w:rsidRPr="00404373">
              <w:rPr>
                <w:rFonts w:ascii="宋体" w:eastAsia="宋体" w:hAnsi="宋体" w:cs="宋体" w:hint="eastAsia"/>
                <w:bCs/>
                <w:sz w:val="18"/>
                <w:szCs w:val="18"/>
              </w:rPr>
              <w:t>树立爱岗敬业、科学降本、服务社会的责任意识；弘扬热爱劳动、诚实劳动的劳动精神；培育专业专注、精益求精的工匠精神</w:t>
            </w:r>
            <w:r>
              <w:rPr>
                <w:rFonts w:ascii="宋体" w:eastAsia="宋体" w:hAnsi="宋体" w:cs="宋体" w:hint="eastAsia"/>
                <w:bCs/>
                <w:sz w:val="18"/>
                <w:szCs w:val="18"/>
              </w:rPr>
              <w:t>。</w:t>
            </w:r>
          </w:p>
          <w:p w14:paraId="7E47FA7E" w14:textId="77777777" w:rsidR="008E1522" w:rsidRDefault="008E1522" w:rsidP="00E82509">
            <w:pPr>
              <w:rPr>
                <w:rFonts w:ascii="宋体" w:eastAsia="宋体" w:hAnsi="宋体" w:cs="宋体"/>
                <w:bCs/>
                <w:sz w:val="18"/>
                <w:szCs w:val="18"/>
              </w:rPr>
            </w:pPr>
            <w:r>
              <w:rPr>
                <w:rFonts w:ascii="宋体" w:eastAsia="宋体" w:hAnsi="宋体" w:cs="宋体" w:hint="eastAsia"/>
                <w:b/>
                <w:sz w:val="18"/>
                <w:szCs w:val="18"/>
              </w:rPr>
              <w:t>知识目标：</w:t>
            </w:r>
            <w:r w:rsidRPr="00404373">
              <w:rPr>
                <w:rFonts w:ascii="宋体" w:eastAsia="宋体" w:hAnsi="宋体" w:cs="宋体" w:hint="eastAsia"/>
                <w:bCs/>
                <w:sz w:val="18"/>
                <w:szCs w:val="18"/>
              </w:rPr>
              <w:t>了解智能化成本核算与管理岗位职责及工作流程；掌握成本核算基本方法及成本报表编制与分析；掌握信息技术在成本核算与管理中的应用</w:t>
            </w:r>
            <w:r>
              <w:rPr>
                <w:rFonts w:ascii="宋体" w:eastAsia="宋体" w:hAnsi="宋体" w:cs="宋体" w:hint="eastAsia"/>
                <w:bCs/>
                <w:sz w:val="18"/>
                <w:szCs w:val="18"/>
              </w:rPr>
              <w:t>。</w:t>
            </w:r>
          </w:p>
          <w:p w14:paraId="2A61A657" w14:textId="77777777" w:rsidR="008E1522" w:rsidRDefault="008E1522" w:rsidP="00E82509">
            <w:pPr>
              <w:widowControl/>
              <w:jc w:val="left"/>
              <w:rPr>
                <w:rFonts w:ascii="宋体" w:eastAsia="宋体" w:hAnsi="宋体" w:cs="宋体"/>
                <w:sz w:val="18"/>
                <w:szCs w:val="18"/>
              </w:rPr>
            </w:pPr>
            <w:r>
              <w:rPr>
                <w:rFonts w:ascii="宋体" w:eastAsia="宋体" w:hAnsi="宋体" w:cs="宋体" w:hint="eastAsia"/>
                <w:b/>
                <w:sz w:val="18"/>
                <w:szCs w:val="18"/>
              </w:rPr>
              <w:t>能力目标：</w:t>
            </w:r>
            <w:r w:rsidRPr="00404373">
              <w:rPr>
                <w:rFonts w:ascii="宋体" w:eastAsia="宋体" w:hAnsi="宋体" w:cs="宋体" w:hint="eastAsia"/>
                <w:bCs/>
                <w:sz w:val="18"/>
                <w:szCs w:val="18"/>
              </w:rPr>
              <w:t>能应用智能化手段核算与管理产品成本</w:t>
            </w:r>
            <w:r>
              <w:rPr>
                <w:rFonts w:ascii="宋体" w:eastAsia="宋体" w:hAnsi="宋体" w:cs="宋体" w:hint="eastAsia"/>
                <w:bCs/>
                <w:sz w:val="18"/>
                <w:szCs w:val="18"/>
              </w:rPr>
              <w:t>。</w:t>
            </w:r>
          </w:p>
        </w:tc>
        <w:tc>
          <w:tcPr>
            <w:tcW w:w="2591" w:type="dxa"/>
            <w:gridSpan w:val="3"/>
          </w:tcPr>
          <w:p w14:paraId="7F37271A" w14:textId="77777777" w:rsidR="008E1522" w:rsidRPr="00404373" w:rsidRDefault="008E1522" w:rsidP="00E82509">
            <w:pPr>
              <w:rPr>
                <w:rFonts w:ascii="Calibri" w:eastAsia="宋体" w:hAnsi="Calibri" w:cs="Times New Roman"/>
                <w:color w:val="000000"/>
                <w:sz w:val="18"/>
                <w:szCs w:val="18"/>
              </w:rPr>
            </w:pPr>
            <w:r>
              <w:rPr>
                <w:rFonts w:ascii="宋体" w:eastAsia="宋体" w:hAnsi="宋体" w:cs="宋体" w:hint="eastAsia"/>
                <w:sz w:val="18"/>
                <w:szCs w:val="18"/>
              </w:rPr>
              <w:t>主要包括</w:t>
            </w:r>
            <w:r w:rsidRPr="00404373">
              <w:rPr>
                <w:rFonts w:ascii="Calibri" w:eastAsia="宋体" w:hAnsi="Calibri" w:cs="Times New Roman" w:hint="eastAsia"/>
                <w:color w:val="000000"/>
                <w:sz w:val="18"/>
                <w:szCs w:val="18"/>
              </w:rPr>
              <w:t>成本会计认知</w:t>
            </w:r>
            <w:r>
              <w:rPr>
                <w:rFonts w:ascii="Calibri" w:eastAsia="宋体" w:hAnsi="Calibri" w:cs="Times New Roman" w:hint="eastAsia"/>
                <w:color w:val="000000"/>
                <w:sz w:val="18"/>
                <w:szCs w:val="18"/>
              </w:rPr>
              <w:t>，</w:t>
            </w:r>
            <w:r w:rsidRPr="00404373">
              <w:rPr>
                <w:rFonts w:ascii="Calibri" w:eastAsia="宋体" w:hAnsi="Calibri" w:cs="Times New Roman" w:hint="eastAsia"/>
                <w:color w:val="000000"/>
                <w:sz w:val="18"/>
                <w:szCs w:val="18"/>
              </w:rPr>
              <w:t>产品成本费用的归集与分配</w:t>
            </w:r>
            <w:r>
              <w:rPr>
                <w:rFonts w:ascii="Calibri" w:eastAsia="宋体" w:hAnsi="Calibri" w:cs="Times New Roman" w:hint="eastAsia"/>
                <w:color w:val="000000"/>
                <w:sz w:val="18"/>
                <w:szCs w:val="18"/>
              </w:rPr>
              <w:t>，</w:t>
            </w:r>
            <w:r w:rsidRPr="00404373">
              <w:rPr>
                <w:rFonts w:ascii="Calibri" w:eastAsia="宋体" w:hAnsi="Calibri" w:cs="Times New Roman" w:hint="eastAsia"/>
                <w:color w:val="000000"/>
                <w:sz w:val="18"/>
                <w:szCs w:val="18"/>
              </w:rPr>
              <w:t>产品成本费用在完工产品和在产品之间的分配</w:t>
            </w:r>
            <w:r>
              <w:rPr>
                <w:rFonts w:ascii="Calibri" w:eastAsia="宋体" w:hAnsi="Calibri" w:cs="Times New Roman" w:hint="eastAsia"/>
                <w:color w:val="000000"/>
                <w:sz w:val="18"/>
                <w:szCs w:val="18"/>
              </w:rPr>
              <w:t>，</w:t>
            </w:r>
            <w:r w:rsidRPr="00404373">
              <w:rPr>
                <w:rFonts w:ascii="Calibri" w:eastAsia="宋体" w:hAnsi="Calibri" w:cs="Times New Roman" w:hint="eastAsia"/>
                <w:color w:val="000000"/>
                <w:sz w:val="18"/>
                <w:szCs w:val="18"/>
              </w:rPr>
              <w:t>品种法应用</w:t>
            </w:r>
            <w:r>
              <w:rPr>
                <w:rFonts w:ascii="Calibri" w:eastAsia="宋体" w:hAnsi="Calibri" w:cs="Times New Roman" w:hint="eastAsia"/>
                <w:color w:val="000000"/>
                <w:sz w:val="18"/>
                <w:szCs w:val="18"/>
              </w:rPr>
              <w:t>，</w:t>
            </w:r>
            <w:r w:rsidRPr="00404373">
              <w:rPr>
                <w:rFonts w:ascii="Calibri" w:eastAsia="宋体" w:hAnsi="Calibri" w:cs="Times New Roman" w:hint="eastAsia"/>
                <w:color w:val="000000"/>
                <w:sz w:val="18"/>
                <w:szCs w:val="18"/>
              </w:rPr>
              <w:t>分批法应用</w:t>
            </w:r>
            <w:r>
              <w:rPr>
                <w:rFonts w:ascii="Calibri" w:eastAsia="宋体" w:hAnsi="Calibri" w:cs="Times New Roman" w:hint="eastAsia"/>
                <w:color w:val="000000"/>
                <w:sz w:val="18"/>
                <w:szCs w:val="18"/>
              </w:rPr>
              <w:t>，</w:t>
            </w:r>
            <w:r w:rsidRPr="00404373">
              <w:rPr>
                <w:rFonts w:ascii="Calibri" w:eastAsia="宋体" w:hAnsi="Calibri" w:cs="Times New Roman" w:hint="eastAsia"/>
                <w:color w:val="000000"/>
                <w:sz w:val="18"/>
                <w:szCs w:val="18"/>
              </w:rPr>
              <w:t>分步法应用</w:t>
            </w:r>
            <w:r>
              <w:rPr>
                <w:rFonts w:ascii="宋体" w:eastAsia="宋体" w:hAnsi="宋体" w:cs="Times New Roman" w:hint="eastAsia"/>
                <w:sz w:val="18"/>
                <w:szCs w:val="18"/>
              </w:rPr>
              <w:t>。</w:t>
            </w:r>
          </w:p>
        </w:tc>
        <w:tc>
          <w:tcPr>
            <w:tcW w:w="3072" w:type="dxa"/>
            <w:gridSpan w:val="2"/>
          </w:tcPr>
          <w:p w14:paraId="01E405F0" w14:textId="77777777" w:rsidR="008E1522" w:rsidRDefault="008E1522" w:rsidP="00E82509">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采用在线学习方式，运用任务驱动、在线学习测试等教学方法。</w:t>
            </w:r>
          </w:p>
          <w:p w14:paraId="23C47479" w14:textId="77777777" w:rsidR="008E1522" w:rsidRDefault="008E1522" w:rsidP="00E82509">
            <w:pPr>
              <w:rPr>
                <w:rFonts w:ascii="宋体" w:eastAsia="宋体" w:hAnsi="宋体" w:cs="宋体"/>
                <w:bCs/>
                <w:sz w:val="18"/>
                <w:szCs w:val="18"/>
              </w:rPr>
            </w:pPr>
            <w:r>
              <w:rPr>
                <w:rFonts w:ascii="宋体" w:eastAsia="宋体" w:hAnsi="宋体" w:cs="宋体" w:hint="eastAsia"/>
                <w:b/>
                <w:sz w:val="18"/>
                <w:szCs w:val="18"/>
              </w:rPr>
              <w:t>场地环境：</w:t>
            </w:r>
            <w:r w:rsidRPr="00404373">
              <w:rPr>
                <w:rFonts w:ascii="宋体" w:eastAsia="宋体" w:hAnsi="宋体" w:cs="宋体" w:hint="eastAsia"/>
                <w:bCs/>
                <w:color w:val="000000"/>
                <w:sz w:val="18"/>
                <w:szCs w:val="18"/>
              </w:rPr>
              <w:t>网络学习平台、移动终端或PC端</w:t>
            </w:r>
            <w:r>
              <w:rPr>
                <w:rFonts w:ascii="宋体" w:eastAsia="宋体" w:hAnsi="宋体" w:cs="宋体" w:hint="eastAsia"/>
                <w:bCs/>
                <w:sz w:val="18"/>
                <w:szCs w:val="18"/>
              </w:rPr>
              <w:t>。</w:t>
            </w:r>
          </w:p>
          <w:p w14:paraId="42B506D9" w14:textId="77777777" w:rsidR="008E1522" w:rsidRDefault="008E1522" w:rsidP="00E82509">
            <w:pPr>
              <w:rPr>
                <w:rFonts w:ascii="宋体" w:eastAsia="宋体" w:hAnsi="宋体" w:cs="宋体"/>
                <w:bCs/>
                <w:sz w:val="18"/>
                <w:szCs w:val="18"/>
              </w:rPr>
            </w:pPr>
            <w:r>
              <w:rPr>
                <w:rFonts w:ascii="宋体" w:eastAsia="宋体" w:hAnsi="宋体" w:cs="宋体" w:hint="eastAsia"/>
                <w:b/>
                <w:sz w:val="18"/>
                <w:szCs w:val="18"/>
              </w:rPr>
              <w:t>师资要求：</w:t>
            </w:r>
            <w:r w:rsidRPr="00404373">
              <w:rPr>
                <w:rFonts w:ascii="宋体" w:eastAsia="宋体" w:hAnsi="宋体" w:cs="宋体" w:hint="eastAsia"/>
                <w:bCs/>
                <w:sz w:val="18"/>
                <w:szCs w:val="18"/>
              </w:rPr>
              <w:t>具备扎实的会计理论功底和一定的成本核算和管理岗位经历，熟悉企业成本核算的流程，能够利用 Exce1、Python等工具熟练、快速计</w:t>
            </w:r>
            <w:r w:rsidRPr="00404373">
              <w:rPr>
                <w:rFonts w:ascii="宋体" w:eastAsia="宋体" w:hAnsi="宋体" w:cs="宋体" w:hint="eastAsia"/>
                <w:bCs/>
                <w:sz w:val="18"/>
                <w:szCs w:val="18"/>
              </w:rPr>
              <w:lastRenderedPageBreak/>
              <w:t>算各种产品成本</w:t>
            </w:r>
            <w:r>
              <w:rPr>
                <w:rFonts w:ascii="宋体" w:eastAsia="宋体" w:hAnsi="宋体" w:cs="宋体" w:hint="eastAsia"/>
                <w:bCs/>
                <w:sz w:val="18"/>
                <w:szCs w:val="18"/>
              </w:rPr>
              <w:t>。</w:t>
            </w:r>
          </w:p>
          <w:p w14:paraId="35D488DA" w14:textId="77777777" w:rsidR="008E1522" w:rsidRDefault="008E1522" w:rsidP="00E82509">
            <w:pPr>
              <w:widowControl/>
              <w:jc w:val="left"/>
              <w:rPr>
                <w:rFonts w:ascii="宋体" w:eastAsia="宋体" w:hAnsi="宋体" w:cs="宋体"/>
                <w:sz w:val="18"/>
                <w:szCs w:val="18"/>
              </w:rPr>
            </w:pPr>
            <w:r>
              <w:rPr>
                <w:rFonts w:ascii="宋体" w:eastAsia="宋体" w:hAnsi="宋体" w:cs="宋体" w:hint="eastAsia"/>
                <w:b/>
                <w:sz w:val="18"/>
                <w:szCs w:val="18"/>
              </w:rPr>
              <w:t>考核评价：</w:t>
            </w:r>
            <w:r>
              <w:rPr>
                <w:rFonts w:ascii="宋体" w:eastAsia="宋体" w:hAnsi="宋体" w:cs="宋体" w:hint="eastAsia"/>
                <w:bCs/>
                <w:sz w:val="18"/>
                <w:szCs w:val="18"/>
              </w:rPr>
              <w:t>平时成绩（</w:t>
            </w:r>
            <w:r>
              <w:rPr>
                <w:rFonts w:ascii="宋体" w:eastAsia="宋体" w:hAnsi="宋体" w:cs="宋体"/>
                <w:bCs/>
                <w:sz w:val="18"/>
                <w:szCs w:val="18"/>
              </w:rPr>
              <w:t>6</w:t>
            </w:r>
            <w:r>
              <w:rPr>
                <w:rFonts w:ascii="宋体" w:eastAsia="宋体" w:hAnsi="宋体" w:cs="宋体" w:hint="eastAsia"/>
                <w:bCs/>
                <w:sz w:val="18"/>
                <w:szCs w:val="18"/>
              </w:rPr>
              <w:t>0%），期末考核成绩（</w:t>
            </w:r>
            <w:r>
              <w:rPr>
                <w:rFonts w:ascii="宋体" w:eastAsia="宋体" w:hAnsi="宋体" w:cs="宋体"/>
                <w:bCs/>
                <w:sz w:val="18"/>
                <w:szCs w:val="18"/>
              </w:rPr>
              <w:t>4</w:t>
            </w:r>
            <w:r>
              <w:rPr>
                <w:rFonts w:ascii="宋体" w:eastAsia="宋体" w:hAnsi="宋体" w:cs="宋体" w:hint="eastAsia"/>
                <w:bCs/>
                <w:sz w:val="18"/>
                <w:szCs w:val="18"/>
              </w:rPr>
              <w:t>0%）。</w:t>
            </w:r>
            <w:r w:rsidRPr="00404373">
              <w:rPr>
                <w:rFonts w:ascii="宋体" w:eastAsia="宋体" w:hAnsi="宋体" w:cs="宋体" w:hint="eastAsia"/>
                <w:bCs/>
                <w:sz w:val="18"/>
                <w:szCs w:val="18"/>
              </w:rPr>
              <w:t>期末考核采用</w:t>
            </w:r>
            <w:r>
              <w:rPr>
                <w:rFonts w:ascii="宋体" w:eastAsia="宋体" w:hAnsi="宋体" w:cs="宋体" w:hint="eastAsia"/>
                <w:bCs/>
                <w:sz w:val="18"/>
                <w:szCs w:val="18"/>
              </w:rPr>
              <w:t>开</w:t>
            </w:r>
            <w:r w:rsidRPr="00404373">
              <w:rPr>
                <w:rFonts w:ascii="宋体" w:eastAsia="宋体" w:hAnsi="宋体" w:cs="宋体" w:hint="eastAsia"/>
                <w:bCs/>
                <w:sz w:val="18"/>
                <w:szCs w:val="18"/>
              </w:rPr>
              <w:t>卷考试形式。</w:t>
            </w:r>
          </w:p>
        </w:tc>
        <w:tc>
          <w:tcPr>
            <w:tcW w:w="2682" w:type="dxa"/>
            <w:gridSpan w:val="2"/>
          </w:tcPr>
          <w:p w14:paraId="3592DAC1" w14:textId="77777777" w:rsidR="008E1522" w:rsidRPr="00404373" w:rsidRDefault="008E1522" w:rsidP="00E82509">
            <w:pPr>
              <w:widowControl/>
              <w:jc w:val="left"/>
              <w:rPr>
                <w:rFonts w:ascii="宋体" w:eastAsia="宋体" w:hAnsi="宋体" w:cs="宋体"/>
                <w:sz w:val="18"/>
                <w:szCs w:val="18"/>
              </w:rPr>
            </w:pPr>
            <w:r>
              <w:rPr>
                <w:rFonts w:ascii="宋体" w:eastAsia="宋体" w:hAnsi="宋体" w:cs="宋体" w:hint="eastAsia"/>
                <w:b/>
                <w:bCs/>
                <w:sz w:val="18"/>
                <w:szCs w:val="18"/>
              </w:rPr>
              <w:lastRenderedPageBreak/>
              <w:t>思政元素：</w:t>
            </w:r>
            <w:r w:rsidRPr="00404373">
              <w:rPr>
                <w:rFonts w:ascii="宋体" w:eastAsia="宋体" w:hAnsi="宋体" w:cs="宋体" w:hint="eastAsia"/>
                <w:sz w:val="18"/>
                <w:szCs w:val="18"/>
              </w:rPr>
              <w:t>科学降本的责任意识</w:t>
            </w:r>
            <w:r>
              <w:rPr>
                <w:rFonts w:ascii="宋体" w:eastAsia="宋体" w:hAnsi="宋体" w:cs="宋体" w:hint="eastAsia"/>
                <w:sz w:val="18"/>
                <w:szCs w:val="18"/>
              </w:rPr>
              <w:t>，</w:t>
            </w:r>
            <w:r w:rsidRPr="00404373">
              <w:rPr>
                <w:rFonts w:ascii="宋体" w:eastAsia="宋体" w:hAnsi="宋体" w:cs="宋体" w:hint="eastAsia"/>
                <w:sz w:val="18"/>
                <w:szCs w:val="18"/>
              </w:rPr>
              <w:t>耐心细致工匠精神</w:t>
            </w:r>
            <w:r>
              <w:rPr>
                <w:rFonts w:ascii="宋体" w:eastAsia="宋体" w:hAnsi="宋体" w:cs="宋体" w:hint="eastAsia"/>
                <w:sz w:val="18"/>
                <w:szCs w:val="18"/>
              </w:rPr>
              <w:t>，</w:t>
            </w:r>
            <w:r w:rsidRPr="00404373">
              <w:rPr>
                <w:rFonts w:ascii="宋体" w:eastAsia="宋体" w:hAnsi="宋体" w:cs="宋体" w:hint="eastAsia"/>
                <w:sz w:val="18"/>
                <w:szCs w:val="18"/>
              </w:rPr>
              <w:t>爱岗敬业精神</w:t>
            </w:r>
            <w:r>
              <w:rPr>
                <w:rFonts w:ascii="宋体" w:eastAsia="宋体" w:hAnsi="宋体" w:cs="宋体" w:hint="eastAsia"/>
                <w:sz w:val="18"/>
                <w:szCs w:val="18"/>
              </w:rPr>
              <w:t>，</w:t>
            </w:r>
            <w:r w:rsidRPr="00404373">
              <w:rPr>
                <w:rFonts w:ascii="宋体" w:eastAsia="宋体" w:hAnsi="宋体" w:cs="宋体" w:hint="eastAsia"/>
                <w:sz w:val="18"/>
                <w:szCs w:val="18"/>
              </w:rPr>
              <w:t>服务社会的责任意识</w:t>
            </w:r>
            <w:r>
              <w:rPr>
                <w:rFonts w:ascii="宋体" w:eastAsia="宋体" w:hAnsi="宋体" w:cs="宋体" w:hint="eastAsia"/>
                <w:sz w:val="18"/>
                <w:szCs w:val="18"/>
              </w:rPr>
              <w:t>，</w:t>
            </w:r>
            <w:r w:rsidRPr="00404373">
              <w:rPr>
                <w:rFonts w:ascii="宋体" w:eastAsia="宋体" w:hAnsi="宋体" w:cs="宋体" w:hint="eastAsia"/>
                <w:sz w:val="18"/>
                <w:szCs w:val="18"/>
              </w:rPr>
              <w:t>热爱劳动、诚实劳动的劳动精神</w:t>
            </w:r>
            <w:r>
              <w:rPr>
                <w:rFonts w:ascii="宋体" w:eastAsia="宋体" w:hAnsi="宋体" w:cs="宋体" w:hint="eastAsia"/>
                <w:sz w:val="18"/>
                <w:szCs w:val="18"/>
              </w:rPr>
              <w:t>。</w:t>
            </w:r>
          </w:p>
          <w:p w14:paraId="5DDEE37F" w14:textId="77777777" w:rsidR="008E1522" w:rsidRDefault="008E1522" w:rsidP="00E82509">
            <w:pPr>
              <w:widowControl/>
              <w:jc w:val="left"/>
              <w:rPr>
                <w:rFonts w:ascii="宋体" w:eastAsia="宋体" w:hAnsi="宋体" w:cs="宋体"/>
                <w:sz w:val="18"/>
                <w:szCs w:val="18"/>
              </w:rPr>
            </w:pPr>
            <w:r>
              <w:rPr>
                <w:rFonts w:ascii="宋体" w:eastAsia="宋体" w:hAnsi="宋体" w:cs="宋体" w:hint="eastAsia"/>
                <w:b/>
                <w:bCs/>
                <w:sz w:val="18"/>
                <w:szCs w:val="18"/>
              </w:rPr>
              <w:t>融入方法：</w:t>
            </w:r>
            <w:r>
              <w:rPr>
                <w:rFonts w:ascii="宋体" w:eastAsia="宋体" w:hAnsi="宋体" w:cs="宋体" w:hint="eastAsia"/>
                <w:sz w:val="18"/>
                <w:szCs w:val="18"/>
              </w:rPr>
              <w:t>案例教学法、讨论法、任务驱动法。</w:t>
            </w:r>
          </w:p>
        </w:tc>
      </w:tr>
      <w:tr w:rsidR="000E7947" w14:paraId="4495852D" w14:textId="77777777" w:rsidTr="00E82509">
        <w:tc>
          <w:tcPr>
            <w:tcW w:w="1704" w:type="dxa"/>
          </w:tcPr>
          <w:p w14:paraId="26F92C03" w14:textId="71AE921D" w:rsidR="000E7947" w:rsidRDefault="000E7947" w:rsidP="000E7947">
            <w:pPr>
              <w:widowControl/>
              <w:jc w:val="left"/>
              <w:rPr>
                <w:rFonts w:ascii="宋体" w:eastAsia="宋体" w:hAnsi="宋体" w:cs="宋体"/>
                <w:sz w:val="18"/>
                <w:szCs w:val="18"/>
              </w:rPr>
            </w:pPr>
            <w:r w:rsidRPr="00AC6DEE">
              <w:rPr>
                <w:rFonts w:ascii="宋体" w:eastAsia="宋体" w:hAnsi="宋体" w:cs="宋体" w:hint="eastAsia"/>
                <w:sz w:val="18"/>
                <w:szCs w:val="18"/>
              </w:rPr>
              <w:t>企业财务管理</w:t>
            </w:r>
          </w:p>
        </w:tc>
        <w:tc>
          <w:tcPr>
            <w:tcW w:w="4667" w:type="dxa"/>
          </w:tcPr>
          <w:p w14:paraId="11758B9F" w14:textId="77777777" w:rsidR="000E7947" w:rsidRDefault="000E7947" w:rsidP="000E7947">
            <w:pPr>
              <w:rPr>
                <w:rFonts w:ascii="宋体" w:eastAsia="宋体" w:hAnsi="宋体" w:cs="宋体"/>
                <w:bCs/>
                <w:sz w:val="18"/>
                <w:szCs w:val="18"/>
              </w:rPr>
            </w:pPr>
            <w:r>
              <w:rPr>
                <w:rFonts w:ascii="宋体" w:eastAsia="宋体" w:hAnsi="宋体" w:cs="宋体" w:hint="eastAsia"/>
                <w:b/>
                <w:sz w:val="18"/>
                <w:szCs w:val="18"/>
              </w:rPr>
              <w:t>素质目标：</w:t>
            </w:r>
            <w:r w:rsidRPr="00AC6DEE">
              <w:rPr>
                <w:rFonts w:ascii="宋体" w:eastAsia="宋体" w:hAnsi="宋体" w:cs="宋体" w:hint="eastAsia"/>
                <w:bCs/>
                <w:sz w:val="18"/>
                <w:szCs w:val="18"/>
              </w:rPr>
              <w:t>树立现代财务管理意识；培养严谨、诚信职业品质和良好职业道德；培养自主钻研精神，踏实肯干工作作风和主动、耐心服务意识；养成团结合作、精益求精职业素质</w:t>
            </w:r>
            <w:r>
              <w:rPr>
                <w:rFonts w:ascii="宋体" w:eastAsia="宋体" w:hAnsi="宋体" w:cs="宋体" w:hint="eastAsia"/>
                <w:bCs/>
                <w:sz w:val="18"/>
                <w:szCs w:val="18"/>
              </w:rPr>
              <w:t>。</w:t>
            </w:r>
          </w:p>
          <w:p w14:paraId="657A002B" w14:textId="77777777" w:rsidR="000E7947" w:rsidRDefault="000E7947" w:rsidP="000E7947">
            <w:pPr>
              <w:rPr>
                <w:rFonts w:ascii="宋体" w:eastAsia="宋体" w:hAnsi="宋体" w:cs="宋体"/>
                <w:bCs/>
                <w:sz w:val="18"/>
                <w:szCs w:val="18"/>
              </w:rPr>
            </w:pPr>
            <w:r>
              <w:rPr>
                <w:rFonts w:ascii="宋体" w:eastAsia="宋体" w:hAnsi="宋体" w:cs="宋体" w:hint="eastAsia"/>
                <w:b/>
                <w:sz w:val="18"/>
                <w:szCs w:val="18"/>
              </w:rPr>
              <w:t>知识目标：</w:t>
            </w:r>
            <w:r w:rsidRPr="00AC6DEE">
              <w:rPr>
                <w:rFonts w:ascii="宋体" w:eastAsia="宋体" w:hAnsi="宋体" w:cs="宋体" w:hint="eastAsia"/>
                <w:bCs/>
                <w:sz w:val="18"/>
                <w:szCs w:val="18"/>
              </w:rPr>
              <w:t>了解财务管理的基本概念和基本理论；熟悉各种筹资渠道与筹资方式、项目投资决策程序与方法；掌握项目投资决策评价指标的计算与分析、证券投资计算的基本模型；掌握营运资金日常管理方法、企业利润分配的一般程序与股利政策的选择</w:t>
            </w:r>
            <w:r>
              <w:rPr>
                <w:rFonts w:ascii="宋体" w:eastAsia="宋体" w:hAnsi="宋体" w:cs="宋体" w:hint="eastAsia"/>
                <w:bCs/>
                <w:sz w:val="18"/>
                <w:szCs w:val="18"/>
              </w:rPr>
              <w:t>。</w:t>
            </w:r>
          </w:p>
          <w:p w14:paraId="00B294E9" w14:textId="14654E4F" w:rsidR="000E7947" w:rsidRDefault="000E7947" w:rsidP="000E7947">
            <w:pPr>
              <w:widowControl/>
              <w:jc w:val="left"/>
              <w:rPr>
                <w:rFonts w:ascii="宋体" w:eastAsia="宋体" w:hAnsi="宋体" w:cs="宋体"/>
                <w:sz w:val="18"/>
                <w:szCs w:val="18"/>
              </w:rPr>
            </w:pPr>
            <w:r>
              <w:rPr>
                <w:rFonts w:ascii="宋体" w:eastAsia="宋体" w:hAnsi="宋体" w:cs="宋体" w:hint="eastAsia"/>
                <w:b/>
                <w:sz w:val="18"/>
                <w:szCs w:val="18"/>
              </w:rPr>
              <w:t>能力目标：</w:t>
            </w:r>
            <w:r w:rsidRPr="00AC6DEE">
              <w:rPr>
                <w:rFonts w:ascii="宋体" w:eastAsia="宋体" w:hAnsi="宋体" w:cs="宋体" w:hint="eastAsia"/>
                <w:bCs/>
                <w:sz w:val="18"/>
                <w:szCs w:val="18"/>
              </w:rPr>
              <w:t>能熟练运用资金时间价值原理进行相关决策；能结合企业的特点选择最佳的筹资方案；能利用项目投资决策指标分析评价企业项目投资的可行性；能根据营运资金特点对企业存货、应收账款进行日常管理；能根据企业的实际情况，选择适合的股利支付形式</w:t>
            </w:r>
            <w:r>
              <w:rPr>
                <w:rFonts w:ascii="宋体" w:eastAsia="宋体" w:hAnsi="宋体" w:cs="宋体" w:hint="eastAsia"/>
                <w:bCs/>
                <w:sz w:val="18"/>
                <w:szCs w:val="18"/>
              </w:rPr>
              <w:t>。</w:t>
            </w:r>
          </w:p>
        </w:tc>
        <w:tc>
          <w:tcPr>
            <w:tcW w:w="2591" w:type="dxa"/>
            <w:gridSpan w:val="3"/>
          </w:tcPr>
          <w:p w14:paraId="5E07686A" w14:textId="1B90A25F" w:rsidR="000E7947" w:rsidRDefault="000E7947" w:rsidP="000E7947">
            <w:pPr>
              <w:widowControl/>
              <w:jc w:val="left"/>
              <w:rPr>
                <w:rFonts w:ascii="宋体" w:eastAsia="宋体" w:hAnsi="宋体" w:cs="宋体"/>
                <w:sz w:val="18"/>
                <w:szCs w:val="18"/>
              </w:rPr>
            </w:pPr>
            <w:r>
              <w:rPr>
                <w:rFonts w:ascii="宋体" w:eastAsia="宋体" w:hAnsi="宋体" w:cs="宋体" w:hint="eastAsia"/>
                <w:sz w:val="18"/>
                <w:szCs w:val="18"/>
              </w:rPr>
              <w:t>主要包括</w:t>
            </w:r>
            <w:r w:rsidRPr="00AC6DEE">
              <w:rPr>
                <w:rFonts w:ascii="宋体" w:eastAsia="宋体" w:hAnsi="宋体" w:cs="宋体" w:hint="eastAsia"/>
                <w:bCs/>
                <w:sz w:val="18"/>
                <w:szCs w:val="18"/>
              </w:rPr>
              <w:t>财务管理认知</w:t>
            </w:r>
            <w:r>
              <w:rPr>
                <w:rFonts w:ascii="宋体" w:eastAsia="宋体" w:hAnsi="宋体" w:cs="宋体" w:hint="eastAsia"/>
                <w:bCs/>
                <w:sz w:val="18"/>
                <w:szCs w:val="18"/>
              </w:rPr>
              <w:t>，</w:t>
            </w:r>
            <w:r w:rsidRPr="00AC6DEE">
              <w:rPr>
                <w:rFonts w:ascii="宋体" w:eastAsia="宋体" w:hAnsi="宋体" w:cs="宋体" w:hint="eastAsia"/>
                <w:bCs/>
                <w:sz w:val="18"/>
                <w:szCs w:val="18"/>
              </w:rPr>
              <w:t>时间价值的计算</w:t>
            </w:r>
            <w:r>
              <w:rPr>
                <w:rFonts w:ascii="宋体" w:eastAsia="宋体" w:hAnsi="宋体" w:cs="宋体" w:hint="eastAsia"/>
                <w:bCs/>
                <w:sz w:val="18"/>
                <w:szCs w:val="18"/>
              </w:rPr>
              <w:t>，</w:t>
            </w:r>
            <w:r w:rsidRPr="00AC6DEE">
              <w:rPr>
                <w:rFonts w:ascii="宋体" w:eastAsia="宋体" w:hAnsi="宋体" w:cs="宋体" w:hint="eastAsia"/>
                <w:bCs/>
                <w:sz w:val="18"/>
                <w:szCs w:val="18"/>
              </w:rPr>
              <w:t>筹资管理</w:t>
            </w:r>
            <w:r>
              <w:rPr>
                <w:rFonts w:ascii="宋体" w:eastAsia="宋体" w:hAnsi="宋体" w:cs="宋体" w:hint="eastAsia"/>
                <w:bCs/>
                <w:sz w:val="18"/>
                <w:szCs w:val="18"/>
              </w:rPr>
              <w:t>，</w:t>
            </w:r>
            <w:r w:rsidRPr="00AC6DEE">
              <w:rPr>
                <w:rFonts w:ascii="宋体" w:eastAsia="宋体" w:hAnsi="宋体" w:cs="宋体" w:hint="eastAsia"/>
                <w:bCs/>
                <w:sz w:val="18"/>
                <w:szCs w:val="18"/>
              </w:rPr>
              <w:t>项目投资管理</w:t>
            </w:r>
            <w:r>
              <w:rPr>
                <w:rFonts w:ascii="宋体" w:eastAsia="宋体" w:hAnsi="宋体" w:cs="宋体" w:hint="eastAsia"/>
                <w:bCs/>
                <w:sz w:val="18"/>
                <w:szCs w:val="18"/>
              </w:rPr>
              <w:t>，</w:t>
            </w:r>
            <w:r w:rsidRPr="00AC6DEE">
              <w:rPr>
                <w:rFonts w:ascii="宋体" w:eastAsia="宋体" w:hAnsi="宋体" w:cs="宋体" w:hint="eastAsia"/>
                <w:bCs/>
                <w:sz w:val="18"/>
                <w:szCs w:val="18"/>
              </w:rPr>
              <w:t>证券投资管理</w:t>
            </w:r>
            <w:r>
              <w:rPr>
                <w:rFonts w:ascii="宋体" w:eastAsia="宋体" w:hAnsi="宋体" w:cs="宋体" w:hint="eastAsia"/>
                <w:bCs/>
                <w:sz w:val="18"/>
                <w:szCs w:val="18"/>
              </w:rPr>
              <w:t>，</w:t>
            </w:r>
            <w:r w:rsidRPr="00AC6DEE">
              <w:rPr>
                <w:rFonts w:ascii="宋体" w:eastAsia="宋体" w:hAnsi="宋体" w:cs="宋体" w:hint="eastAsia"/>
                <w:bCs/>
                <w:sz w:val="18"/>
                <w:szCs w:val="18"/>
              </w:rPr>
              <w:t>营运资金管理</w:t>
            </w:r>
            <w:r>
              <w:rPr>
                <w:rFonts w:ascii="宋体" w:eastAsia="宋体" w:hAnsi="宋体" w:cs="宋体" w:hint="eastAsia"/>
                <w:bCs/>
                <w:sz w:val="18"/>
                <w:szCs w:val="18"/>
              </w:rPr>
              <w:t>，</w:t>
            </w:r>
            <w:r w:rsidRPr="00AC6DEE">
              <w:rPr>
                <w:rFonts w:ascii="宋体" w:eastAsia="宋体" w:hAnsi="宋体" w:cs="宋体" w:hint="eastAsia"/>
                <w:bCs/>
                <w:sz w:val="18"/>
                <w:szCs w:val="18"/>
              </w:rPr>
              <w:t>收益分配管理</w:t>
            </w:r>
            <w:r>
              <w:rPr>
                <w:rFonts w:ascii="宋体" w:eastAsia="宋体" w:hAnsi="宋体" w:cs="宋体" w:hint="eastAsia"/>
                <w:bCs/>
                <w:sz w:val="18"/>
                <w:szCs w:val="18"/>
              </w:rPr>
              <w:t>。</w:t>
            </w:r>
          </w:p>
        </w:tc>
        <w:tc>
          <w:tcPr>
            <w:tcW w:w="3072" w:type="dxa"/>
            <w:gridSpan w:val="2"/>
          </w:tcPr>
          <w:p w14:paraId="3E035C0E" w14:textId="77777777" w:rsidR="000E7947" w:rsidRDefault="000E7947" w:rsidP="000E7947">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采用在线学习方式。</w:t>
            </w:r>
          </w:p>
          <w:p w14:paraId="21EF67B2" w14:textId="77777777" w:rsidR="000E7947" w:rsidRDefault="000E7947" w:rsidP="000E7947">
            <w:pPr>
              <w:rPr>
                <w:rFonts w:ascii="宋体" w:eastAsia="宋体" w:hAnsi="宋体" w:cs="宋体"/>
                <w:bCs/>
                <w:sz w:val="18"/>
                <w:szCs w:val="18"/>
              </w:rPr>
            </w:pPr>
            <w:r>
              <w:rPr>
                <w:rFonts w:ascii="宋体" w:eastAsia="宋体" w:hAnsi="宋体" w:cs="宋体" w:hint="eastAsia"/>
                <w:b/>
                <w:sz w:val="18"/>
                <w:szCs w:val="18"/>
              </w:rPr>
              <w:t>场地环境：</w:t>
            </w:r>
            <w:r>
              <w:rPr>
                <w:rFonts w:ascii="宋体" w:eastAsia="宋体" w:hAnsi="宋体" w:cs="宋体" w:hint="eastAsia"/>
                <w:bCs/>
                <w:sz w:val="18"/>
                <w:szCs w:val="18"/>
              </w:rPr>
              <w:t>网络学习平台、移动终端或PC端。</w:t>
            </w:r>
          </w:p>
          <w:p w14:paraId="7869CCA3" w14:textId="77777777" w:rsidR="000E7947" w:rsidRDefault="000E7947" w:rsidP="000E7947">
            <w:pPr>
              <w:rPr>
                <w:rFonts w:ascii="宋体" w:eastAsia="宋体" w:hAnsi="宋体" w:cs="宋体"/>
                <w:bCs/>
                <w:sz w:val="18"/>
                <w:szCs w:val="18"/>
              </w:rPr>
            </w:pPr>
            <w:r>
              <w:rPr>
                <w:rFonts w:ascii="宋体" w:eastAsia="宋体" w:hAnsi="宋体" w:cs="宋体" w:hint="eastAsia"/>
                <w:b/>
                <w:sz w:val="18"/>
                <w:szCs w:val="18"/>
              </w:rPr>
              <w:t>师资要求：</w:t>
            </w:r>
            <w:r w:rsidRPr="00AC6DEE">
              <w:rPr>
                <w:rFonts w:ascii="宋体" w:eastAsia="宋体" w:hAnsi="宋体" w:cs="宋体" w:hint="eastAsia"/>
                <w:bCs/>
                <w:sz w:val="18"/>
                <w:szCs w:val="18"/>
              </w:rPr>
              <w:t>具有扎实的会计理论功底和一定的企业财务管理工作经验，对财务管理工作岗位的工作任务、知识与技能要求、职业素质有深刻的理解与把握，精通Office软件中的word和Excel使用，能熟练使用课程资源平台实施教学</w:t>
            </w:r>
            <w:r>
              <w:rPr>
                <w:rFonts w:ascii="宋体" w:eastAsia="宋体" w:hAnsi="宋体" w:cs="宋体" w:hint="eastAsia"/>
                <w:bCs/>
                <w:sz w:val="18"/>
                <w:szCs w:val="18"/>
              </w:rPr>
              <w:t>。</w:t>
            </w:r>
          </w:p>
          <w:p w14:paraId="2D11D746" w14:textId="0DDC732B" w:rsidR="000E7947" w:rsidRDefault="000E7947" w:rsidP="000E7947">
            <w:pPr>
              <w:widowControl/>
              <w:jc w:val="left"/>
              <w:rPr>
                <w:rFonts w:ascii="宋体" w:eastAsia="宋体" w:hAnsi="宋体" w:cs="宋体"/>
                <w:sz w:val="18"/>
                <w:szCs w:val="18"/>
              </w:rPr>
            </w:pPr>
            <w:r>
              <w:rPr>
                <w:rFonts w:ascii="宋体" w:eastAsia="宋体" w:hAnsi="宋体" w:cs="宋体" w:hint="eastAsia"/>
                <w:b/>
                <w:sz w:val="18"/>
                <w:szCs w:val="18"/>
              </w:rPr>
              <w:t>考核评价：</w:t>
            </w:r>
            <w:r>
              <w:rPr>
                <w:rFonts w:ascii="宋体" w:eastAsia="宋体" w:hAnsi="宋体" w:cs="宋体" w:hint="eastAsia"/>
                <w:bCs/>
                <w:sz w:val="18"/>
                <w:szCs w:val="18"/>
              </w:rPr>
              <w:t>由过程成绩（60%），期末考核成绩（40%）构成。过程评价包括学习互动与讨论、学习态度、作业完成情况，期末考核采用开卷考试形式。</w:t>
            </w:r>
          </w:p>
        </w:tc>
        <w:tc>
          <w:tcPr>
            <w:tcW w:w="2682" w:type="dxa"/>
            <w:gridSpan w:val="2"/>
          </w:tcPr>
          <w:p w14:paraId="379A571A" w14:textId="77777777" w:rsidR="000E7947" w:rsidRPr="00AC6DEE" w:rsidRDefault="000E7947" w:rsidP="000E7947">
            <w:pPr>
              <w:widowControl/>
              <w:jc w:val="left"/>
              <w:rPr>
                <w:rFonts w:ascii="宋体" w:eastAsia="宋体" w:hAnsi="宋体" w:cs="宋体"/>
                <w:bCs/>
                <w:sz w:val="18"/>
                <w:szCs w:val="18"/>
              </w:rPr>
            </w:pPr>
            <w:r>
              <w:rPr>
                <w:rFonts w:ascii="宋体" w:eastAsia="宋体" w:hAnsi="宋体" w:cs="宋体" w:hint="eastAsia"/>
                <w:b/>
                <w:bCs/>
                <w:sz w:val="18"/>
                <w:szCs w:val="18"/>
              </w:rPr>
              <w:t>思政元素：</w:t>
            </w:r>
            <w:r w:rsidRPr="00AC6DEE">
              <w:rPr>
                <w:rFonts w:ascii="宋体" w:eastAsia="宋体" w:hAnsi="宋体" w:cs="宋体" w:hint="eastAsia"/>
                <w:bCs/>
                <w:sz w:val="18"/>
                <w:szCs w:val="18"/>
              </w:rPr>
              <w:t>正确的价值观</w:t>
            </w:r>
            <w:r>
              <w:rPr>
                <w:rFonts w:ascii="宋体" w:eastAsia="宋体" w:hAnsi="宋体" w:cs="宋体" w:hint="eastAsia"/>
                <w:bCs/>
                <w:sz w:val="18"/>
                <w:szCs w:val="18"/>
              </w:rPr>
              <w:t>，</w:t>
            </w:r>
            <w:r w:rsidRPr="00AC6DEE">
              <w:rPr>
                <w:rFonts w:ascii="宋体" w:eastAsia="宋体" w:hAnsi="宋体" w:cs="宋体" w:hint="eastAsia"/>
                <w:bCs/>
                <w:sz w:val="18"/>
                <w:szCs w:val="18"/>
              </w:rPr>
              <w:t>正确的时间观</w:t>
            </w:r>
            <w:r>
              <w:rPr>
                <w:rFonts w:ascii="宋体" w:eastAsia="宋体" w:hAnsi="宋体" w:cs="宋体" w:hint="eastAsia"/>
                <w:bCs/>
                <w:sz w:val="18"/>
                <w:szCs w:val="18"/>
              </w:rPr>
              <w:t>，</w:t>
            </w:r>
            <w:r w:rsidRPr="00AC6DEE">
              <w:rPr>
                <w:rFonts w:ascii="宋体" w:eastAsia="宋体" w:hAnsi="宋体" w:cs="宋体" w:hint="eastAsia"/>
                <w:bCs/>
                <w:sz w:val="18"/>
                <w:szCs w:val="18"/>
              </w:rPr>
              <w:t>工匠精神</w:t>
            </w:r>
            <w:r>
              <w:rPr>
                <w:rFonts w:ascii="宋体" w:eastAsia="宋体" w:hAnsi="宋体" w:cs="宋体" w:hint="eastAsia"/>
                <w:bCs/>
                <w:sz w:val="18"/>
                <w:szCs w:val="18"/>
              </w:rPr>
              <w:t>，</w:t>
            </w:r>
            <w:r w:rsidRPr="00AC6DEE">
              <w:rPr>
                <w:rFonts w:ascii="宋体" w:eastAsia="宋体" w:hAnsi="宋体" w:cs="宋体" w:hint="eastAsia"/>
                <w:bCs/>
                <w:sz w:val="18"/>
                <w:szCs w:val="18"/>
              </w:rPr>
              <w:t>诚实守信品质</w:t>
            </w:r>
            <w:r>
              <w:rPr>
                <w:rFonts w:ascii="宋体" w:eastAsia="宋体" w:hAnsi="宋体" w:cs="宋体" w:hint="eastAsia"/>
                <w:bCs/>
                <w:sz w:val="18"/>
                <w:szCs w:val="18"/>
              </w:rPr>
              <w:t>，</w:t>
            </w:r>
            <w:r w:rsidRPr="00AC6DEE">
              <w:rPr>
                <w:rFonts w:ascii="宋体" w:eastAsia="宋体" w:hAnsi="宋体" w:cs="宋体" w:hint="eastAsia"/>
                <w:bCs/>
                <w:sz w:val="18"/>
                <w:szCs w:val="18"/>
              </w:rPr>
              <w:t>审慎精神</w:t>
            </w:r>
            <w:r>
              <w:rPr>
                <w:rFonts w:ascii="宋体" w:eastAsia="宋体" w:hAnsi="宋体" w:cs="宋体" w:hint="eastAsia"/>
                <w:bCs/>
                <w:sz w:val="18"/>
                <w:szCs w:val="18"/>
              </w:rPr>
              <w:t>，</w:t>
            </w:r>
            <w:r w:rsidRPr="00AC6DEE">
              <w:rPr>
                <w:rFonts w:ascii="宋体" w:eastAsia="宋体" w:hAnsi="宋体" w:cs="宋体" w:hint="eastAsia"/>
                <w:bCs/>
                <w:sz w:val="18"/>
                <w:szCs w:val="18"/>
              </w:rPr>
              <w:t>大局观风险意识</w:t>
            </w:r>
            <w:r>
              <w:rPr>
                <w:rFonts w:ascii="宋体" w:eastAsia="宋体" w:hAnsi="宋体" w:cs="宋体" w:hint="eastAsia"/>
                <w:bCs/>
                <w:sz w:val="18"/>
                <w:szCs w:val="18"/>
              </w:rPr>
              <w:t>，</w:t>
            </w:r>
            <w:r w:rsidRPr="00AC6DEE">
              <w:rPr>
                <w:rFonts w:ascii="宋体" w:eastAsia="宋体" w:hAnsi="宋体" w:cs="宋体" w:hint="eastAsia"/>
                <w:bCs/>
                <w:sz w:val="18"/>
                <w:szCs w:val="18"/>
              </w:rPr>
              <w:t>正确的成本观</w:t>
            </w:r>
            <w:r>
              <w:rPr>
                <w:rFonts w:ascii="宋体" w:eastAsia="宋体" w:hAnsi="宋体" w:cs="宋体" w:hint="eastAsia"/>
                <w:bCs/>
                <w:sz w:val="18"/>
                <w:szCs w:val="18"/>
              </w:rPr>
              <w:t>，</w:t>
            </w:r>
            <w:r w:rsidRPr="00AC6DEE">
              <w:rPr>
                <w:rFonts w:ascii="宋体" w:eastAsia="宋体" w:hAnsi="宋体" w:cs="宋体" w:hint="eastAsia"/>
                <w:bCs/>
                <w:sz w:val="18"/>
                <w:szCs w:val="18"/>
              </w:rPr>
              <w:t>社会责任意识</w:t>
            </w:r>
            <w:r>
              <w:rPr>
                <w:rFonts w:ascii="宋体" w:eastAsia="宋体" w:hAnsi="宋体" w:cs="宋体" w:hint="eastAsia"/>
                <w:bCs/>
                <w:sz w:val="18"/>
                <w:szCs w:val="18"/>
              </w:rPr>
              <w:t>。</w:t>
            </w:r>
          </w:p>
          <w:p w14:paraId="614F91B4" w14:textId="370C4A40" w:rsidR="000E7947" w:rsidRDefault="000E7947" w:rsidP="000E7947">
            <w:pPr>
              <w:widowControl/>
              <w:jc w:val="left"/>
              <w:rPr>
                <w:rFonts w:ascii="宋体" w:eastAsia="宋体" w:hAnsi="宋体" w:cs="宋体"/>
                <w:sz w:val="18"/>
                <w:szCs w:val="18"/>
              </w:rPr>
            </w:pPr>
            <w:r>
              <w:rPr>
                <w:rFonts w:ascii="宋体" w:eastAsia="宋体" w:hAnsi="宋体" w:cs="宋体" w:hint="eastAsia"/>
                <w:b/>
                <w:bCs/>
                <w:sz w:val="18"/>
                <w:szCs w:val="18"/>
              </w:rPr>
              <w:t>融入方法：</w:t>
            </w:r>
            <w:r>
              <w:rPr>
                <w:rFonts w:ascii="宋体" w:eastAsia="宋体" w:hAnsi="宋体" w:cs="宋体" w:hint="eastAsia"/>
                <w:sz w:val="18"/>
                <w:szCs w:val="18"/>
              </w:rPr>
              <w:t>讲解启发、</w:t>
            </w:r>
            <w:r>
              <w:rPr>
                <w:rFonts w:ascii="宋体" w:eastAsia="宋体" w:hAnsi="宋体" w:cs="宋体" w:hint="eastAsia"/>
                <w:bCs/>
                <w:sz w:val="18"/>
                <w:szCs w:val="18"/>
              </w:rPr>
              <w:t>案例分析、情境模拟、在线讨论、任务驱动式。</w:t>
            </w:r>
          </w:p>
        </w:tc>
      </w:tr>
      <w:tr w:rsidR="008E1522" w14:paraId="348012B6" w14:textId="77777777" w:rsidTr="00E82509">
        <w:tc>
          <w:tcPr>
            <w:tcW w:w="1704" w:type="dxa"/>
          </w:tcPr>
          <w:p w14:paraId="3722E092" w14:textId="77777777" w:rsidR="008E1522" w:rsidRDefault="008E1522" w:rsidP="00E82509">
            <w:pPr>
              <w:widowControl/>
              <w:jc w:val="left"/>
              <w:rPr>
                <w:rFonts w:ascii="宋体" w:eastAsia="宋体" w:hAnsi="宋体" w:cs="宋体"/>
                <w:sz w:val="18"/>
                <w:szCs w:val="18"/>
              </w:rPr>
            </w:pPr>
            <w:r w:rsidRPr="00370DA3">
              <w:rPr>
                <w:rFonts w:ascii="宋体" w:eastAsia="宋体" w:hAnsi="宋体" w:cs="宋体" w:hint="eastAsia"/>
                <w:sz w:val="18"/>
                <w:szCs w:val="18"/>
              </w:rPr>
              <w:t>管理会计实务</w:t>
            </w:r>
          </w:p>
        </w:tc>
        <w:tc>
          <w:tcPr>
            <w:tcW w:w="4667" w:type="dxa"/>
          </w:tcPr>
          <w:p w14:paraId="500E16FB" w14:textId="77777777" w:rsidR="008E1522" w:rsidRDefault="008E1522" w:rsidP="00E82509">
            <w:pPr>
              <w:rPr>
                <w:rFonts w:ascii="宋体" w:eastAsia="宋体" w:hAnsi="宋体" w:cs="宋体"/>
                <w:sz w:val="18"/>
                <w:szCs w:val="18"/>
              </w:rPr>
            </w:pPr>
            <w:r>
              <w:rPr>
                <w:rFonts w:ascii="宋体" w:eastAsia="宋体" w:hAnsi="宋体" w:cs="宋体" w:hint="eastAsia"/>
                <w:b/>
                <w:bCs/>
                <w:sz w:val="18"/>
                <w:szCs w:val="18"/>
              </w:rPr>
              <w:t>素质目标：</w:t>
            </w:r>
            <w:r w:rsidRPr="008C435D">
              <w:rPr>
                <w:rFonts w:ascii="宋体" w:eastAsia="宋体" w:hAnsi="宋体" w:cs="宋体" w:hint="eastAsia"/>
                <w:sz w:val="18"/>
                <w:szCs w:val="18"/>
              </w:rPr>
              <w:t>具备诚实守信、严谨细致、客观公正的职业素养；具备逻辑思维能力和管理决策能力；具备良好的沟通能力与团队协作能力；具备全局意识、环保意识、成本效益和一定的信息素养</w:t>
            </w:r>
            <w:r>
              <w:rPr>
                <w:rFonts w:ascii="宋体" w:eastAsia="宋体" w:hAnsi="宋体" w:cs="宋体" w:hint="eastAsia"/>
                <w:sz w:val="18"/>
                <w:szCs w:val="18"/>
              </w:rPr>
              <w:t>。</w:t>
            </w:r>
          </w:p>
          <w:p w14:paraId="47948223" w14:textId="77777777" w:rsidR="008E1522" w:rsidRDefault="008E1522" w:rsidP="00E82509">
            <w:pPr>
              <w:rPr>
                <w:rFonts w:ascii="宋体" w:eastAsia="宋体" w:hAnsi="宋体" w:cs="宋体"/>
                <w:sz w:val="18"/>
                <w:szCs w:val="18"/>
              </w:rPr>
            </w:pPr>
            <w:r>
              <w:rPr>
                <w:rFonts w:ascii="宋体" w:eastAsia="宋体" w:hAnsi="宋体" w:cs="宋体" w:hint="eastAsia"/>
                <w:b/>
                <w:bCs/>
                <w:sz w:val="18"/>
                <w:szCs w:val="18"/>
              </w:rPr>
              <w:t>知识目标：</w:t>
            </w:r>
            <w:r w:rsidRPr="008C435D">
              <w:rPr>
                <w:rFonts w:ascii="宋体" w:eastAsia="宋体" w:hAnsi="宋体" w:cs="宋体" w:hint="eastAsia"/>
                <w:sz w:val="18"/>
                <w:szCs w:val="18"/>
              </w:rPr>
              <w:t>了解管理会计基础理论；掌握战略管理、预算管理、成本管理、本量利分析、等的技术和流程以及责任会计等相关内容</w:t>
            </w:r>
            <w:r>
              <w:rPr>
                <w:rFonts w:ascii="宋体" w:eastAsia="宋体" w:hAnsi="宋体" w:cs="Times New Roman" w:hint="eastAsia"/>
                <w:sz w:val="18"/>
                <w:szCs w:val="18"/>
              </w:rPr>
              <w:t>。</w:t>
            </w:r>
          </w:p>
          <w:p w14:paraId="27514239" w14:textId="77777777" w:rsidR="008E1522" w:rsidRDefault="008E1522" w:rsidP="00E82509">
            <w:pPr>
              <w:widowControl/>
              <w:jc w:val="left"/>
              <w:rPr>
                <w:rFonts w:ascii="宋体" w:eastAsia="宋体" w:hAnsi="宋体" w:cs="宋体"/>
                <w:sz w:val="18"/>
                <w:szCs w:val="18"/>
              </w:rPr>
            </w:pPr>
            <w:r>
              <w:rPr>
                <w:rFonts w:ascii="宋体" w:eastAsia="宋体" w:hAnsi="宋体" w:cs="宋体" w:hint="eastAsia"/>
                <w:b/>
                <w:bCs/>
                <w:sz w:val="18"/>
                <w:szCs w:val="18"/>
              </w:rPr>
              <w:lastRenderedPageBreak/>
              <w:t>能力目标：</w:t>
            </w:r>
            <w:r w:rsidRPr="008C435D">
              <w:rPr>
                <w:rFonts w:ascii="宋体" w:eastAsia="宋体" w:hAnsi="宋体" w:cs="Times New Roman" w:hint="eastAsia"/>
                <w:sz w:val="18"/>
                <w:szCs w:val="18"/>
              </w:rPr>
              <w:t>能利用SWOT、PEST、战略地图等工具进行企业战略管理；能编制企业全面预算；能利用标准成本、作业成本等方法进行成本管理；能采用本量利分析进行保本保利决策及短期经营决策；能进行单位绩效管理，正确评价单位业绩。能利用信息技术开展管理会计工作</w:t>
            </w:r>
            <w:r>
              <w:rPr>
                <w:rFonts w:ascii="宋体" w:eastAsia="宋体" w:hAnsi="宋体" w:cs="Times New Roman" w:hint="eastAsia"/>
                <w:sz w:val="18"/>
                <w:szCs w:val="18"/>
              </w:rPr>
              <w:t>。</w:t>
            </w:r>
          </w:p>
        </w:tc>
        <w:tc>
          <w:tcPr>
            <w:tcW w:w="2591" w:type="dxa"/>
            <w:gridSpan w:val="3"/>
          </w:tcPr>
          <w:p w14:paraId="73663F73" w14:textId="77777777" w:rsidR="008E1522" w:rsidRPr="008C435D" w:rsidRDefault="008E1522" w:rsidP="00E82509">
            <w:pPr>
              <w:widowControl/>
              <w:jc w:val="left"/>
              <w:rPr>
                <w:rFonts w:ascii="宋体" w:eastAsia="宋体" w:hAnsi="宋体" w:cs="宋体"/>
                <w:bCs/>
                <w:sz w:val="18"/>
                <w:szCs w:val="18"/>
              </w:rPr>
            </w:pPr>
            <w:r>
              <w:rPr>
                <w:rFonts w:ascii="宋体" w:eastAsia="宋体" w:hAnsi="宋体" w:cs="宋体" w:hint="eastAsia"/>
                <w:sz w:val="18"/>
                <w:szCs w:val="18"/>
              </w:rPr>
              <w:lastRenderedPageBreak/>
              <w:t>主要包括</w:t>
            </w:r>
            <w:r w:rsidRPr="008C435D">
              <w:rPr>
                <w:rFonts w:ascii="宋体" w:eastAsia="宋体" w:hAnsi="宋体" w:cs="宋体" w:hint="eastAsia"/>
                <w:bCs/>
                <w:sz w:val="18"/>
                <w:szCs w:val="18"/>
              </w:rPr>
              <w:t>管理会计认知</w:t>
            </w:r>
            <w:r>
              <w:rPr>
                <w:rFonts w:ascii="宋体" w:eastAsia="宋体" w:hAnsi="宋体" w:cs="宋体" w:hint="eastAsia"/>
                <w:bCs/>
                <w:sz w:val="18"/>
                <w:szCs w:val="18"/>
              </w:rPr>
              <w:t>，</w:t>
            </w:r>
            <w:r w:rsidRPr="008C435D">
              <w:rPr>
                <w:rFonts w:ascii="宋体" w:eastAsia="宋体" w:hAnsi="宋体" w:cs="宋体" w:hint="eastAsia"/>
                <w:bCs/>
                <w:sz w:val="18"/>
                <w:szCs w:val="18"/>
              </w:rPr>
              <w:t>战略管理</w:t>
            </w:r>
            <w:r>
              <w:rPr>
                <w:rFonts w:ascii="宋体" w:eastAsia="宋体" w:hAnsi="宋体" w:cs="宋体" w:hint="eastAsia"/>
                <w:bCs/>
                <w:sz w:val="18"/>
                <w:szCs w:val="18"/>
              </w:rPr>
              <w:t>，</w:t>
            </w:r>
            <w:r w:rsidRPr="008C435D">
              <w:rPr>
                <w:rFonts w:ascii="宋体" w:eastAsia="宋体" w:hAnsi="宋体" w:cs="宋体" w:hint="eastAsia"/>
                <w:bCs/>
                <w:sz w:val="18"/>
                <w:szCs w:val="18"/>
              </w:rPr>
              <w:t>预算管理</w:t>
            </w:r>
            <w:r>
              <w:rPr>
                <w:rFonts w:ascii="宋体" w:eastAsia="宋体" w:hAnsi="宋体" w:cs="宋体" w:hint="eastAsia"/>
                <w:bCs/>
                <w:sz w:val="18"/>
                <w:szCs w:val="18"/>
              </w:rPr>
              <w:t>，</w:t>
            </w:r>
            <w:r w:rsidRPr="008C435D">
              <w:rPr>
                <w:rFonts w:ascii="宋体" w:eastAsia="宋体" w:hAnsi="宋体" w:cs="宋体" w:hint="eastAsia"/>
                <w:bCs/>
                <w:sz w:val="18"/>
                <w:szCs w:val="18"/>
              </w:rPr>
              <w:t>成本管理</w:t>
            </w:r>
            <w:r>
              <w:rPr>
                <w:rFonts w:ascii="宋体" w:eastAsia="宋体" w:hAnsi="宋体" w:cs="宋体" w:hint="eastAsia"/>
                <w:bCs/>
                <w:sz w:val="18"/>
                <w:szCs w:val="18"/>
              </w:rPr>
              <w:t>，</w:t>
            </w:r>
            <w:r w:rsidRPr="008C435D">
              <w:rPr>
                <w:rFonts w:ascii="宋体" w:eastAsia="宋体" w:hAnsi="宋体" w:cs="宋体" w:hint="eastAsia"/>
                <w:bCs/>
                <w:sz w:val="18"/>
                <w:szCs w:val="18"/>
              </w:rPr>
              <w:t>营运管理</w:t>
            </w:r>
            <w:r>
              <w:rPr>
                <w:rFonts w:ascii="宋体" w:eastAsia="宋体" w:hAnsi="宋体" w:cs="宋体" w:hint="eastAsia"/>
                <w:bCs/>
                <w:sz w:val="18"/>
                <w:szCs w:val="18"/>
              </w:rPr>
              <w:t>，</w:t>
            </w:r>
            <w:r w:rsidRPr="008C435D">
              <w:rPr>
                <w:rFonts w:ascii="宋体" w:eastAsia="宋体" w:hAnsi="宋体" w:cs="宋体" w:hint="eastAsia"/>
                <w:bCs/>
                <w:sz w:val="18"/>
                <w:szCs w:val="18"/>
              </w:rPr>
              <w:t>绩效管理</w:t>
            </w:r>
            <w:r>
              <w:rPr>
                <w:rFonts w:ascii="宋体" w:eastAsia="宋体" w:hAnsi="宋体" w:cs="宋体" w:hint="eastAsia"/>
                <w:bCs/>
                <w:sz w:val="18"/>
                <w:szCs w:val="18"/>
              </w:rPr>
              <w:t>。</w:t>
            </w:r>
          </w:p>
        </w:tc>
        <w:tc>
          <w:tcPr>
            <w:tcW w:w="3072" w:type="dxa"/>
            <w:gridSpan w:val="2"/>
          </w:tcPr>
          <w:p w14:paraId="349D0834" w14:textId="77777777" w:rsidR="008E1522" w:rsidRDefault="008E1522" w:rsidP="00E82509">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采用在线学习方式，灵活运用案例教学、情景教学、示范教学、任务驱动、项目导向等教学方法。</w:t>
            </w:r>
          </w:p>
          <w:p w14:paraId="07507C40" w14:textId="77777777" w:rsidR="008E1522" w:rsidRDefault="008E1522" w:rsidP="00E82509">
            <w:pPr>
              <w:rPr>
                <w:rFonts w:ascii="宋体" w:eastAsia="宋体" w:hAnsi="宋体" w:cs="宋体"/>
                <w:bCs/>
                <w:sz w:val="18"/>
                <w:szCs w:val="18"/>
              </w:rPr>
            </w:pPr>
            <w:r>
              <w:rPr>
                <w:rFonts w:ascii="宋体" w:eastAsia="宋体" w:hAnsi="宋体" w:cs="宋体" w:hint="eastAsia"/>
                <w:b/>
                <w:sz w:val="18"/>
                <w:szCs w:val="18"/>
              </w:rPr>
              <w:t>场地环境：</w:t>
            </w:r>
            <w:r w:rsidRPr="008C435D">
              <w:rPr>
                <w:rFonts w:ascii="宋体" w:eastAsia="宋体" w:hAnsi="宋体" w:cs="宋体" w:hint="eastAsia"/>
                <w:bCs/>
                <w:color w:val="000000"/>
                <w:sz w:val="18"/>
                <w:szCs w:val="18"/>
              </w:rPr>
              <w:t>网络学习平台、移动终端或PC端</w:t>
            </w:r>
            <w:r>
              <w:rPr>
                <w:rFonts w:ascii="宋体" w:eastAsia="宋体" w:hAnsi="宋体" w:cs="宋体" w:hint="eastAsia"/>
                <w:bCs/>
                <w:sz w:val="18"/>
                <w:szCs w:val="18"/>
              </w:rPr>
              <w:t>。</w:t>
            </w:r>
          </w:p>
          <w:p w14:paraId="35BB500F" w14:textId="77777777" w:rsidR="008E1522" w:rsidRDefault="008E1522" w:rsidP="00E82509">
            <w:pPr>
              <w:rPr>
                <w:rFonts w:ascii="宋体" w:eastAsia="宋体" w:hAnsi="宋体" w:cs="宋体"/>
                <w:bCs/>
                <w:sz w:val="18"/>
                <w:szCs w:val="18"/>
              </w:rPr>
            </w:pPr>
            <w:r>
              <w:rPr>
                <w:rFonts w:ascii="宋体" w:eastAsia="宋体" w:hAnsi="宋体" w:cs="宋体" w:hint="eastAsia"/>
                <w:b/>
                <w:sz w:val="18"/>
                <w:szCs w:val="18"/>
              </w:rPr>
              <w:t>师资要求：</w:t>
            </w:r>
            <w:r w:rsidRPr="008C435D">
              <w:rPr>
                <w:rFonts w:ascii="宋体" w:eastAsia="宋体" w:hAnsi="宋体" w:cs="宋体" w:hint="eastAsia"/>
                <w:bCs/>
                <w:sz w:val="18"/>
                <w:szCs w:val="18"/>
              </w:rPr>
              <w:t>具有扎实的管理会计理论知识，并且具有一定的管理会计实践</w:t>
            </w:r>
            <w:r w:rsidRPr="008C435D">
              <w:rPr>
                <w:rFonts w:ascii="宋体" w:eastAsia="宋体" w:hAnsi="宋体" w:cs="宋体" w:hint="eastAsia"/>
                <w:bCs/>
                <w:sz w:val="18"/>
                <w:szCs w:val="18"/>
              </w:rPr>
              <w:lastRenderedPageBreak/>
              <w:t>经验，能够利用 Exce1、Python等工具熟练、快速开展管理会计工作</w:t>
            </w:r>
            <w:r>
              <w:rPr>
                <w:rFonts w:ascii="宋体" w:eastAsia="宋体" w:hAnsi="宋体" w:cs="宋体" w:hint="eastAsia"/>
                <w:bCs/>
                <w:sz w:val="18"/>
                <w:szCs w:val="18"/>
              </w:rPr>
              <w:t>。</w:t>
            </w:r>
          </w:p>
          <w:p w14:paraId="6DFB1AC0" w14:textId="77777777" w:rsidR="008E1522" w:rsidRDefault="008E1522" w:rsidP="00E82509">
            <w:pPr>
              <w:widowControl/>
              <w:jc w:val="left"/>
              <w:rPr>
                <w:rFonts w:ascii="宋体" w:eastAsia="宋体" w:hAnsi="宋体" w:cs="宋体"/>
                <w:sz w:val="18"/>
                <w:szCs w:val="18"/>
              </w:rPr>
            </w:pPr>
            <w:r>
              <w:rPr>
                <w:rFonts w:ascii="宋体" w:eastAsia="宋体" w:hAnsi="宋体" w:cs="宋体" w:hint="eastAsia"/>
                <w:b/>
                <w:sz w:val="18"/>
                <w:szCs w:val="18"/>
              </w:rPr>
              <w:t>考核评价：</w:t>
            </w:r>
            <w:r w:rsidRPr="008C435D">
              <w:rPr>
                <w:rFonts w:ascii="宋体" w:eastAsia="宋体" w:hAnsi="宋体" w:cs="宋体" w:hint="eastAsia"/>
                <w:sz w:val="18"/>
                <w:szCs w:val="18"/>
              </w:rPr>
              <w:t>实行过程性考核和终结性考核相结合的考核评价方式。过程性考核成绩占</w:t>
            </w:r>
            <w:r>
              <w:rPr>
                <w:rFonts w:ascii="宋体" w:eastAsia="宋体" w:hAnsi="宋体" w:cs="宋体"/>
                <w:sz w:val="18"/>
                <w:szCs w:val="18"/>
              </w:rPr>
              <w:t>6</w:t>
            </w:r>
            <w:r w:rsidRPr="008C435D">
              <w:rPr>
                <w:rFonts w:ascii="宋体" w:eastAsia="宋体" w:hAnsi="宋体" w:cs="宋体" w:hint="eastAsia"/>
                <w:sz w:val="18"/>
                <w:szCs w:val="18"/>
              </w:rPr>
              <w:t>0%，借助超星学习通，有效实施在线任务点学习、章节测试、作业、讨论、课堂活动积分、出勤等学习全过程的考核。终结性考核成绩占</w:t>
            </w:r>
            <w:r>
              <w:rPr>
                <w:rFonts w:ascii="宋体" w:eastAsia="宋体" w:hAnsi="宋体" w:cs="宋体"/>
                <w:sz w:val="18"/>
                <w:szCs w:val="18"/>
              </w:rPr>
              <w:t>4</w:t>
            </w:r>
            <w:r w:rsidRPr="008C435D">
              <w:rPr>
                <w:rFonts w:ascii="宋体" w:eastAsia="宋体" w:hAnsi="宋体" w:cs="宋体" w:hint="eastAsia"/>
                <w:sz w:val="18"/>
                <w:szCs w:val="18"/>
              </w:rPr>
              <w:t>0%，为期末</w:t>
            </w:r>
            <w:r>
              <w:rPr>
                <w:rFonts w:ascii="宋体" w:eastAsia="宋体" w:hAnsi="宋体" w:cs="宋体" w:hint="eastAsia"/>
                <w:sz w:val="18"/>
                <w:szCs w:val="18"/>
              </w:rPr>
              <w:t>开</w:t>
            </w:r>
            <w:r w:rsidRPr="008C435D">
              <w:rPr>
                <w:rFonts w:ascii="宋体" w:eastAsia="宋体" w:hAnsi="宋体" w:cs="宋体" w:hint="eastAsia"/>
                <w:sz w:val="18"/>
                <w:szCs w:val="18"/>
              </w:rPr>
              <w:t>卷综合测试</w:t>
            </w:r>
            <w:r>
              <w:rPr>
                <w:rFonts w:ascii="宋体" w:eastAsia="宋体" w:hAnsi="宋体" w:cs="宋体" w:hint="eastAsia"/>
                <w:bCs/>
                <w:sz w:val="18"/>
                <w:szCs w:val="18"/>
              </w:rPr>
              <w:t>。</w:t>
            </w:r>
          </w:p>
        </w:tc>
        <w:tc>
          <w:tcPr>
            <w:tcW w:w="2682" w:type="dxa"/>
            <w:gridSpan w:val="2"/>
          </w:tcPr>
          <w:p w14:paraId="553E26A5" w14:textId="77777777" w:rsidR="008E1522" w:rsidRDefault="008E1522" w:rsidP="00E82509">
            <w:pPr>
              <w:rPr>
                <w:rFonts w:ascii="宋体" w:eastAsia="宋体" w:hAnsi="宋体" w:cs="宋体"/>
                <w:bCs/>
                <w:sz w:val="18"/>
                <w:szCs w:val="18"/>
              </w:rPr>
            </w:pPr>
            <w:r>
              <w:rPr>
                <w:rFonts w:ascii="宋体" w:eastAsia="宋体" w:hAnsi="宋体" w:cs="宋体" w:hint="eastAsia"/>
                <w:b/>
                <w:bCs/>
                <w:sz w:val="18"/>
                <w:szCs w:val="18"/>
              </w:rPr>
              <w:lastRenderedPageBreak/>
              <w:t>思政元素：</w:t>
            </w:r>
            <w:r w:rsidRPr="008C435D">
              <w:rPr>
                <w:rFonts w:ascii="宋体" w:eastAsia="宋体" w:hAnsi="宋体" w:cs="宋体" w:hint="eastAsia"/>
                <w:bCs/>
                <w:sz w:val="18"/>
                <w:szCs w:val="18"/>
              </w:rPr>
              <w:t>良好的沟通能力</w:t>
            </w:r>
            <w:r>
              <w:rPr>
                <w:rFonts w:ascii="宋体" w:eastAsia="宋体" w:hAnsi="宋体" w:cs="宋体" w:hint="eastAsia"/>
                <w:bCs/>
                <w:sz w:val="18"/>
                <w:szCs w:val="18"/>
              </w:rPr>
              <w:t>，</w:t>
            </w:r>
            <w:r w:rsidRPr="008C435D">
              <w:rPr>
                <w:rFonts w:ascii="宋体" w:eastAsia="宋体" w:hAnsi="宋体" w:cs="宋体" w:hint="eastAsia"/>
                <w:bCs/>
                <w:sz w:val="18"/>
                <w:szCs w:val="18"/>
              </w:rPr>
              <w:t>全局意识</w:t>
            </w:r>
            <w:r>
              <w:rPr>
                <w:rFonts w:ascii="宋体" w:eastAsia="宋体" w:hAnsi="宋体" w:cs="宋体" w:hint="eastAsia"/>
                <w:bCs/>
                <w:sz w:val="18"/>
                <w:szCs w:val="18"/>
              </w:rPr>
              <w:t>，</w:t>
            </w:r>
            <w:r w:rsidRPr="008C435D">
              <w:rPr>
                <w:rFonts w:ascii="宋体" w:eastAsia="宋体" w:hAnsi="宋体" w:cs="宋体" w:hint="eastAsia"/>
                <w:bCs/>
                <w:sz w:val="18"/>
                <w:szCs w:val="18"/>
              </w:rPr>
              <w:t>碳预算意识</w:t>
            </w:r>
            <w:r>
              <w:rPr>
                <w:rFonts w:ascii="宋体" w:eastAsia="宋体" w:hAnsi="宋体" w:cs="宋体" w:hint="eastAsia"/>
                <w:bCs/>
                <w:sz w:val="18"/>
                <w:szCs w:val="18"/>
              </w:rPr>
              <w:t>，</w:t>
            </w:r>
            <w:r w:rsidRPr="008C435D">
              <w:rPr>
                <w:rFonts w:ascii="宋体" w:eastAsia="宋体" w:hAnsi="宋体" w:cs="宋体" w:hint="eastAsia"/>
                <w:bCs/>
                <w:sz w:val="18"/>
                <w:szCs w:val="18"/>
              </w:rPr>
              <w:t>科学降本、团队精神</w:t>
            </w:r>
            <w:r>
              <w:rPr>
                <w:rFonts w:ascii="宋体" w:eastAsia="宋体" w:hAnsi="宋体" w:cs="宋体" w:hint="eastAsia"/>
                <w:bCs/>
                <w:sz w:val="18"/>
                <w:szCs w:val="18"/>
              </w:rPr>
              <w:t>，</w:t>
            </w:r>
            <w:r w:rsidRPr="008C435D">
              <w:rPr>
                <w:rFonts w:ascii="宋体" w:eastAsia="宋体" w:hAnsi="宋体" w:cs="宋体" w:hint="eastAsia"/>
                <w:bCs/>
                <w:sz w:val="18"/>
                <w:szCs w:val="18"/>
              </w:rPr>
              <w:t>成本效益意识</w:t>
            </w:r>
            <w:r>
              <w:rPr>
                <w:rFonts w:ascii="宋体" w:eastAsia="宋体" w:hAnsi="宋体" w:cs="宋体" w:hint="eastAsia"/>
                <w:bCs/>
                <w:sz w:val="18"/>
                <w:szCs w:val="18"/>
              </w:rPr>
              <w:t>，</w:t>
            </w:r>
            <w:r w:rsidRPr="008C435D">
              <w:rPr>
                <w:rFonts w:ascii="宋体" w:eastAsia="宋体" w:hAnsi="宋体" w:cs="宋体" w:hint="eastAsia"/>
                <w:bCs/>
                <w:sz w:val="18"/>
                <w:szCs w:val="18"/>
              </w:rPr>
              <w:t>客观公正工作作风</w:t>
            </w:r>
            <w:r>
              <w:rPr>
                <w:rFonts w:ascii="宋体" w:eastAsia="宋体" w:hAnsi="宋体" w:cs="宋体" w:hint="eastAsia"/>
                <w:bCs/>
                <w:sz w:val="18"/>
                <w:szCs w:val="18"/>
              </w:rPr>
              <w:t>。</w:t>
            </w:r>
          </w:p>
          <w:p w14:paraId="4C5D5B30" w14:textId="77777777" w:rsidR="008E1522" w:rsidRDefault="008E1522" w:rsidP="00E82509">
            <w:pPr>
              <w:rPr>
                <w:rFonts w:ascii="宋体" w:eastAsia="宋体" w:hAnsi="宋体" w:cs="宋体"/>
                <w:sz w:val="18"/>
                <w:szCs w:val="18"/>
              </w:rPr>
            </w:pPr>
            <w:r>
              <w:rPr>
                <w:rFonts w:ascii="宋体" w:eastAsia="宋体" w:hAnsi="宋体" w:cs="宋体" w:hint="eastAsia"/>
                <w:b/>
                <w:bCs/>
                <w:sz w:val="18"/>
                <w:szCs w:val="18"/>
              </w:rPr>
              <w:t>融入方法：</w:t>
            </w:r>
            <w:r>
              <w:rPr>
                <w:rFonts w:ascii="宋体" w:eastAsia="宋体" w:hAnsi="宋体" w:cs="宋体" w:hint="eastAsia"/>
                <w:bCs/>
                <w:sz w:val="18"/>
                <w:szCs w:val="18"/>
              </w:rPr>
              <w:t>讲授法、任务驱动法、情景模拟法、案例分析法，讨论法</w:t>
            </w:r>
            <w:r>
              <w:rPr>
                <w:rFonts w:ascii="宋体" w:eastAsia="宋体" w:hAnsi="宋体" w:cs="宋体" w:hint="eastAsia"/>
                <w:sz w:val="18"/>
                <w:szCs w:val="18"/>
              </w:rPr>
              <w:t>。</w:t>
            </w:r>
          </w:p>
        </w:tc>
      </w:tr>
      <w:tr w:rsidR="008E1522" w14:paraId="1279AA2E" w14:textId="77777777" w:rsidTr="00E82509">
        <w:tc>
          <w:tcPr>
            <w:tcW w:w="1704" w:type="dxa"/>
          </w:tcPr>
          <w:p w14:paraId="305A9487" w14:textId="77777777" w:rsidR="008E1522" w:rsidRDefault="008E1522" w:rsidP="00E82509">
            <w:pPr>
              <w:widowControl/>
              <w:jc w:val="left"/>
              <w:rPr>
                <w:rFonts w:ascii="宋体" w:eastAsia="宋体" w:hAnsi="宋体" w:cs="宋体"/>
                <w:sz w:val="18"/>
                <w:szCs w:val="18"/>
              </w:rPr>
            </w:pPr>
            <w:r w:rsidRPr="008C435D">
              <w:rPr>
                <w:rFonts w:ascii="宋体" w:eastAsia="宋体" w:hAnsi="宋体" w:cs="宋体" w:hint="eastAsia"/>
                <w:sz w:val="18"/>
                <w:szCs w:val="18"/>
              </w:rPr>
              <w:t>财务大数据分析</w:t>
            </w:r>
          </w:p>
        </w:tc>
        <w:tc>
          <w:tcPr>
            <w:tcW w:w="4667" w:type="dxa"/>
          </w:tcPr>
          <w:p w14:paraId="1E00D2AA" w14:textId="77777777" w:rsidR="008E1522" w:rsidRDefault="008E1522" w:rsidP="00E82509">
            <w:pPr>
              <w:rPr>
                <w:rFonts w:ascii="宋体" w:eastAsia="宋体" w:hAnsi="宋体" w:cs="宋体"/>
                <w:b/>
                <w:bCs/>
                <w:sz w:val="18"/>
                <w:szCs w:val="18"/>
              </w:rPr>
            </w:pPr>
            <w:r>
              <w:rPr>
                <w:rFonts w:ascii="宋体" w:eastAsia="宋体" w:hAnsi="宋体" w:cs="宋体" w:hint="eastAsia"/>
                <w:b/>
                <w:sz w:val="18"/>
                <w:szCs w:val="18"/>
              </w:rPr>
              <w:t>素质目标：</w:t>
            </w:r>
            <w:r w:rsidRPr="008C435D">
              <w:rPr>
                <w:rFonts w:ascii="宋体" w:eastAsia="宋体" w:hAnsi="宋体" w:cs="宋体" w:hint="eastAsia"/>
                <w:sz w:val="18"/>
                <w:szCs w:val="18"/>
              </w:rPr>
              <w:t>具有敏锐的网络信息意识，善于整合资源、乐于团队协作；具有良好的职业道德与勇于创新精神；具备逻辑与数据思维、管理思维、财务决策思维，社会责任和风险意识</w:t>
            </w:r>
            <w:r>
              <w:rPr>
                <w:rFonts w:ascii="宋体" w:eastAsia="宋体" w:hAnsi="宋体" w:cs="宋体" w:hint="eastAsia"/>
                <w:sz w:val="18"/>
                <w:szCs w:val="18"/>
              </w:rPr>
              <w:t>。</w:t>
            </w:r>
          </w:p>
          <w:p w14:paraId="209E9282" w14:textId="77777777" w:rsidR="008E1522" w:rsidRDefault="008E1522" w:rsidP="00E82509">
            <w:pPr>
              <w:rPr>
                <w:rFonts w:ascii="宋体" w:eastAsia="宋体" w:hAnsi="宋体" w:cs="宋体"/>
                <w:sz w:val="18"/>
                <w:szCs w:val="18"/>
              </w:rPr>
            </w:pPr>
            <w:r>
              <w:rPr>
                <w:rFonts w:ascii="宋体" w:eastAsia="宋体" w:hAnsi="宋体" w:cs="宋体" w:hint="eastAsia"/>
                <w:b/>
                <w:bCs/>
                <w:sz w:val="18"/>
                <w:szCs w:val="18"/>
              </w:rPr>
              <w:t>知识目标：</w:t>
            </w:r>
            <w:r w:rsidRPr="008C435D">
              <w:rPr>
                <w:rFonts w:ascii="宋体" w:eastAsia="宋体" w:hAnsi="宋体" w:cs="宋体" w:hint="eastAsia"/>
                <w:sz w:val="18"/>
                <w:szCs w:val="18"/>
              </w:rPr>
              <w:t>熟悉财务大数据分析平台的建模方法；掌握数据采集、处理原理与工具；掌握大数据可视化分析步骤与工具；掌握大数据下财报分析、资金管理、销售分析与预测、费用分析的思路与方法</w:t>
            </w:r>
            <w:r>
              <w:rPr>
                <w:rFonts w:ascii="宋体" w:eastAsia="宋体" w:hAnsi="宋体" w:cs="宋体" w:hint="eastAsia"/>
                <w:sz w:val="18"/>
                <w:szCs w:val="18"/>
              </w:rPr>
              <w:t>。</w:t>
            </w:r>
          </w:p>
          <w:p w14:paraId="7E675B64" w14:textId="77777777" w:rsidR="008E1522" w:rsidRDefault="008E1522" w:rsidP="00E82509">
            <w:pPr>
              <w:widowControl/>
              <w:jc w:val="left"/>
              <w:rPr>
                <w:rFonts w:ascii="宋体" w:eastAsia="宋体" w:hAnsi="宋体" w:cs="宋体"/>
                <w:sz w:val="18"/>
                <w:szCs w:val="18"/>
              </w:rPr>
            </w:pPr>
            <w:r>
              <w:rPr>
                <w:rFonts w:ascii="宋体" w:eastAsia="宋体" w:hAnsi="宋体" w:cs="宋体" w:hint="eastAsia"/>
                <w:b/>
                <w:sz w:val="18"/>
                <w:szCs w:val="18"/>
              </w:rPr>
              <w:t>能力目标：</w:t>
            </w:r>
            <w:r w:rsidRPr="008C435D">
              <w:rPr>
                <w:rFonts w:ascii="宋体" w:eastAsia="宋体" w:hAnsi="宋体" w:cs="宋体" w:hint="eastAsia"/>
                <w:sz w:val="18"/>
                <w:szCs w:val="18"/>
              </w:rPr>
              <w:t>具备数据挖掘、整合、应用能力；能通过智能化、可视化、动态化图表的对比，正确对公司财报、资金、销售和费用等进行分析；能够形成综合分析与评价、运用财务数据进行经营管理决策的能力</w:t>
            </w:r>
            <w:r>
              <w:rPr>
                <w:rFonts w:ascii="宋体" w:eastAsia="宋体" w:hAnsi="宋体" w:cs="宋体" w:hint="eastAsia"/>
                <w:sz w:val="18"/>
                <w:szCs w:val="18"/>
              </w:rPr>
              <w:t>。</w:t>
            </w:r>
          </w:p>
        </w:tc>
        <w:tc>
          <w:tcPr>
            <w:tcW w:w="2591" w:type="dxa"/>
            <w:gridSpan w:val="3"/>
          </w:tcPr>
          <w:p w14:paraId="5E2A072F" w14:textId="77777777" w:rsidR="008E1522" w:rsidRPr="008C435D" w:rsidRDefault="008E1522" w:rsidP="00E82509">
            <w:pPr>
              <w:widowControl/>
              <w:jc w:val="left"/>
              <w:rPr>
                <w:rFonts w:ascii="宋体" w:eastAsia="宋体" w:hAnsi="宋体" w:cs="宋体"/>
                <w:bCs/>
                <w:sz w:val="18"/>
                <w:szCs w:val="18"/>
              </w:rPr>
            </w:pPr>
            <w:r>
              <w:rPr>
                <w:rFonts w:ascii="宋体" w:eastAsia="宋体" w:hAnsi="宋体" w:cs="宋体" w:hint="eastAsia"/>
                <w:sz w:val="18"/>
                <w:szCs w:val="18"/>
              </w:rPr>
              <w:t>主要包括</w:t>
            </w:r>
            <w:r w:rsidRPr="008C435D">
              <w:rPr>
                <w:rFonts w:ascii="宋体" w:eastAsia="宋体" w:hAnsi="宋体" w:cs="宋体" w:hint="eastAsia"/>
                <w:bCs/>
                <w:sz w:val="18"/>
                <w:szCs w:val="18"/>
              </w:rPr>
              <w:t>财务大数据认知</w:t>
            </w:r>
            <w:r>
              <w:rPr>
                <w:rFonts w:ascii="宋体" w:eastAsia="宋体" w:hAnsi="宋体" w:cs="宋体" w:hint="eastAsia"/>
                <w:bCs/>
                <w:sz w:val="18"/>
                <w:szCs w:val="18"/>
              </w:rPr>
              <w:t>，</w:t>
            </w:r>
            <w:r w:rsidRPr="008C435D">
              <w:rPr>
                <w:rFonts w:ascii="宋体" w:eastAsia="宋体" w:hAnsi="宋体" w:cs="宋体" w:hint="eastAsia"/>
                <w:bCs/>
                <w:sz w:val="18"/>
                <w:szCs w:val="18"/>
              </w:rPr>
              <w:t>数据采集、预处理与可视化</w:t>
            </w:r>
            <w:r>
              <w:rPr>
                <w:rFonts w:ascii="宋体" w:eastAsia="宋体" w:hAnsi="宋体" w:cs="宋体" w:hint="eastAsia"/>
                <w:bCs/>
                <w:sz w:val="18"/>
                <w:szCs w:val="18"/>
              </w:rPr>
              <w:t>，</w:t>
            </w:r>
            <w:r w:rsidRPr="008C435D">
              <w:rPr>
                <w:rFonts w:ascii="宋体" w:eastAsia="宋体" w:hAnsi="宋体" w:cs="宋体" w:hint="eastAsia"/>
                <w:bCs/>
                <w:sz w:val="18"/>
                <w:szCs w:val="18"/>
              </w:rPr>
              <w:t>大数据背景下的财报分析</w:t>
            </w:r>
            <w:r>
              <w:rPr>
                <w:rFonts w:ascii="宋体" w:eastAsia="宋体" w:hAnsi="宋体" w:cs="宋体" w:hint="eastAsia"/>
                <w:bCs/>
                <w:sz w:val="18"/>
                <w:szCs w:val="18"/>
              </w:rPr>
              <w:t>，</w:t>
            </w:r>
            <w:r w:rsidRPr="008C435D">
              <w:rPr>
                <w:rFonts w:ascii="宋体" w:eastAsia="宋体" w:hAnsi="宋体" w:cs="宋体" w:hint="eastAsia"/>
                <w:bCs/>
                <w:sz w:val="18"/>
                <w:szCs w:val="18"/>
              </w:rPr>
              <w:t>大数据背景下的资金管理</w:t>
            </w:r>
            <w:r>
              <w:rPr>
                <w:rFonts w:ascii="宋体" w:eastAsia="宋体" w:hAnsi="宋体" w:cs="宋体" w:hint="eastAsia"/>
                <w:bCs/>
                <w:sz w:val="18"/>
                <w:szCs w:val="18"/>
              </w:rPr>
              <w:t>，</w:t>
            </w:r>
            <w:r w:rsidRPr="008C435D">
              <w:rPr>
                <w:rFonts w:ascii="宋体" w:eastAsia="宋体" w:hAnsi="宋体" w:cs="宋体" w:hint="eastAsia"/>
                <w:bCs/>
                <w:sz w:val="18"/>
                <w:szCs w:val="18"/>
              </w:rPr>
              <w:t>大数据背景下的销售分析与预测</w:t>
            </w:r>
            <w:r>
              <w:rPr>
                <w:rFonts w:ascii="宋体" w:eastAsia="宋体" w:hAnsi="宋体" w:cs="宋体" w:hint="eastAsia"/>
                <w:bCs/>
                <w:sz w:val="18"/>
                <w:szCs w:val="18"/>
              </w:rPr>
              <w:t>，</w:t>
            </w:r>
            <w:r w:rsidRPr="008C435D">
              <w:rPr>
                <w:rFonts w:ascii="宋体" w:eastAsia="宋体" w:hAnsi="宋体" w:cs="宋体" w:hint="eastAsia"/>
                <w:bCs/>
                <w:sz w:val="18"/>
                <w:szCs w:val="18"/>
              </w:rPr>
              <w:t>大数据背景下的费用分析</w:t>
            </w:r>
            <w:r>
              <w:rPr>
                <w:rFonts w:ascii="宋体" w:eastAsia="宋体" w:hAnsi="宋体" w:cs="宋体" w:hint="eastAsia"/>
                <w:bCs/>
                <w:sz w:val="18"/>
                <w:szCs w:val="18"/>
              </w:rPr>
              <w:t>。</w:t>
            </w:r>
          </w:p>
        </w:tc>
        <w:tc>
          <w:tcPr>
            <w:tcW w:w="3072" w:type="dxa"/>
            <w:gridSpan w:val="2"/>
          </w:tcPr>
          <w:p w14:paraId="0D6279A8" w14:textId="77777777" w:rsidR="008E1522" w:rsidRDefault="008E1522" w:rsidP="00E82509">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采用线下面授教学方式，灵活运用案例教学、情景教学、示范教学、角色扮演、任务驱动、项目导向等教学方法。</w:t>
            </w:r>
          </w:p>
          <w:p w14:paraId="15E1E4DF" w14:textId="77777777" w:rsidR="008E1522" w:rsidRDefault="008E1522" w:rsidP="00E82509">
            <w:pPr>
              <w:rPr>
                <w:rFonts w:ascii="宋体" w:eastAsia="宋体" w:hAnsi="宋体" w:cs="宋体"/>
                <w:bCs/>
                <w:sz w:val="18"/>
                <w:szCs w:val="18"/>
              </w:rPr>
            </w:pPr>
            <w:r>
              <w:rPr>
                <w:rFonts w:ascii="宋体" w:eastAsia="宋体" w:hAnsi="宋体" w:cs="宋体" w:hint="eastAsia"/>
                <w:b/>
                <w:sz w:val="18"/>
                <w:szCs w:val="18"/>
              </w:rPr>
              <w:t>场地环境：</w:t>
            </w:r>
            <w:r w:rsidRPr="008C435D">
              <w:rPr>
                <w:rFonts w:ascii="宋体" w:eastAsia="宋体" w:hAnsi="宋体" w:cs="宋体" w:hint="eastAsia"/>
                <w:bCs/>
                <w:color w:val="000000"/>
                <w:sz w:val="18"/>
                <w:szCs w:val="18"/>
              </w:rPr>
              <w:t>配有网络、装有Office2010以上版本的机房</w:t>
            </w:r>
            <w:r>
              <w:rPr>
                <w:rFonts w:ascii="宋体" w:eastAsia="宋体" w:hAnsi="宋体" w:cs="宋体" w:hint="eastAsia"/>
                <w:bCs/>
                <w:sz w:val="18"/>
                <w:szCs w:val="18"/>
              </w:rPr>
              <w:t>。</w:t>
            </w:r>
          </w:p>
          <w:p w14:paraId="1615F364" w14:textId="77777777" w:rsidR="008E1522" w:rsidRDefault="008E1522" w:rsidP="00E82509">
            <w:pPr>
              <w:rPr>
                <w:rFonts w:ascii="宋体" w:eastAsia="宋体" w:hAnsi="宋体" w:cs="宋体"/>
                <w:bCs/>
                <w:sz w:val="18"/>
                <w:szCs w:val="18"/>
              </w:rPr>
            </w:pPr>
            <w:r>
              <w:rPr>
                <w:rFonts w:ascii="宋体" w:eastAsia="宋体" w:hAnsi="宋体" w:cs="宋体" w:hint="eastAsia"/>
                <w:b/>
                <w:sz w:val="18"/>
                <w:szCs w:val="18"/>
              </w:rPr>
              <w:t>师资要求：</w:t>
            </w:r>
            <w:r>
              <w:rPr>
                <w:rFonts w:ascii="宋体" w:eastAsia="宋体" w:hAnsi="宋体" w:cs="宋体" w:hint="eastAsia"/>
                <w:bCs/>
                <w:sz w:val="18"/>
                <w:szCs w:val="18"/>
              </w:rPr>
              <w:t>具有</w:t>
            </w:r>
            <w:r w:rsidRPr="008C435D">
              <w:rPr>
                <w:rFonts w:ascii="宋体" w:eastAsia="宋体" w:hAnsi="宋体" w:cs="宋体" w:hint="eastAsia"/>
                <w:bCs/>
                <w:sz w:val="18"/>
                <w:szCs w:val="18"/>
              </w:rPr>
              <w:t>财务大数据教学经验经历，具有财务分析的专业知识和数据运用的工作经验</w:t>
            </w:r>
            <w:r>
              <w:rPr>
                <w:rFonts w:ascii="宋体" w:eastAsia="宋体" w:hAnsi="宋体" w:cs="宋体" w:hint="eastAsia"/>
                <w:bCs/>
                <w:sz w:val="18"/>
                <w:szCs w:val="18"/>
              </w:rPr>
              <w:t>。</w:t>
            </w:r>
          </w:p>
          <w:p w14:paraId="6326F587" w14:textId="77777777" w:rsidR="008E1522" w:rsidRDefault="008E1522" w:rsidP="00E82509">
            <w:pPr>
              <w:widowControl/>
              <w:jc w:val="left"/>
              <w:rPr>
                <w:rFonts w:ascii="宋体" w:eastAsia="宋体" w:hAnsi="宋体" w:cs="宋体"/>
                <w:sz w:val="18"/>
                <w:szCs w:val="18"/>
              </w:rPr>
            </w:pPr>
            <w:r>
              <w:rPr>
                <w:rFonts w:ascii="宋体" w:eastAsia="宋体" w:hAnsi="宋体" w:cs="宋体" w:hint="eastAsia"/>
                <w:b/>
                <w:sz w:val="18"/>
                <w:szCs w:val="18"/>
              </w:rPr>
              <w:t>考核评价：</w:t>
            </w:r>
            <w:r w:rsidRPr="00017768">
              <w:rPr>
                <w:rFonts w:ascii="宋体" w:eastAsia="宋体" w:hAnsi="宋体" w:cs="宋体" w:hint="eastAsia"/>
                <w:bCs/>
                <w:sz w:val="18"/>
                <w:szCs w:val="18"/>
              </w:rPr>
              <w:t>课程总成绩由过程成绩（</w:t>
            </w:r>
            <w:r>
              <w:rPr>
                <w:rFonts w:ascii="宋体" w:eastAsia="宋体" w:hAnsi="宋体" w:cs="宋体"/>
                <w:bCs/>
                <w:sz w:val="18"/>
                <w:szCs w:val="18"/>
              </w:rPr>
              <w:t>4</w:t>
            </w:r>
            <w:r w:rsidRPr="00017768">
              <w:rPr>
                <w:rFonts w:ascii="宋体" w:eastAsia="宋体" w:hAnsi="宋体" w:cs="宋体" w:hint="eastAsia"/>
                <w:bCs/>
                <w:sz w:val="18"/>
                <w:szCs w:val="18"/>
              </w:rPr>
              <w:t>0%），期末考核成绩（</w:t>
            </w:r>
            <w:r>
              <w:rPr>
                <w:rFonts w:ascii="宋体" w:eastAsia="宋体" w:hAnsi="宋体" w:cs="宋体"/>
                <w:bCs/>
                <w:sz w:val="18"/>
                <w:szCs w:val="18"/>
              </w:rPr>
              <w:t>6</w:t>
            </w:r>
            <w:r w:rsidRPr="00017768">
              <w:rPr>
                <w:rFonts w:ascii="宋体" w:eastAsia="宋体" w:hAnsi="宋体" w:cs="宋体" w:hint="eastAsia"/>
                <w:bCs/>
                <w:sz w:val="18"/>
                <w:szCs w:val="18"/>
              </w:rPr>
              <w:t>0%）构成。过程评价包括学习互动与讨论、学习态度、实操任务完成情况、出勤情况，期末考核采用</w:t>
            </w:r>
            <w:r>
              <w:rPr>
                <w:rFonts w:ascii="宋体" w:eastAsia="宋体" w:hAnsi="宋体" w:cs="宋体" w:hint="eastAsia"/>
                <w:bCs/>
                <w:sz w:val="18"/>
                <w:szCs w:val="18"/>
              </w:rPr>
              <w:t>闭</w:t>
            </w:r>
            <w:r w:rsidRPr="00017768">
              <w:rPr>
                <w:rFonts w:ascii="宋体" w:eastAsia="宋体" w:hAnsi="宋体" w:cs="宋体" w:hint="eastAsia"/>
                <w:bCs/>
                <w:sz w:val="18"/>
                <w:szCs w:val="18"/>
              </w:rPr>
              <w:t>卷</w:t>
            </w:r>
            <w:r>
              <w:rPr>
                <w:rFonts w:ascii="宋体" w:eastAsia="宋体" w:hAnsi="宋体" w:cs="宋体" w:hint="eastAsia"/>
                <w:bCs/>
                <w:sz w:val="18"/>
                <w:szCs w:val="18"/>
              </w:rPr>
              <w:t>上机实操</w:t>
            </w:r>
            <w:r w:rsidRPr="00017768">
              <w:rPr>
                <w:rFonts w:ascii="宋体" w:eastAsia="宋体" w:hAnsi="宋体" w:cs="宋体" w:hint="eastAsia"/>
                <w:bCs/>
                <w:sz w:val="18"/>
                <w:szCs w:val="18"/>
              </w:rPr>
              <w:t>形式</w:t>
            </w:r>
            <w:r>
              <w:rPr>
                <w:rFonts w:ascii="宋体" w:eastAsia="宋体" w:hAnsi="宋体" w:cs="宋体" w:hint="eastAsia"/>
                <w:bCs/>
                <w:sz w:val="18"/>
                <w:szCs w:val="18"/>
              </w:rPr>
              <w:t>。</w:t>
            </w:r>
          </w:p>
        </w:tc>
        <w:tc>
          <w:tcPr>
            <w:tcW w:w="2682" w:type="dxa"/>
            <w:gridSpan w:val="2"/>
          </w:tcPr>
          <w:p w14:paraId="68A630B4" w14:textId="77777777" w:rsidR="008E1522" w:rsidRPr="00017768" w:rsidRDefault="008E1522" w:rsidP="00E82509">
            <w:pPr>
              <w:rPr>
                <w:rFonts w:ascii="宋体" w:eastAsia="宋体" w:hAnsi="宋体" w:cs="宋体"/>
                <w:bCs/>
                <w:sz w:val="18"/>
                <w:szCs w:val="18"/>
              </w:rPr>
            </w:pPr>
            <w:r>
              <w:rPr>
                <w:rFonts w:ascii="宋体" w:eastAsia="宋体" w:hAnsi="宋体" w:cs="宋体" w:hint="eastAsia"/>
                <w:b/>
                <w:bCs/>
                <w:sz w:val="18"/>
                <w:szCs w:val="18"/>
              </w:rPr>
              <w:t>思政元素：</w:t>
            </w:r>
            <w:r w:rsidRPr="00017768">
              <w:rPr>
                <w:rFonts w:ascii="宋体" w:eastAsia="宋体" w:hAnsi="宋体" w:cs="宋体" w:hint="eastAsia"/>
                <w:bCs/>
                <w:sz w:val="18"/>
                <w:szCs w:val="18"/>
              </w:rPr>
              <w:t>勇于创新精神</w:t>
            </w:r>
            <w:r>
              <w:rPr>
                <w:rFonts w:ascii="宋体" w:eastAsia="宋体" w:hAnsi="宋体" w:cs="宋体" w:hint="eastAsia"/>
                <w:bCs/>
                <w:sz w:val="18"/>
                <w:szCs w:val="18"/>
              </w:rPr>
              <w:t>，</w:t>
            </w:r>
            <w:r w:rsidRPr="00017768">
              <w:rPr>
                <w:rFonts w:ascii="宋体" w:eastAsia="宋体" w:hAnsi="宋体" w:cs="宋体" w:hint="eastAsia"/>
                <w:bCs/>
                <w:sz w:val="18"/>
                <w:szCs w:val="18"/>
              </w:rPr>
              <w:t>团队协作精神</w:t>
            </w:r>
            <w:r>
              <w:rPr>
                <w:rFonts w:ascii="宋体" w:eastAsia="宋体" w:hAnsi="宋体" w:cs="宋体" w:hint="eastAsia"/>
                <w:bCs/>
                <w:sz w:val="18"/>
                <w:szCs w:val="18"/>
              </w:rPr>
              <w:t>，</w:t>
            </w:r>
            <w:r w:rsidRPr="00017768">
              <w:rPr>
                <w:rFonts w:ascii="宋体" w:eastAsia="宋体" w:hAnsi="宋体" w:cs="宋体" w:hint="eastAsia"/>
                <w:bCs/>
                <w:sz w:val="18"/>
                <w:szCs w:val="18"/>
              </w:rPr>
              <w:t>社会责任意识和风险意识</w:t>
            </w:r>
            <w:r>
              <w:rPr>
                <w:rFonts w:ascii="宋体" w:eastAsia="宋体" w:hAnsi="宋体" w:cs="宋体" w:hint="eastAsia"/>
                <w:bCs/>
                <w:sz w:val="18"/>
                <w:szCs w:val="18"/>
              </w:rPr>
              <w:t>，</w:t>
            </w:r>
            <w:r w:rsidRPr="00017768">
              <w:rPr>
                <w:rFonts w:ascii="宋体" w:eastAsia="宋体" w:hAnsi="宋体" w:cs="宋体" w:hint="eastAsia"/>
                <w:bCs/>
                <w:sz w:val="18"/>
                <w:szCs w:val="18"/>
              </w:rPr>
              <w:t>谨慎原则</w:t>
            </w:r>
            <w:r>
              <w:rPr>
                <w:rFonts w:ascii="宋体" w:eastAsia="宋体" w:hAnsi="宋体" w:cs="宋体" w:hint="eastAsia"/>
                <w:bCs/>
                <w:sz w:val="18"/>
                <w:szCs w:val="18"/>
              </w:rPr>
              <w:t>。</w:t>
            </w:r>
            <w:r w:rsidRPr="00017768">
              <w:rPr>
                <w:rFonts w:ascii="宋体" w:eastAsia="宋体" w:hAnsi="宋体" w:cs="宋体" w:hint="eastAsia"/>
                <w:bCs/>
                <w:sz w:val="18"/>
                <w:szCs w:val="18"/>
              </w:rPr>
              <w:t xml:space="preserve"> </w:t>
            </w:r>
          </w:p>
          <w:p w14:paraId="4AA76279" w14:textId="77777777" w:rsidR="008E1522" w:rsidRDefault="008E1522" w:rsidP="00E82509">
            <w:pPr>
              <w:widowControl/>
              <w:jc w:val="left"/>
              <w:rPr>
                <w:rFonts w:ascii="宋体" w:eastAsia="宋体" w:hAnsi="宋体" w:cs="宋体"/>
                <w:sz w:val="18"/>
                <w:szCs w:val="18"/>
              </w:rPr>
            </w:pPr>
            <w:r>
              <w:rPr>
                <w:rFonts w:ascii="宋体" w:eastAsia="宋体" w:hAnsi="宋体" w:cs="宋体" w:hint="eastAsia"/>
                <w:b/>
                <w:bCs/>
                <w:sz w:val="18"/>
                <w:szCs w:val="18"/>
              </w:rPr>
              <w:t>融入方法：</w:t>
            </w:r>
            <w:r>
              <w:rPr>
                <w:rFonts w:ascii="宋体" w:eastAsia="宋体" w:hAnsi="宋体" w:cs="宋体" w:hint="eastAsia"/>
                <w:bCs/>
                <w:sz w:val="18"/>
                <w:szCs w:val="18"/>
              </w:rPr>
              <w:t>讲授法、任务驱动法、情景模拟法、案例分析法、讨论法</w:t>
            </w:r>
            <w:r>
              <w:rPr>
                <w:rFonts w:ascii="宋体" w:eastAsia="宋体" w:hAnsi="宋体" w:cs="宋体" w:hint="eastAsia"/>
                <w:sz w:val="18"/>
                <w:szCs w:val="18"/>
              </w:rPr>
              <w:t>。</w:t>
            </w:r>
          </w:p>
        </w:tc>
      </w:tr>
      <w:tr w:rsidR="008E1522" w14:paraId="3BDACDBF" w14:textId="77777777" w:rsidTr="00E82509">
        <w:tc>
          <w:tcPr>
            <w:tcW w:w="1704" w:type="dxa"/>
          </w:tcPr>
          <w:p w14:paraId="6082619A" w14:textId="77777777" w:rsidR="008E1522" w:rsidRPr="008C435D" w:rsidRDefault="008E1522" w:rsidP="00E82509">
            <w:pPr>
              <w:widowControl/>
              <w:jc w:val="left"/>
              <w:rPr>
                <w:rFonts w:ascii="宋体" w:eastAsia="宋体" w:hAnsi="宋体" w:cs="宋体"/>
                <w:sz w:val="18"/>
                <w:szCs w:val="18"/>
              </w:rPr>
            </w:pPr>
            <w:r w:rsidRPr="00E24354">
              <w:rPr>
                <w:rFonts w:ascii="宋体" w:eastAsia="宋体" w:hAnsi="宋体" w:cs="宋体" w:hint="eastAsia"/>
                <w:sz w:val="18"/>
                <w:szCs w:val="18"/>
              </w:rPr>
              <w:t>智能财务共享服务</w:t>
            </w:r>
          </w:p>
        </w:tc>
        <w:tc>
          <w:tcPr>
            <w:tcW w:w="4667" w:type="dxa"/>
          </w:tcPr>
          <w:p w14:paraId="04E7484F" w14:textId="77777777" w:rsidR="008E1522" w:rsidRDefault="008E1522" w:rsidP="00E82509">
            <w:pPr>
              <w:rPr>
                <w:rFonts w:ascii="宋体" w:eastAsia="宋体" w:hAnsi="宋体" w:cs="宋体"/>
                <w:b/>
                <w:color w:val="00B050"/>
                <w:sz w:val="18"/>
                <w:szCs w:val="18"/>
              </w:rPr>
            </w:pPr>
            <w:r>
              <w:rPr>
                <w:rFonts w:ascii="宋体" w:eastAsia="宋体" w:hAnsi="宋体" w:cs="宋体" w:hint="eastAsia"/>
                <w:b/>
                <w:sz w:val="18"/>
                <w:szCs w:val="18"/>
              </w:rPr>
              <w:t>素质目标：</w:t>
            </w:r>
            <w:r w:rsidRPr="0003792F">
              <w:rPr>
                <w:rFonts w:ascii="宋体" w:eastAsia="宋体" w:hAnsi="宋体" w:cs="宋体" w:hint="eastAsia"/>
                <w:bCs/>
                <w:sz w:val="18"/>
                <w:szCs w:val="18"/>
              </w:rPr>
              <w:t>具备良好沟</w:t>
            </w:r>
            <w:r w:rsidRPr="00C65D0B">
              <w:rPr>
                <w:rFonts w:ascii="宋体" w:eastAsia="宋体" w:hAnsi="宋体" w:cs="宋体" w:hint="eastAsia"/>
                <w:bCs/>
                <w:sz w:val="18"/>
                <w:szCs w:val="18"/>
              </w:rPr>
              <w:t>通表达能力，自</w:t>
            </w:r>
            <w:r>
              <w:rPr>
                <w:rFonts w:ascii="宋体" w:eastAsia="宋体" w:hAnsi="宋体" w:cs="宋体" w:hint="eastAsia"/>
                <w:bCs/>
                <w:sz w:val="18"/>
                <w:szCs w:val="18"/>
              </w:rPr>
              <w:t>主</w:t>
            </w:r>
            <w:r w:rsidRPr="00C65D0B">
              <w:rPr>
                <w:rFonts w:ascii="宋体" w:eastAsia="宋体" w:hAnsi="宋体" w:cs="宋体" w:hint="eastAsia"/>
                <w:bCs/>
                <w:sz w:val="18"/>
                <w:szCs w:val="18"/>
              </w:rPr>
              <w:t>学习能力，集体荣誉感和团队协作能力；</w:t>
            </w:r>
            <w:r>
              <w:rPr>
                <w:rFonts w:ascii="宋体" w:eastAsia="宋体" w:hAnsi="宋体" w:cs="宋体" w:hint="eastAsia"/>
                <w:bCs/>
                <w:sz w:val="18"/>
                <w:szCs w:val="18"/>
              </w:rPr>
              <w:t>具有</w:t>
            </w:r>
            <w:r w:rsidRPr="00C65D0B">
              <w:rPr>
                <w:rFonts w:ascii="宋体" w:eastAsia="宋体" w:hAnsi="宋体" w:cs="宋体" w:hint="eastAsia"/>
                <w:bCs/>
                <w:sz w:val="18"/>
                <w:szCs w:val="18"/>
              </w:rPr>
              <w:t>分析和总结能力；具备严谨的工作作风，岗位竞争意识与抗压能力，绩效导向意识。</w:t>
            </w:r>
          </w:p>
          <w:p w14:paraId="37CDBFBD" w14:textId="77777777" w:rsidR="008E1522" w:rsidRDefault="008E1522" w:rsidP="00E82509">
            <w:pPr>
              <w:rPr>
                <w:rFonts w:ascii="宋体" w:eastAsia="宋体" w:hAnsi="宋体" w:cs="宋体"/>
                <w:b/>
                <w:sz w:val="18"/>
                <w:szCs w:val="18"/>
              </w:rPr>
            </w:pPr>
            <w:r>
              <w:rPr>
                <w:rFonts w:ascii="宋体" w:eastAsia="宋体" w:hAnsi="宋体" w:cs="宋体" w:hint="eastAsia"/>
                <w:b/>
                <w:sz w:val="18"/>
                <w:szCs w:val="18"/>
              </w:rPr>
              <w:lastRenderedPageBreak/>
              <w:t>知识目标：</w:t>
            </w:r>
            <w:r w:rsidRPr="00C65D0B">
              <w:rPr>
                <w:rFonts w:ascii="宋体" w:eastAsia="宋体" w:hAnsi="宋体" w:cs="宋体" w:hint="eastAsia"/>
                <w:bCs/>
                <w:sz w:val="18"/>
                <w:szCs w:val="18"/>
              </w:rPr>
              <w:t>了解财务共享的基本概念、岗位职责分工与共享中心的建设过程方法；能体验大数据、人工智能、移动互联网、云计算等新技术在共享模式下的应用；能借助财务共享服务中心信息系统和相关设备，完成财务共享服务中心的作业处理工作。</w:t>
            </w:r>
          </w:p>
          <w:p w14:paraId="6B41829C" w14:textId="77777777" w:rsidR="008E1522" w:rsidRDefault="008E1522" w:rsidP="00E82509">
            <w:pPr>
              <w:rPr>
                <w:rFonts w:ascii="宋体" w:eastAsia="宋体" w:hAnsi="宋体" w:cs="宋体"/>
                <w:b/>
                <w:sz w:val="18"/>
                <w:szCs w:val="18"/>
              </w:rPr>
            </w:pPr>
            <w:r>
              <w:rPr>
                <w:rFonts w:ascii="宋体" w:eastAsia="宋体" w:hAnsi="宋体" w:cs="宋体" w:hint="eastAsia"/>
                <w:b/>
                <w:sz w:val="18"/>
                <w:szCs w:val="18"/>
              </w:rPr>
              <w:t>能力目标：</w:t>
            </w:r>
            <w:r w:rsidRPr="00C65D0B">
              <w:rPr>
                <w:rFonts w:ascii="宋体" w:eastAsia="宋体" w:hAnsi="宋体" w:cs="宋体" w:hint="eastAsia"/>
                <w:bCs/>
                <w:sz w:val="18"/>
                <w:szCs w:val="18"/>
              </w:rPr>
              <w:t>能完成财务共享模式下的业务流程操作，为以后从事云财务模式下的财务共享服务中心会计核算打下理论和技能方面的基础。</w:t>
            </w:r>
          </w:p>
        </w:tc>
        <w:tc>
          <w:tcPr>
            <w:tcW w:w="2591" w:type="dxa"/>
            <w:gridSpan w:val="3"/>
          </w:tcPr>
          <w:p w14:paraId="4B3C896A" w14:textId="77777777" w:rsidR="008E1522" w:rsidRDefault="008E1522" w:rsidP="00E82509">
            <w:pPr>
              <w:widowControl/>
              <w:jc w:val="left"/>
              <w:rPr>
                <w:rFonts w:ascii="宋体" w:eastAsia="宋体" w:hAnsi="宋体" w:cs="宋体"/>
                <w:sz w:val="18"/>
                <w:szCs w:val="18"/>
              </w:rPr>
            </w:pPr>
            <w:r>
              <w:rPr>
                <w:rFonts w:ascii="宋体" w:eastAsia="宋体" w:hAnsi="宋体" w:cs="宋体" w:hint="eastAsia"/>
                <w:sz w:val="18"/>
                <w:szCs w:val="18"/>
              </w:rPr>
              <w:lastRenderedPageBreak/>
              <w:t>主要包括</w:t>
            </w:r>
            <w:r w:rsidRPr="00C65D0B">
              <w:rPr>
                <w:rFonts w:ascii="宋体" w:eastAsia="宋体" w:hAnsi="宋体" w:cs="宋体" w:hint="eastAsia"/>
                <w:bCs/>
                <w:sz w:val="18"/>
                <w:szCs w:val="18"/>
              </w:rPr>
              <w:t>财务共享服务中心认知</w:t>
            </w:r>
            <w:r>
              <w:rPr>
                <w:rFonts w:ascii="宋体" w:eastAsia="宋体" w:hAnsi="宋体" w:cs="宋体" w:hint="eastAsia"/>
                <w:bCs/>
                <w:sz w:val="18"/>
                <w:szCs w:val="18"/>
              </w:rPr>
              <w:t>，</w:t>
            </w:r>
            <w:r w:rsidRPr="00C65D0B">
              <w:rPr>
                <w:rFonts w:ascii="宋体" w:eastAsia="宋体" w:hAnsi="宋体" w:cs="宋体" w:hint="eastAsia"/>
                <w:bCs/>
                <w:sz w:val="18"/>
                <w:szCs w:val="18"/>
              </w:rPr>
              <w:t>财务共享服务的实施</w:t>
            </w:r>
            <w:r>
              <w:rPr>
                <w:rFonts w:ascii="宋体" w:eastAsia="宋体" w:hAnsi="宋体" w:cs="宋体" w:hint="eastAsia"/>
                <w:bCs/>
                <w:sz w:val="18"/>
                <w:szCs w:val="18"/>
              </w:rPr>
              <w:t>，</w:t>
            </w:r>
            <w:r w:rsidRPr="00C65D0B">
              <w:rPr>
                <w:rFonts w:ascii="宋体" w:eastAsia="宋体" w:hAnsi="宋体" w:cs="宋体" w:hint="eastAsia"/>
                <w:bCs/>
                <w:sz w:val="18"/>
                <w:szCs w:val="18"/>
              </w:rPr>
              <w:t>财务共享服务的核心流程实训</w:t>
            </w:r>
            <w:r>
              <w:rPr>
                <w:rFonts w:ascii="宋体" w:eastAsia="宋体" w:hAnsi="宋体" w:cs="宋体" w:hint="eastAsia"/>
                <w:bCs/>
                <w:sz w:val="18"/>
                <w:szCs w:val="18"/>
              </w:rPr>
              <w:t>，</w:t>
            </w:r>
            <w:r w:rsidRPr="00C65D0B">
              <w:rPr>
                <w:rFonts w:ascii="宋体" w:eastAsia="宋体" w:hAnsi="宋体" w:cs="宋体" w:hint="eastAsia"/>
                <w:bCs/>
                <w:sz w:val="18"/>
                <w:szCs w:val="18"/>
              </w:rPr>
              <w:lastRenderedPageBreak/>
              <w:t>FSSC核心流程团队竞技</w:t>
            </w:r>
            <w:r>
              <w:rPr>
                <w:rFonts w:ascii="宋体" w:eastAsia="宋体" w:hAnsi="宋体" w:cs="宋体" w:hint="eastAsia"/>
                <w:bCs/>
                <w:sz w:val="18"/>
                <w:szCs w:val="18"/>
              </w:rPr>
              <w:t>，</w:t>
            </w:r>
            <w:r w:rsidRPr="00C65D0B">
              <w:rPr>
                <w:rFonts w:ascii="宋体" w:eastAsia="宋体" w:hAnsi="宋体" w:cs="宋体" w:hint="eastAsia"/>
                <w:bCs/>
                <w:sz w:val="18"/>
                <w:szCs w:val="18"/>
              </w:rPr>
              <w:t>子公司预算</w:t>
            </w:r>
            <w:r>
              <w:rPr>
                <w:rFonts w:ascii="宋体" w:eastAsia="宋体" w:hAnsi="宋体" w:cs="宋体" w:hint="eastAsia"/>
                <w:bCs/>
                <w:sz w:val="18"/>
                <w:szCs w:val="18"/>
              </w:rPr>
              <w:t>。</w:t>
            </w:r>
          </w:p>
        </w:tc>
        <w:tc>
          <w:tcPr>
            <w:tcW w:w="3072" w:type="dxa"/>
            <w:gridSpan w:val="2"/>
          </w:tcPr>
          <w:p w14:paraId="6C709354" w14:textId="77777777" w:rsidR="008E1522" w:rsidRDefault="008E1522" w:rsidP="00E82509">
            <w:pPr>
              <w:rPr>
                <w:rFonts w:ascii="宋体" w:eastAsia="宋体" w:hAnsi="宋体" w:cs="宋体"/>
                <w:bCs/>
                <w:sz w:val="18"/>
                <w:szCs w:val="18"/>
              </w:rPr>
            </w:pPr>
            <w:r>
              <w:rPr>
                <w:rFonts w:ascii="宋体" w:eastAsia="宋体" w:hAnsi="宋体" w:cs="宋体" w:hint="eastAsia"/>
                <w:b/>
                <w:sz w:val="18"/>
                <w:szCs w:val="18"/>
              </w:rPr>
              <w:lastRenderedPageBreak/>
              <w:t>方法手段：</w:t>
            </w:r>
            <w:r>
              <w:rPr>
                <w:rFonts w:ascii="宋体" w:eastAsia="宋体" w:hAnsi="宋体" w:cs="宋体" w:hint="eastAsia"/>
                <w:bCs/>
                <w:sz w:val="18"/>
                <w:szCs w:val="18"/>
              </w:rPr>
              <w:t>采用线下</w:t>
            </w:r>
            <w:r w:rsidRPr="00CE634F">
              <w:rPr>
                <w:rFonts w:ascii="宋体" w:eastAsia="宋体" w:hAnsi="宋体" w:cs="宋体" w:hint="eastAsia"/>
                <w:bCs/>
                <w:sz w:val="18"/>
                <w:szCs w:val="18"/>
              </w:rPr>
              <w:t>面授教学方式</w:t>
            </w:r>
            <w:r>
              <w:rPr>
                <w:rFonts w:ascii="宋体" w:eastAsia="宋体" w:hAnsi="宋体" w:cs="宋体" w:hint="eastAsia"/>
                <w:bCs/>
                <w:sz w:val="18"/>
                <w:szCs w:val="18"/>
              </w:rPr>
              <w:t>。</w:t>
            </w:r>
          </w:p>
          <w:p w14:paraId="35D0E5F7" w14:textId="77777777" w:rsidR="008E1522" w:rsidRDefault="008E1522" w:rsidP="00E82509">
            <w:pPr>
              <w:rPr>
                <w:rFonts w:ascii="宋体" w:eastAsia="宋体" w:hAnsi="宋体" w:cs="宋体"/>
                <w:bCs/>
                <w:sz w:val="18"/>
                <w:szCs w:val="18"/>
              </w:rPr>
            </w:pPr>
            <w:r>
              <w:rPr>
                <w:rFonts w:ascii="宋体" w:eastAsia="宋体" w:hAnsi="宋体" w:cs="宋体" w:hint="eastAsia"/>
                <w:b/>
                <w:sz w:val="18"/>
                <w:szCs w:val="18"/>
              </w:rPr>
              <w:t>场地环境：</w:t>
            </w:r>
            <w:r w:rsidRPr="00C65D0B">
              <w:rPr>
                <w:rFonts w:ascii="宋体" w:eastAsia="宋体" w:hAnsi="宋体" w:cs="宋体" w:hint="eastAsia"/>
                <w:bCs/>
                <w:sz w:val="18"/>
                <w:szCs w:val="18"/>
              </w:rPr>
              <w:t>配有网络，装有FSSC实训平台及影像系统的财务共享服务</w:t>
            </w:r>
            <w:r w:rsidRPr="00C65D0B">
              <w:rPr>
                <w:rFonts w:ascii="宋体" w:eastAsia="宋体" w:hAnsi="宋体" w:cs="宋体" w:hint="eastAsia"/>
                <w:bCs/>
                <w:sz w:val="18"/>
                <w:szCs w:val="18"/>
              </w:rPr>
              <w:lastRenderedPageBreak/>
              <w:t>中心实训室完成</w:t>
            </w:r>
            <w:r>
              <w:rPr>
                <w:rFonts w:ascii="宋体" w:eastAsia="宋体" w:hAnsi="宋体" w:cs="宋体" w:hint="eastAsia"/>
                <w:bCs/>
                <w:sz w:val="18"/>
                <w:szCs w:val="18"/>
              </w:rPr>
              <w:t>。</w:t>
            </w:r>
          </w:p>
          <w:p w14:paraId="2A1316AA" w14:textId="77777777" w:rsidR="008E1522" w:rsidRDefault="008E1522" w:rsidP="00E82509">
            <w:pPr>
              <w:rPr>
                <w:rFonts w:ascii="宋体" w:eastAsia="宋体" w:hAnsi="宋体" w:cs="宋体"/>
                <w:bCs/>
                <w:sz w:val="18"/>
                <w:szCs w:val="18"/>
              </w:rPr>
            </w:pPr>
            <w:r>
              <w:rPr>
                <w:rFonts w:ascii="宋体" w:eastAsia="宋体" w:hAnsi="宋体" w:cs="宋体" w:hint="eastAsia"/>
                <w:b/>
                <w:sz w:val="18"/>
                <w:szCs w:val="18"/>
              </w:rPr>
              <w:t>师资要求：</w:t>
            </w:r>
            <w:r w:rsidRPr="0003792F">
              <w:rPr>
                <w:rFonts w:ascii="宋体" w:eastAsia="宋体" w:hAnsi="宋体" w:cs="宋体" w:hint="eastAsia"/>
                <w:bCs/>
                <w:sz w:val="18"/>
                <w:szCs w:val="18"/>
              </w:rPr>
              <w:t>具有扎实的会计理论基础和丰富的财务共享工作经验，熟悉的会计、财管、会计信息化等专业知识，对企业各部门功能以及运作流程较熟悉。</w:t>
            </w:r>
            <w:r>
              <w:rPr>
                <w:rFonts w:ascii="宋体" w:eastAsia="宋体" w:hAnsi="宋体" w:cs="宋体" w:hint="eastAsia"/>
                <w:bCs/>
                <w:sz w:val="18"/>
                <w:szCs w:val="18"/>
              </w:rPr>
              <w:t>。</w:t>
            </w:r>
          </w:p>
          <w:p w14:paraId="39593ABF" w14:textId="77777777" w:rsidR="008E1522" w:rsidRDefault="008E1522" w:rsidP="00E82509">
            <w:pPr>
              <w:rPr>
                <w:rFonts w:ascii="宋体" w:eastAsia="宋体" w:hAnsi="宋体" w:cs="宋体"/>
                <w:b/>
                <w:sz w:val="18"/>
                <w:szCs w:val="18"/>
              </w:rPr>
            </w:pPr>
            <w:r>
              <w:rPr>
                <w:rFonts w:ascii="宋体" w:eastAsia="宋体" w:hAnsi="宋体" w:cs="宋体" w:hint="eastAsia"/>
                <w:b/>
                <w:sz w:val="18"/>
                <w:szCs w:val="18"/>
              </w:rPr>
              <w:t>考核评价：</w:t>
            </w:r>
            <w:r>
              <w:rPr>
                <w:rFonts w:ascii="宋体" w:eastAsia="宋体" w:hAnsi="宋体" w:cs="宋体" w:hint="eastAsia"/>
                <w:bCs/>
                <w:sz w:val="18"/>
                <w:szCs w:val="18"/>
              </w:rPr>
              <w:t>由过程考核（</w:t>
            </w:r>
            <w:r>
              <w:rPr>
                <w:rFonts w:ascii="宋体" w:eastAsia="宋体" w:hAnsi="宋体" w:cs="宋体"/>
                <w:bCs/>
                <w:sz w:val="18"/>
                <w:szCs w:val="18"/>
              </w:rPr>
              <w:t>4</w:t>
            </w:r>
            <w:r>
              <w:rPr>
                <w:rFonts w:ascii="宋体" w:eastAsia="宋体" w:hAnsi="宋体" w:cs="宋体" w:hint="eastAsia"/>
                <w:bCs/>
                <w:sz w:val="18"/>
                <w:szCs w:val="18"/>
              </w:rPr>
              <w:t>0%），期末考试（</w:t>
            </w:r>
            <w:r>
              <w:rPr>
                <w:rFonts w:ascii="宋体" w:eastAsia="宋体" w:hAnsi="宋体" w:cs="宋体"/>
                <w:bCs/>
                <w:sz w:val="18"/>
                <w:szCs w:val="18"/>
              </w:rPr>
              <w:t>6</w:t>
            </w:r>
            <w:r>
              <w:rPr>
                <w:rFonts w:ascii="宋体" w:eastAsia="宋体" w:hAnsi="宋体" w:cs="宋体" w:hint="eastAsia"/>
                <w:bCs/>
                <w:sz w:val="18"/>
                <w:szCs w:val="18"/>
              </w:rPr>
              <w:t>0%）构成。</w:t>
            </w:r>
          </w:p>
        </w:tc>
        <w:tc>
          <w:tcPr>
            <w:tcW w:w="2682" w:type="dxa"/>
            <w:gridSpan w:val="2"/>
          </w:tcPr>
          <w:p w14:paraId="2F2F73B3" w14:textId="77777777" w:rsidR="008E1522" w:rsidRPr="00835A7B" w:rsidRDefault="008E1522" w:rsidP="00E82509">
            <w:pPr>
              <w:rPr>
                <w:rFonts w:ascii="宋体" w:eastAsia="宋体" w:hAnsi="宋体" w:cs="宋体"/>
                <w:bCs/>
                <w:sz w:val="18"/>
                <w:szCs w:val="18"/>
              </w:rPr>
            </w:pPr>
            <w:r>
              <w:rPr>
                <w:rFonts w:ascii="宋体" w:eastAsia="宋体" w:hAnsi="宋体" w:cs="宋体" w:hint="eastAsia"/>
                <w:b/>
                <w:bCs/>
                <w:sz w:val="18"/>
                <w:szCs w:val="18"/>
              </w:rPr>
              <w:lastRenderedPageBreak/>
              <w:t>思政元素：</w:t>
            </w:r>
            <w:r w:rsidRPr="00835A7B">
              <w:rPr>
                <w:rFonts w:ascii="宋体" w:eastAsia="宋体" w:hAnsi="宋体" w:cs="宋体" w:hint="eastAsia"/>
                <w:bCs/>
                <w:sz w:val="18"/>
                <w:szCs w:val="18"/>
              </w:rPr>
              <w:t>文化自信</w:t>
            </w:r>
            <w:r>
              <w:rPr>
                <w:rFonts w:ascii="宋体" w:eastAsia="宋体" w:hAnsi="宋体" w:cs="宋体" w:hint="eastAsia"/>
                <w:bCs/>
                <w:sz w:val="18"/>
                <w:szCs w:val="18"/>
              </w:rPr>
              <w:t>，</w:t>
            </w:r>
            <w:r w:rsidRPr="00835A7B">
              <w:rPr>
                <w:rFonts w:ascii="宋体" w:eastAsia="宋体" w:hAnsi="宋体" w:cs="宋体" w:hint="eastAsia"/>
                <w:bCs/>
                <w:sz w:val="18"/>
                <w:szCs w:val="18"/>
              </w:rPr>
              <w:t>严谨细致作风</w:t>
            </w:r>
            <w:r>
              <w:rPr>
                <w:rFonts w:ascii="宋体" w:eastAsia="宋体" w:hAnsi="宋体" w:cs="宋体" w:hint="eastAsia"/>
                <w:bCs/>
                <w:sz w:val="18"/>
                <w:szCs w:val="18"/>
              </w:rPr>
              <w:t>，</w:t>
            </w:r>
            <w:r w:rsidRPr="00835A7B">
              <w:rPr>
                <w:rFonts w:ascii="宋体" w:eastAsia="宋体" w:hAnsi="宋体" w:cs="宋体" w:hint="eastAsia"/>
                <w:bCs/>
                <w:sz w:val="18"/>
                <w:szCs w:val="18"/>
              </w:rPr>
              <w:t>工匠精神</w:t>
            </w:r>
            <w:r>
              <w:rPr>
                <w:rFonts w:ascii="宋体" w:eastAsia="宋体" w:hAnsi="宋体" w:cs="宋体" w:hint="eastAsia"/>
                <w:bCs/>
                <w:sz w:val="18"/>
                <w:szCs w:val="18"/>
              </w:rPr>
              <w:t>，</w:t>
            </w:r>
            <w:r w:rsidRPr="00835A7B">
              <w:rPr>
                <w:rFonts w:ascii="宋体" w:eastAsia="宋体" w:hAnsi="宋体" w:cs="宋体" w:hint="eastAsia"/>
                <w:bCs/>
                <w:sz w:val="18"/>
                <w:szCs w:val="18"/>
              </w:rPr>
              <w:t>合规意识</w:t>
            </w:r>
            <w:r>
              <w:rPr>
                <w:rFonts w:ascii="宋体" w:eastAsia="宋体" w:hAnsi="宋体" w:cs="宋体" w:hint="eastAsia"/>
                <w:bCs/>
                <w:sz w:val="18"/>
                <w:szCs w:val="18"/>
              </w:rPr>
              <w:t>，</w:t>
            </w:r>
            <w:r w:rsidRPr="00835A7B">
              <w:rPr>
                <w:rFonts w:ascii="宋体" w:eastAsia="宋体" w:hAnsi="宋体" w:cs="宋体" w:hint="eastAsia"/>
                <w:bCs/>
                <w:sz w:val="18"/>
                <w:szCs w:val="18"/>
              </w:rPr>
              <w:t>安全意识</w:t>
            </w:r>
            <w:r>
              <w:rPr>
                <w:rFonts w:ascii="宋体" w:eastAsia="宋体" w:hAnsi="宋体" w:cs="宋体" w:hint="eastAsia"/>
                <w:bCs/>
                <w:sz w:val="18"/>
                <w:szCs w:val="18"/>
              </w:rPr>
              <w:t>，</w:t>
            </w:r>
            <w:r w:rsidRPr="00835A7B">
              <w:rPr>
                <w:rFonts w:ascii="宋体" w:eastAsia="宋体" w:hAnsi="宋体" w:cs="宋体" w:hint="eastAsia"/>
                <w:bCs/>
                <w:sz w:val="18"/>
                <w:szCs w:val="18"/>
              </w:rPr>
              <w:t>社会责任意识</w:t>
            </w:r>
            <w:r>
              <w:rPr>
                <w:rFonts w:ascii="宋体" w:eastAsia="宋体" w:hAnsi="宋体" w:cs="宋体" w:hint="eastAsia"/>
                <w:bCs/>
                <w:sz w:val="18"/>
                <w:szCs w:val="18"/>
              </w:rPr>
              <w:t>，</w:t>
            </w:r>
            <w:r w:rsidRPr="00835A7B">
              <w:rPr>
                <w:rFonts w:ascii="宋体" w:eastAsia="宋体" w:hAnsi="宋体" w:cs="宋体" w:hint="eastAsia"/>
                <w:bCs/>
                <w:sz w:val="18"/>
                <w:szCs w:val="18"/>
              </w:rPr>
              <w:t>协作精</w:t>
            </w:r>
            <w:r w:rsidRPr="00835A7B">
              <w:rPr>
                <w:rFonts w:ascii="宋体" w:eastAsia="宋体" w:hAnsi="宋体" w:cs="宋体" w:hint="eastAsia"/>
                <w:bCs/>
                <w:sz w:val="18"/>
                <w:szCs w:val="18"/>
              </w:rPr>
              <w:lastRenderedPageBreak/>
              <w:t>神</w:t>
            </w:r>
            <w:r>
              <w:rPr>
                <w:rFonts w:ascii="宋体" w:eastAsia="宋体" w:hAnsi="宋体" w:cs="宋体" w:hint="eastAsia"/>
                <w:bCs/>
                <w:sz w:val="18"/>
                <w:szCs w:val="18"/>
              </w:rPr>
              <w:t>，</w:t>
            </w:r>
            <w:r w:rsidRPr="00835A7B">
              <w:rPr>
                <w:rFonts w:ascii="宋体" w:eastAsia="宋体" w:hAnsi="宋体" w:cs="宋体" w:hint="eastAsia"/>
                <w:bCs/>
                <w:sz w:val="18"/>
                <w:szCs w:val="18"/>
              </w:rPr>
              <w:t>职业道德</w:t>
            </w:r>
          </w:p>
          <w:p w14:paraId="4A766A5A" w14:textId="77777777" w:rsidR="008E1522" w:rsidRDefault="008E1522" w:rsidP="00E82509">
            <w:pPr>
              <w:rPr>
                <w:rFonts w:ascii="宋体" w:eastAsia="宋体" w:hAnsi="宋体" w:cs="宋体"/>
                <w:b/>
                <w:bCs/>
                <w:sz w:val="18"/>
                <w:szCs w:val="18"/>
              </w:rPr>
            </w:pPr>
            <w:r>
              <w:rPr>
                <w:rFonts w:ascii="宋体" w:eastAsia="宋体" w:hAnsi="宋体" w:cs="宋体" w:hint="eastAsia"/>
                <w:b/>
                <w:bCs/>
                <w:sz w:val="18"/>
                <w:szCs w:val="18"/>
              </w:rPr>
              <w:t>融入方法：</w:t>
            </w:r>
            <w:r>
              <w:rPr>
                <w:rFonts w:ascii="宋体" w:eastAsia="宋体" w:hAnsi="宋体" w:cs="宋体" w:hint="eastAsia"/>
                <w:spacing w:val="-6"/>
                <w:sz w:val="18"/>
                <w:szCs w:val="18"/>
              </w:rPr>
              <w:t>案例分析法、讨论法、情境模拟法、讲解启发法。</w:t>
            </w:r>
          </w:p>
        </w:tc>
      </w:tr>
    </w:tbl>
    <w:p w14:paraId="7E451068" w14:textId="77777777" w:rsidR="008E1522" w:rsidRPr="008E1522" w:rsidRDefault="008E1522" w:rsidP="00E83B1B">
      <w:pPr>
        <w:pStyle w:val="a0"/>
        <w:ind w:left="0"/>
      </w:pPr>
    </w:p>
    <w:p w14:paraId="6C332507" w14:textId="092A78F7" w:rsidR="00FF70D9" w:rsidRDefault="00000000">
      <w:pPr>
        <w:widowControl/>
        <w:jc w:val="center"/>
        <w:rPr>
          <w:rFonts w:ascii="宋体" w:eastAsia="宋体" w:hAnsi="宋体" w:cs="宋体"/>
          <w:b/>
          <w:bCs/>
          <w:szCs w:val="21"/>
        </w:rPr>
      </w:pPr>
      <w:r>
        <w:rPr>
          <w:rFonts w:ascii="宋体" w:eastAsia="宋体" w:hAnsi="宋体" w:cs="宋体" w:hint="eastAsia"/>
          <w:b/>
          <w:bCs/>
          <w:szCs w:val="21"/>
        </w:rPr>
        <w:t>表</w:t>
      </w:r>
      <w:r w:rsidR="00E83B1B">
        <w:rPr>
          <w:rFonts w:ascii="宋体" w:eastAsia="宋体" w:hAnsi="宋体" w:cs="宋体"/>
          <w:b/>
          <w:bCs/>
          <w:szCs w:val="21"/>
        </w:rPr>
        <w:t xml:space="preserve">4 </w:t>
      </w:r>
      <w:r>
        <w:rPr>
          <w:rFonts w:ascii="宋体" w:eastAsia="宋体" w:hAnsi="宋体" w:cs="宋体" w:hint="eastAsia"/>
          <w:b/>
          <w:bCs/>
          <w:szCs w:val="21"/>
        </w:rPr>
        <w:t>职业能力拓展课课程描述</w:t>
      </w:r>
    </w:p>
    <w:tbl>
      <w:tblPr>
        <w:tblStyle w:val="aa"/>
        <w:tblW w:w="14734" w:type="dxa"/>
        <w:tblLook w:val="04A0" w:firstRow="1" w:lastRow="0" w:firstColumn="1" w:lastColumn="0" w:noHBand="0" w:noVBand="1"/>
      </w:tblPr>
      <w:tblGrid>
        <w:gridCol w:w="1704"/>
        <w:gridCol w:w="4730"/>
        <w:gridCol w:w="2509"/>
        <w:gridCol w:w="3128"/>
        <w:gridCol w:w="2663"/>
      </w:tblGrid>
      <w:tr w:rsidR="004E3478" w14:paraId="2A670ACF" w14:textId="77777777" w:rsidTr="00E82509">
        <w:trPr>
          <w:trHeight w:val="445"/>
        </w:trPr>
        <w:tc>
          <w:tcPr>
            <w:tcW w:w="1704" w:type="dxa"/>
            <w:vAlign w:val="center"/>
          </w:tcPr>
          <w:p w14:paraId="64E992B3" w14:textId="77777777" w:rsidR="004E3478" w:rsidRDefault="004E3478" w:rsidP="00E82509">
            <w:pPr>
              <w:widowControl/>
              <w:jc w:val="center"/>
              <w:rPr>
                <w:rFonts w:ascii="宋体" w:eastAsia="宋体" w:hAnsi="宋体" w:cs="宋体"/>
                <w:b/>
                <w:bCs/>
                <w:sz w:val="18"/>
                <w:szCs w:val="18"/>
              </w:rPr>
            </w:pPr>
            <w:r>
              <w:rPr>
                <w:rFonts w:ascii="宋体" w:eastAsia="宋体" w:hAnsi="宋体" w:cs="宋体" w:hint="eastAsia"/>
                <w:b/>
                <w:bCs/>
                <w:sz w:val="18"/>
                <w:szCs w:val="18"/>
              </w:rPr>
              <w:t>课程名称</w:t>
            </w:r>
          </w:p>
        </w:tc>
        <w:tc>
          <w:tcPr>
            <w:tcW w:w="4730" w:type="dxa"/>
            <w:vAlign w:val="center"/>
          </w:tcPr>
          <w:p w14:paraId="6FADD968" w14:textId="77777777" w:rsidR="004E3478" w:rsidRDefault="004E3478" w:rsidP="00E82509">
            <w:pPr>
              <w:widowControl/>
              <w:jc w:val="center"/>
              <w:rPr>
                <w:rFonts w:ascii="宋体" w:eastAsia="宋体" w:hAnsi="宋体" w:cs="宋体"/>
                <w:b/>
                <w:bCs/>
                <w:sz w:val="18"/>
                <w:szCs w:val="18"/>
              </w:rPr>
            </w:pPr>
            <w:r>
              <w:rPr>
                <w:rFonts w:ascii="宋体" w:eastAsia="宋体" w:hAnsi="宋体" w:cs="宋体" w:hint="eastAsia"/>
                <w:b/>
                <w:bCs/>
                <w:sz w:val="18"/>
                <w:szCs w:val="18"/>
              </w:rPr>
              <w:t>教学目标</w:t>
            </w:r>
          </w:p>
        </w:tc>
        <w:tc>
          <w:tcPr>
            <w:tcW w:w="2509" w:type="dxa"/>
            <w:vAlign w:val="center"/>
          </w:tcPr>
          <w:p w14:paraId="7B7A58B3" w14:textId="77777777" w:rsidR="004E3478" w:rsidRDefault="004E3478" w:rsidP="00E82509">
            <w:pPr>
              <w:widowControl/>
              <w:jc w:val="center"/>
              <w:rPr>
                <w:rFonts w:ascii="宋体" w:eastAsia="宋体" w:hAnsi="宋体" w:cs="宋体"/>
                <w:b/>
                <w:bCs/>
                <w:sz w:val="18"/>
                <w:szCs w:val="18"/>
              </w:rPr>
            </w:pPr>
            <w:r>
              <w:rPr>
                <w:rFonts w:ascii="宋体" w:eastAsia="宋体" w:hAnsi="宋体" w:cs="宋体" w:hint="eastAsia"/>
                <w:b/>
                <w:bCs/>
                <w:sz w:val="18"/>
                <w:szCs w:val="18"/>
              </w:rPr>
              <w:t>主要内容</w:t>
            </w:r>
          </w:p>
        </w:tc>
        <w:tc>
          <w:tcPr>
            <w:tcW w:w="3128" w:type="dxa"/>
            <w:vAlign w:val="center"/>
          </w:tcPr>
          <w:p w14:paraId="1FA9B6DA" w14:textId="77777777" w:rsidR="004E3478" w:rsidRDefault="004E3478" w:rsidP="00E82509">
            <w:pPr>
              <w:widowControl/>
              <w:jc w:val="center"/>
              <w:rPr>
                <w:rFonts w:ascii="宋体" w:eastAsia="宋体" w:hAnsi="宋体" w:cs="宋体"/>
                <w:b/>
                <w:bCs/>
                <w:sz w:val="18"/>
                <w:szCs w:val="18"/>
              </w:rPr>
            </w:pPr>
            <w:r>
              <w:rPr>
                <w:rFonts w:ascii="宋体" w:eastAsia="宋体" w:hAnsi="宋体" w:cs="宋体" w:hint="eastAsia"/>
                <w:b/>
                <w:bCs/>
                <w:sz w:val="18"/>
                <w:szCs w:val="18"/>
              </w:rPr>
              <w:t>教学要求</w:t>
            </w:r>
          </w:p>
        </w:tc>
        <w:tc>
          <w:tcPr>
            <w:tcW w:w="2663" w:type="dxa"/>
            <w:vAlign w:val="center"/>
          </w:tcPr>
          <w:p w14:paraId="4CD88B5B" w14:textId="77777777" w:rsidR="004E3478" w:rsidRDefault="004E3478" w:rsidP="00E82509">
            <w:pPr>
              <w:widowControl/>
              <w:jc w:val="center"/>
              <w:rPr>
                <w:rFonts w:ascii="宋体" w:eastAsia="宋体" w:hAnsi="宋体" w:cs="宋体"/>
                <w:b/>
                <w:bCs/>
                <w:sz w:val="18"/>
                <w:szCs w:val="18"/>
              </w:rPr>
            </w:pPr>
            <w:r>
              <w:rPr>
                <w:rFonts w:ascii="宋体" w:eastAsia="宋体" w:hAnsi="宋体" w:cs="宋体" w:hint="eastAsia"/>
                <w:b/>
                <w:bCs/>
                <w:sz w:val="18"/>
                <w:szCs w:val="18"/>
              </w:rPr>
              <w:t>课程思政</w:t>
            </w:r>
          </w:p>
        </w:tc>
      </w:tr>
      <w:tr w:rsidR="004E3478" w14:paraId="6BC54B15" w14:textId="77777777" w:rsidTr="00E82509">
        <w:tc>
          <w:tcPr>
            <w:tcW w:w="1704" w:type="dxa"/>
          </w:tcPr>
          <w:p w14:paraId="7FA85E56" w14:textId="77777777" w:rsidR="004E3478" w:rsidRDefault="004E3478" w:rsidP="004E3478">
            <w:pPr>
              <w:widowControl/>
              <w:jc w:val="left"/>
              <w:rPr>
                <w:rFonts w:ascii="宋体" w:eastAsia="宋体" w:hAnsi="宋体" w:cs="宋体"/>
                <w:sz w:val="18"/>
                <w:szCs w:val="18"/>
              </w:rPr>
            </w:pPr>
            <w:r>
              <w:rPr>
                <w:rFonts w:ascii="宋体" w:eastAsia="宋体" w:hAnsi="宋体" w:cs="宋体" w:hint="eastAsia"/>
                <w:sz w:val="18"/>
                <w:szCs w:val="18"/>
              </w:rPr>
              <w:t>会计信息系统应用</w:t>
            </w:r>
          </w:p>
          <w:p w14:paraId="4E167E7D" w14:textId="0CA3B6CC" w:rsidR="004E3478" w:rsidRDefault="004E3478" w:rsidP="004E3478">
            <w:pPr>
              <w:widowControl/>
              <w:jc w:val="left"/>
              <w:rPr>
                <w:rFonts w:ascii="宋体" w:eastAsia="宋体" w:hAnsi="宋体" w:cs="宋体"/>
                <w:sz w:val="18"/>
                <w:szCs w:val="18"/>
              </w:rPr>
            </w:pPr>
          </w:p>
        </w:tc>
        <w:tc>
          <w:tcPr>
            <w:tcW w:w="4730" w:type="dxa"/>
          </w:tcPr>
          <w:p w14:paraId="7639874C" w14:textId="77777777" w:rsidR="004E3478" w:rsidRDefault="004E3478" w:rsidP="004E3478">
            <w:pPr>
              <w:jc w:val="left"/>
              <w:rPr>
                <w:rFonts w:ascii="宋体" w:eastAsia="宋体" w:hAnsi="宋体" w:cs="宋体"/>
                <w:sz w:val="18"/>
                <w:szCs w:val="18"/>
              </w:rPr>
            </w:pPr>
            <w:r>
              <w:rPr>
                <w:rFonts w:ascii="宋体" w:eastAsia="宋体" w:hAnsi="宋体" w:cs="宋体" w:hint="eastAsia"/>
                <w:b/>
                <w:sz w:val="18"/>
                <w:szCs w:val="18"/>
              </w:rPr>
              <w:t>素质目标：</w:t>
            </w:r>
            <w:r w:rsidRPr="00934FE2">
              <w:rPr>
                <w:rFonts w:ascii="宋体" w:eastAsia="宋体" w:hAnsi="宋体" w:cs="宋体" w:hint="eastAsia"/>
                <w:sz w:val="18"/>
                <w:szCs w:val="18"/>
              </w:rPr>
              <w:t>培养良好会计工作品质、会计职业道德和社会责任意识；培养爱岗敬业、精益求精、创新创业职业精神；提高团队协作能力和自主学习能力；提高系统思维和比较分析能力；提高信息和数据素养</w:t>
            </w:r>
            <w:r>
              <w:rPr>
                <w:rFonts w:ascii="宋体" w:eastAsia="宋体" w:hAnsi="宋体" w:cs="宋体" w:hint="eastAsia"/>
                <w:sz w:val="18"/>
                <w:szCs w:val="18"/>
              </w:rPr>
              <w:t>。</w:t>
            </w:r>
          </w:p>
          <w:p w14:paraId="18086F6A" w14:textId="77777777" w:rsidR="004E3478" w:rsidRDefault="004E3478" w:rsidP="004E3478">
            <w:pPr>
              <w:tabs>
                <w:tab w:val="center" w:pos="4042"/>
              </w:tabs>
              <w:jc w:val="left"/>
              <w:rPr>
                <w:rFonts w:ascii="宋体" w:eastAsia="宋体" w:hAnsi="宋体" w:cs="宋体"/>
                <w:sz w:val="18"/>
                <w:szCs w:val="18"/>
              </w:rPr>
            </w:pPr>
            <w:r>
              <w:rPr>
                <w:rFonts w:ascii="宋体" w:eastAsia="宋体" w:hAnsi="宋体" w:cs="宋体" w:hint="eastAsia"/>
                <w:b/>
                <w:sz w:val="18"/>
                <w:szCs w:val="18"/>
              </w:rPr>
              <w:t>知识目标：</w:t>
            </w:r>
            <w:r w:rsidRPr="00934FE2">
              <w:rPr>
                <w:rFonts w:ascii="宋体" w:eastAsia="宋体" w:hAnsi="宋体" w:cs="宋体" w:hint="eastAsia"/>
                <w:sz w:val="18"/>
                <w:szCs w:val="18"/>
              </w:rPr>
              <w:t>理解账套、角色、用户、权限等基本概念；掌握系统初始化基本要求和主要内容；掌握总账系统、UFO报表系统、薪资管理系统和固定资产管理系统的主要功能及业务流程</w:t>
            </w:r>
            <w:r>
              <w:rPr>
                <w:rFonts w:ascii="宋体" w:eastAsia="宋体" w:hAnsi="宋体" w:cs="宋体" w:hint="eastAsia"/>
                <w:sz w:val="18"/>
                <w:szCs w:val="18"/>
              </w:rPr>
              <w:t>。</w:t>
            </w:r>
          </w:p>
          <w:p w14:paraId="5488E9E7" w14:textId="16A6F247" w:rsidR="004E3478" w:rsidRDefault="004E3478" w:rsidP="004E3478">
            <w:pPr>
              <w:widowControl/>
              <w:jc w:val="left"/>
              <w:rPr>
                <w:rFonts w:ascii="宋体" w:eastAsia="宋体" w:hAnsi="宋体" w:cs="宋体"/>
                <w:sz w:val="18"/>
                <w:szCs w:val="18"/>
              </w:rPr>
            </w:pPr>
            <w:r>
              <w:rPr>
                <w:rFonts w:ascii="宋体" w:eastAsia="宋体" w:hAnsi="宋体" w:cs="宋体" w:hint="eastAsia"/>
                <w:b/>
                <w:sz w:val="18"/>
                <w:szCs w:val="18"/>
              </w:rPr>
              <w:t>能力目标：</w:t>
            </w:r>
            <w:r w:rsidRPr="00934FE2">
              <w:rPr>
                <w:rFonts w:ascii="宋体" w:eastAsia="宋体" w:hAnsi="宋体" w:cs="宋体" w:hint="eastAsia"/>
                <w:bCs/>
                <w:sz w:val="18"/>
                <w:szCs w:val="18"/>
              </w:rPr>
              <w:t>能根据企业核算要求进行账套管理和初始化设置；会总账系统凭证处理、出纳管理、账表管理和期末业务处理；能利用报表模板或自定义生成报表；能利用U8熟练开展薪资管理和固定资产管理</w:t>
            </w:r>
            <w:r>
              <w:rPr>
                <w:rFonts w:ascii="宋体" w:eastAsia="宋体" w:hAnsi="宋体" w:cs="宋体" w:hint="eastAsia"/>
                <w:sz w:val="18"/>
                <w:szCs w:val="18"/>
              </w:rPr>
              <w:t>。</w:t>
            </w:r>
          </w:p>
        </w:tc>
        <w:tc>
          <w:tcPr>
            <w:tcW w:w="2509" w:type="dxa"/>
          </w:tcPr>
          <w:p w14:paraId="23821351" w14:textId="0302D12E" w:rsidR="004E3478" w:rsidRPr="00AC6DEE" w:rsidRDefault="004E3478" w:rsidP="004E3478">
            <w:pPr>
              <w:widowControl/>
              <w:jc w:val="left"/>
              <w:rPr>
                <w:rFonts w:ascii="宋体" w:eastAsia="宋体" w:hAnsi="宋体" w:cs="宋体"/>
                <w:bCs/>
                <w:sz w:val="18"/>
                <w:szCs w:val="18"/>
              </w:rPr>
            </w:pPr>
            <w:r>
              <w:rPr>
                <w:rFonts w:ascii="宋体" w:eastAsia="宋体" w:hAnsi="宋体" w:cs="宋体" w:hint="eastAsia"/>
                <w:sz w:val="18"/>
                <w:szCs w:val="18"/>
              </w:rPr>
              <w:t>主要包括</w:t>
            </w:r>
            <w:r w:rsidRPr="00934FE2">
              <w:rPr>
                <w:rFonts w:ascii="宋体" w:eastAsia="宋体" w:hAnsi="宋体" w:cs="宋体" w:hint="eastAsia"/>
                <w:sz w:val="18"/>
                <w:szCs w:val="18"/>
              </w:rPr>
              <w:t>系统管理</w:t>
            </w:r>
            <w:r>
              <w:rPr>
                <w:rFonts w:ascii="宋体" w:eastAsia="宋体" w:hAnsi="宋体" w:cs="宋体" w:hint="eastAsia"/>
                <w:sz w:val="18"/>
                <w:szCs w:val="18"/>
              </w:rPr>
              <w:t>，</w:t>
            </w:r>
            <w:r w:rsidRPr="00934FE2">
              <w:rPr>
                <w:rFonts w:ascii="宋体" w:eastAsia="宋体" w:hAnsi="宋体" w:cs="宋体" w:hint="eastAsia"/>
                <w:sz w:val="18"/>
                <w:szCs w:val="18"/>
              </w:rPr>
              <w:t>系统初始化</w:t>
            </w:r>
            <w:r>
              <w:rPr>
                <w:rFonts w:ascii="宋体" w:eastAsia="宋体" w:hAnsi="宋体" w:cs="宋体" w:hint="eastAsia"/>
                <w:sz w:val="18"/>
                <w:szCs w:val="18"/>
              </w:rPr>
              <w:t>，</w:t>
            </w:r>
            <w:r w:rsidRPr="00934FE2">
              <w:rPr>
                <w:rFonts w:ascii="宋体" w:eastAsia="宋体" w:hAnsi="宋体" w:cs="宋体" w:hint="eastAsia"/>
                <w:sz w:val="18"/>
                <w:szCs w:val="18"/>
              </w:rPr>
              <w:t>总账业务处理</w:t>
            </w:r>
            <w:r>
              <w:rPr>
                <w:rFonts w:ascii="宋体" w:eastAsia="宋体" w:hAnsi="宋体" w:cs="宋体" w:hint="eastAsia"/>
                <w:sz w:val="18"/>
                <w:szCs w:val="18"/>
              </w:rPr>
              <w:t>，</w:t>
            </w:r>
            <w:r w:rsidRPr="00934FE2">
              <w:rPr>
                <w:rFonts w:ascii="宋体" w:eastAsia="宋体" w:hAnsi="宋体" w:cs="宋体" w:hint="eastAsia"/>
                <w:sz w:val="18"/>
                <w:szCs w:val="18"/>
              </w:rPr>
              <w:t>会计报表编制</w:t>
            </w:r>
            <w:r>
              <w:rPr>
                <w:rFonts w:ascii="宋体" w:eastAsia="宋体" w:hAnsi="宋体" w:cs="宋体" w:hint="eastAsia"/>
                <w:sz w:val="18"/>
                <w:szCs w:val="18"/>
              </w:rPr>
              <w:t>，</w:t>
            </w:r>
            <w:r w:rsidRPr="00934FE2">
              <w:rPr>
                <w:rFonts w:ascii="宋体" w:eastAsia="宋体" w:hAnsi="宋体" w:cs="宋体" w:hint="eastAsia"/>
                <w:sz w:val="18"/>
                <w:szCs w:val="18"/>
              </w:rPr>
              <w:t>薪资管理</w:t>
            </w:r>
            <w:r>
              <w:rPr>
                <w:rFonts w:ascii="宋体" w:eastAsia="宋体" w:hAnsi="宋体" w:cs="宋体" w:hint="eastAsia"/>
                <w:sz w:val="18"/>
                <w:szCs w:val="18"/>
              </w:rPr>
              <w:t>，</w:t>
            </w:r>
            <w:r w:rsidRPr="00934FE2">
              <w:rPr>
                <w:rFonts w:ascii="宋体" w:eastAsia="宋体" w:hAnsi="宋体" w:cs="宋体" w:hint="eastAsia"/>
                <w:sz w:val="18"/>
                <w:szCs w:val="18"/>
              </w:rPr>
              <w:t>固定资产管理</w:t>
            </w:r>
            <w:r>
              <w:rPr>
                <w:rFonts w:ascii="宋体" w:eastAsia="宋体" w:hAnsi="宋体" w:cs="宋体" w:hint="eastAsia"/>
                <w:sz w:val="18"/>
                <w:szCs w:val="18"/>
              </w:rPr>
              <w:t>，</w:t>
            </w:r>
            <w:r w:rsidRPr="00934FE2">
              <w:rPr>
                <w:rFonts w:ascii="宋体" w:eastAsia="宋体" w:hAnsi="宋体" w:cs="宋体" w:hint="eastAsia"/>
                <w:sz w:val="18"/>
                <w:szCs w:val="18"/>
              </w:rPr>
              <w:t>综合业务处理</w:t>
            </w:r>
            <w:r>
              <w:rPr>
                <w:rFonts w:ascii="宋体" w:eastAsia="宋体" w:hAnsi="宋体" w:cs="宋体" w:hint="eastAsia"/>
                <w:bCs/>
                <w:sz w:val="18"/>
                <w:szCs w:val="18"/>
              </w:rPr>
              <w:t>。</w:t>
            </w:r>
          </w:p>
        </w:tc>
        <w:tc>
          <w:tcPr>
            <w:tcW w:w="3128" w:type="dxa"/>
          </w:tcPr>
          <w:p w14:paraId="39BE3A31" w14:textId="77777777" w:rsidR="004E3478" w:rsidRDefault="004E3478" w:rsidP="004E3478">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采用在线学习方式，运用任务驱动、团队合作、案例分析等教学方法。</w:t>
            </w:r>
          </w:p>
          <w:p w14:paraId="51CB35B4" w14:textId="77777777" w:rsidR="004E3478" w:rsidRDefault="004E3478" w:rsidP="004E3478">
            <w:pPr>
              <w:rPr>
                <w:rFonts w:ascii="宋体" w:eastAsia="宋体" w:hAnsi="宋体" w:cs="宋体"/>
                <w:bCs/>
                <w:sz w:val="18"/>
                <w:szCs w:val="18"/>
              </w:rPr>
            </w:pPr>
            <w:r>
              <w:rPr>
                <w:rFonts w:ascii="宋体" w:eastAsia="宋体" w:hAnsi="宋体" w:cs="宋体" w:hint="eastAsia"/>
                <w:b/>
                <w:sz w:val="18"/>
                <w:szCs w:val="18"/>
              </w:rPr>
              <w:t>场地环境：</w:t>
            </w:r>
            <w:r w:rsidRPr="00CE634F">
              <w:rPr>
                <w:rFonts w:ascii="宋体" w:eastAsia="宋体" w:hAnsi="宋体" w:cs="宋体" w:hint="eastAsia"/>
                <w:bCs/>
                <w:color w:val="000000"/>
                <w:sz w:val="18"/>
                <w:szCs w:val="18"/>
              </w:rPr>
              <w:t>网络学习平台、移动终端或PC端。</w:t>
            </w:r>
          </w:p>
          <w:p w14:paraId="7BD8144D" w14:textId="77777777" w:rsidR="004E3478" w:rsidRDefault="004E3478" w:rsidP="004E3478">
            <w:pPr>
              <w:rPr>
                <w:rFonts w:ascii="宋体" w:eastAsia="宋体" w:hAnsi="宋体" w:cs="宋体"/>
                <w:bCs/>
                <w:sz w:val="18"/>
                <w:szCs w:val="18"/>
              </w:rPr>
            </w:pPr>
            <w:r>
              <w:rPr>
                <w:rFonts w:ascii="宋体" w:eastAsia="宋体" w:hAnsi="宋体" w:cs="宋体" w:hint="eastAsia"/>
                <w:b/>
                <w:sz w:val="18"/>
                <w:szCs w:val="18"/>
              </w:rPr>
              <w:t>师资要求：</w:t>
            </w:r>
            <w:r w:rsidRPr="00934FE2">
              <w:rPr>
                <w:rFonts w:ascii="宋体" w:eastAsia="宋体" w:hAnsi="宋体" w:cs="宋体" w:hint="eastAsia"/>
                <w:bCs/>
                <w:sz w:val="18"/>
                <w:szCs w:val="18"/>
              </w:rPr>
              <w:t>具有财务岗位工作经验，具备较强的财务核算能力，精通用友U8V10.1财务软件的应用，能熟练使用课程资源平台实施教学。能对用友U8V10.1财务软件的操作进行有效的指导，能引导学生解决软件实操中遇到的各种问题</w:t>
            </w:r>
            <w:r>
              <w:rPr>
                <w:rFonts w:ascii="宋体" w:eastAsia="宋体" w:hAnsi="宋体" w:cs="宋体" w:hint="eastAsia"/>
                <w:bCs/>
                <w:sz w:val="18"/>
                <w:szCs w:val="18"/>
              </w:rPr>
              <w:t>。</w:t>
            </w:r>
          </w:p>
          <w:p w14:paraId="5D35D696" w14:textId="2B8FCCFA" w:rsidR="004E3478" w:rsidRDefault="004E3478" w:rsidP="004E3478">
            <w:pPr>
              <w:widowControl/>
              <w:jc w:val="left"/>
              <w:rPr>
                <w:rFonts w:ascii="宋体" w:eastAsia="宋体" w:hAnsi="宋体" w:cs="宋体"/>
                <w:sz w:val="18"/>
                <w:szCs w:val="18"/>
              </w:rPr>
            </w:pPr>
            <w:r>
              <w:rPr>
                <w:rFonts w:ascii="宋体" w:eastAsia="宋体" w:hAnsi="宋体" w:cs="宋体" w:hint="eastAsia"/>
                <w:b/>
                <w:sz w:val="18"/>
                <w:szCs w:val="18"/>
              </w:rPr>
              <w:t>考核评价：</w:t>
            </w:r>
            <w:r w:rsidRPr="00934FE2">
              <w:rPr>
                <w:rFonts w:ascii="宋体" w:eastAsia="宋体" w:hAnsi="宋体" w:cs="宋体" w:hint="eastAsia"/>
                <w:bCs/>
                <w:sz w:val="18"/>
                <w:szCs w:val="18"/>
              </w:rPr>
              <w:t>课程总成绩由过程成绩（</w:t>
            </w:r>
            <w:r>
              <w:rPr>
                <w:rFonts w:ascii="宋体" w:eastAsia="宋体" w:hAnsi="宋体" w:cs="宋体"/>
                <w:bCs/>
                <w:sz w:val="18"/>
                <w:szCs w:val="18"/>
              </w:rPr>
              <w:t>6</w:t>
            </w:r>
            <w:r w:rsidRPr="00934FE2">
              <w:rPr>
                <w:rFonts w:ascii="宋体" w:eastAsia="宋体" w:hAnsi="宋体" w:cs="宋体" w:hint="eastAsia"/>
                <w:bCs/>
                <w:sz w:val="18"/>
                <w:szCs w:val="18"/>
              </w:rPr>
              <w:t>0%），期末考核成绩（</w:t>
            </w:r>
            <w:r>
              <w:rPr>
                <w:rFonts w:ascii="宋体" w:eastAsia="宋体" w:hAnsi="宋体" w:cs="宋体"/>
                <w:bCs/>
                <w:sz w:val="18"/>
                <w:szCs w:val="18"/>
              </w:rPr>
              <w:t>4</w:t>
            </w:r>
            <w:r w:rsidRPr="00934FE2">
              <w:rPr>
                <w:rFonts w:ascii="宋体" w:eastAsia="宋体" w:hAnsi="宋体" w:cs="宋体" w:hint="eastAsia"/>
                <w:bCs/>
                <w:sz w:val="18"/>
                <w:szCs w:val="18"/>
              </w:rPr>
              <w:t>0%）构成</w:t>
            </w:r>
            <w:r>
              <w:rPr>
                <w:rFonts w:ascii="宋体" w:eastAsia="宋体" w:hAnsi="宋体" w:cs="宋体" w:hint="eastAsia"/>
                <w:bCs/>
                <w:sz w:val="18"/>
                <w:szCs w:val="18"/>
              </w:rPr>
              <w:t>。</w:t>
            </w:r>
            <w:r w:rsidRPr="00934FE2">
              <w:rPr>
                <w:rFonts w:ascii="宋体" w:eastAsia="宋体" w:hAnsi="宋体" w:cs="宋体" w:hint="eastAsia"/>
                <w:bCs/>
                <w:sz w:val="18"/>
                <w:szCs w:val="18"/>
              </w:rPr>
              <w:lastRenderedPageBreak/>
              <w:t>每次课将对学生的实训工作成果及职业素养进行考核，期末考试采用线上理论考试与实操考试相结合的方式。</w:t>
            </w:r>
          </w:p>
        </w:tc>
        <w:tc>
          <w:tcPr>
            <w:tcW w:w="2663" w:type="dxa"/>
          </w:tcPr>
          <w:p w14:paraId="0523E8D4" w14:textId="77777777" w:rsidR="004E3478" w:rsidRPr="00934FE2" w:rsidRDefault="004E3478" w:rsidP="004E3478">
            <w:pPr>
              <w:jc w:val="left"/>
              <w:rPr>
                <w:rFonts w:ascii="宋体" w:eastAsia="宋体" w:hAnsi="宋体" w:cs="宋体"/>
                <w:color w:val="000000"/>
                <w:sz w:val="18"/>
                <w:szCs w:val="18"/>
              </w:rPr>
            </w:pPr>
            <w:r>
              <w:rPr>
                <w:rFonts w:ascii="宋体" w:eastAsia="宋体" w:hAnsi="宋体" w:cs="宋体" w:hint="eastAsia"/>
                <w:b/>
                <w:bCs/>
                <w:sz w:val="18"/>
                <w:szCs w:val="18"/>
              </w:rPr>
              <w:lastRenderedPageBreak/>
              <w:t>思政元素：</w:t>
            </w:r>
            <w:r w:rsidRPr="00934FE2">
              <w:rPr>
                <w:rFonts w:ascii="宋体" w:eastAsia="宋体" w:hAnsi="宋体" w:cs="宋体" w:hint="eastAsia"/>
                <w:color w:val="000000"/>
                <w:sz w:val="18"/>
                <w:szCs w:val="18"/>
              </w:rPr>
              <w:t>良好的数据安全意识</w:t>
            </w:r>
            <w:r>
              <w:rPr>
                <w:rFonts w:ascii="宋体" w:eastAsia="宋体" w:hAnsi="宋体" w:cs="宋体" w:hint="eastAsia"/>
                <w:color w:val="000000"/>
                <w:sz w:val="18"/>
                <w:szCs w:val="18"/>
              </w:rPr>
              <w:t>，</w:t>
            </w:r>
            <w:r w:rsidRPr="00934FE2">
              <w:rPr>
                <w:rFonts w:ascii="宋体" w:eastAsia="宋体" w:hAnsi="宋体" w:cs="宋体" w:hint="eastAsia"/>
                <w:color w:val="000000"/>
                <w:sz w:val="18"/>
                <w:szCs w:val="18"/>
              </w:rPr>
              <w:t>细致认真会计工作品质教育</w:t>
            </w:r>
            <w:r>
              <w:rPr>
                <w:rFonts w:ascii="宋体" w:eastAsia="宋体" w:hAnsi="宋体" w:cs="宋体" w:hint="eastAsia"/>
                <w:color w:val="000000"/>
                <w:sz w:val="18"/>
                <w:szCs w:val="18"/>
              </w:rPr>
              <w:t>，</w:t>
            </w:r>
            <w:r w:rsidRPr="00934FE2">
              <w:rPr>
                <w:rFonts w:ascii="宋体" w:eastAsia="宋体" w:hAnsi="宋体" w:cs="宋体" w:hint="eastAsia"/>
                <w:color w:val="000000"/>
                <w:sz w:val="18"/>
                <w:szCs w:val="18"/>
              </w:rPr>
              <w:t>严谨耐心会计工作品质教育</w:t>
            </w:r>
            <w:r>
              <w:rPr>
                <w:rFonts w:ascii="宋体" w:eastAsia="宋体" w:hAnsi="宋体" w:cs="宋体" w:hint="eastAsia"/>
                <w:color w:val="000000"/>
                <w:sz w:val="18"/>
                <w:szCs w:val="18"/>
              </w:rPr>
              <w:t>，</w:t>
            </w:r>
            <w:r w:rsidRPr="00934FE2">
              <w:rPr>
                <w:rFonts w:ascii="宋体" w:eastAsia="宋体" w:hAnsi="宋体" w:cs="宋体" w:hint="eastAsia"/>
                <w:color w:val="000000"/>
                <w:sz w:val="18"/>
                <w:szCs w:val="18"/>
              </w:rPr>
              <w:t>数据素养教育</w:t>
            </w:r>
            <w:r>
              <w:rPr>
                <w:rFonts w:ascii="宋体" w:eastAsia="宋体" w:hAnsi="宋体" w:cs="宋体" w:hint="eastAsia"/>
                <w:color w:val="000000"/>
                <w:sz w:val="18"/>
                <w:szCs w:val="18"/>
              </w:rPr>
              <w:t>，</w:t>
            </w:r>
            <w:r w:rsidRPr="00934FE2">
              <w:rPr>
                <w:rFonts w:ascii="宋体" w:eastAsia="宋体" w:hAnsi="宋体" w:cs="宋体" w:hint="eastAsia"/>
                <w:color w:val="000000"/>
                <w:sz w:val="18"/>
                <w:szCs w:val="18"/>
              </w:rPr>
              <w:t>会计职业道德教育</w:t>
            </w:r>
            <w:r>
              <w:rPr>
                <w:rFonts w:ascii="宋体" w:eastAsia="宋体" w:hAnsi="宋体" w:cs="宋体" w:hint="eastAsia"/>
                <w:color w:val="000000"/>
                <w:sz w:val="18"/>
                <w:szCs w:val="18"/>
              </w:rPr>
              <w:t>，</w:t>
            </w:r>
            <w:r w:rsidRPr="00934FE2">
              <w:rPr>
                <w:rFonts w:ascii="宋体" w:eastAsia="宋体" w:hAnsi="宋体" w:cs="宋体" w:hint="eastAsia"/>
                <w:color w:val="000000"/>
                <w:sz w:val="18"/>
                <w:szCs w:val="18"/>
              </w:rPr>
              <w:t>信息素养教育</w:t>
            </w:r>
            <w:r>
              <w:rPr>
                <w:rFonts w:ascii="宋体" w:eastAsia="宋体" w:hAnsi="宋体" w:cs="宋体" w:hint="eastAsia"/>
                <w:color w:val="000000"/>
                <w:sz w:val="18"/>
                <w:szCs w:val="18"/>
              </w:rPr>
              <w:t>，</w:t>
            </w:r>
            <w:r w:rsidRPr="00934FE2">
              <w:rPr>
                <w:rFonts w:ascii="宋体" w:eastAsia="宋体" w:hAnsi="宋体" w:cs="宋体" w:hint="eastAsia"/>
                <w:color w:val="000000"/>
                <w:sz w:val="18"/>
                <w:szCs w:val="18"/>
              </w:rPr>
              <w:t>创新创业精神</w:t>
            </w:r>
            <w:r>
              <w:rPr>
                <w:rFonts w:ascii="宋体" w:eastAsia="宋体" w:hAnsi="宋体" w:cs="宋体" w:hint="eastAsia"/>
                <w:color w:val="000000"/>
                <w:sz w:val="18"/>
                <w:szCs w:val="18"/>
              </w:rPr>
              <w:t>，</w:t>
            </w:r>
            <w:r w:rsidRPr="00934FE2">
              <w:rPr>
                <w:rFonts w:ascii="宋体" w:eastAsia="宋体" w:hAnsi="宋体" w:cs="宋体" w:hint="eastAsia"/>
                <w:color w:val="000000"/>
                <w:sz w:val="18"/>
                <w:szCs w:val="18"/>
              </w:rPr>
              <w:t>社会责任意识</w:t>
            </w:r>
            <w:r>
              <w:rPr>
                <w:rFonts w:ascii="宋体" w:eastAsia="宋体" w:hAnsi="宋体" w:cs="宋体" w:hint="eastAsia"/>
                <w:bCs/>
                <w:sz w:val="18"/>
                <w:szCs w:val="18"/>
              </w:rPr>
              <w:t>。</w:t>
            </w:r>
          </w:p>
          <w:p w14:paraId="4F78E3BB" w14:textId="4DA7D120" w:rsidR="004E3478" w:rsidRDefault="004E3478" w:rsidP="004E3478">
            <w:pPr>
              <w:rPr>
                <w:rFonts w:ascii="宋体" w:eastAsia="宋体" w:hAnsi="宋体" w:cs="宋体"/>
                <w:sz w:val="18"/>
                <w:szCs w:val="18"/>
              </w:rPr>
            </w:pPr>
            <w:r>
              <w:rPr>
                <w:rFonts w:ascii="宋体" w:eastAsia="宋体" w:hAnsi="宋体" w:cs="宋体" w:hint="eastAsia"/>
                <w:b/>
                <w:bCs/>
                <w:sz w:val="18"/>
                <w:szCs w:val="18"/>
              </w:rPr>
              <w:t>融入方法：</w:t>
            </w:r>
            <w:r>
              <w:rPr>
                <w:rFonts w:ascii="宋体" w:eastAsia="宋体" w:hAnsi="宋体" w:cs="宋体" w:hint="eastAsia"/>
                <w:bCs/>
                <w:sz w:val="18"/>
                <w:szCs w:val="18"/>
              </w:rPr>
              <w:t>讲授法、任务驱动法、情景模拟法、社会热点分析、讨论法</w:t>
            </w:r>
            <w:r>
              <w:rPr>
                <w:rFonts w:ascii="宋体" w:eastAsia="宋体" w:hAnsi="宋体" w:cs="宋体" w:hint="eastAsia"/>
                <w:sz w:val="18"/>
                <w:szCs w:val="18"/>
              </w:rPr>
              <w:t>。</w:t>
            </w:r>
          </w:p>
        </w:tc>
      </w:tr>
      <w:tr w:rsidR="004E3478" w14:paraId="40132A0F" w14:textId="77777777" w:rsidTr="00E82509">
        <w:tc>
          <w:tcPr>
            <w:tcW w:w="1704" w:type="dxa"/>
          </w:tcPr>
          <w:p w14:paraId="0ADE4FC8" w14:textId="77777777" w:rsidR="004E3478" w:rsidRDefault="004E3478" w:rsidP="00E82509">
            <w:pPr>
              <w:widowControl/>
              <w:jc w:val="left"/>
              <w:rPr>
                <w:rFonts w:ascii="宋体" w:eastAsia="宋体" w:hAnsi="宋体" w:cs="宋体"/>
                <w:sz w:val="18"/>
                <w:szCs w:val="18"/>
              </w:rPr>
            </w:pPr>
            <w:r w:rsidRPr="00AC6DEE">
              <w:rPr>
                <w:rFonts w:ascii="宋体" w:eastAsia="宋体" w:hAnsi="宋体" w:cs="宋体" w:hint="eastAsia"/>
                <w:sz w:val="18"/>
                <w:szCs w:val="18"/>
              </w:rPr>
              <w:t>外贸会计实务</w:t>
            </w:r>
          </w:p>
        </w:tc>
        <w:tc>
          <w:tcPr>
            <w:tcW w:w="4730" w:type="dxa"/>
          </w:tcPr>
          <w:p w14:paraId="0DA7558B" w14:textId="77777777" w:rsidR="004E3478" w:rsidRDefault="004E3478" w:rsidP="00E82509">
            <w:pPr>
              <w:rPr>
                <w:rFonts w:ascii="宋体" w:eastAsia="宋体" w:hAnsi="宋体" w:cs="宋体"/>
                <w:bCs/>
                <w:sz w:val="18"/>
                <w:szCs w:val="18"/>
              </w:rPr>
            </w:pPr>
            <w:r>
              <w:rPr>
                <w:rFonts w:ascii="宋体" w:eastAsia="宋体" w:hAnsi="宋体" w:cs="宋体" w:hint="eastAsia"/>
                <w:b/>
                <w:sz w:val="18"/>
                <w:szCs w:val="18"/>
              </w:rPr>
              <w:t>素质目标：</w:t>
            </w:r>
            <w:r w:rsidRPr="00AC6DEE">
              <w:rPr>
                <w:rFonts w:ascii="宋体" w:eastAsia="宋体" w:hAnsi="宋体" w:cs="宋体" w:hint="eastAsia"/>
                <w:bCs/>
                <w:sz w:val="18"/>
                <w:szCs w:val="18"/>
              </w:rPr>
              <w:t>树立诚信观念、契约精神和民族自信；培养严谨的工作作风；养成实事求是的学风；具备创新意识；树立良好的会计职业道德观念</w:t>
            </w:r>
            <w:r>
              <w:rPr>
                <w:rFonts w:ascii="宋体" w:eastAsia="宋体" w:hAnsi="宋体" w:cs="宋体" w:hint="eastAsia"/>
                <w:bCs/>
                <w:sz w:val="18"/>
                <w:szCs w:val="18"/>
              </w:rPr>
              <w:t>。</w:t>
            </w:r>
          </w:p>
          <w:p w14:paraId="67897D93" w14:textId="77777777" w:rsidR="004E3478" w:rsidRDefault="004E3478" w:rsidP="00E82509">
            <w:pPr>
              <w:rPr>
                <w:rFonts w:ascii="宋体" w:eastAsia="宋体" w:hAnsi="宋体" w:cs="宋体"/>
                <w:bCs/>
                <w:sz w:val="18"/>
                <w:szCs w:val="18"/>
              </w:rPr>
            </w:pPr>
            <w:r>
              <w:rPr>
                <w:rFonts w:ascii="宋体" w:eastAsia="宋体" w:hAnsi="宋体" w:cs="宋体" w:hint="eastAsia"/>
                <w:b/>
                <w:sz w:val="18"/>
                <w:szCs w:val="18"/>
              </w:rPr>
              <w:t>知识目标：</w:t>
            </w:r>
            <w:r w:rsidRPr="00AC6DEE">
              <w:rPr>
                <w:rFonts w:ascii="宋体" w:eastAsia="宋体" w:hAnsi="宋体" w:cs="宋体" w:hint="eastAsia"/>
                <w:bCs/>
                <w:sz w:val="18"/>
                <w:szCs w:val="18"/>
              </w:rPr>
              <w:t>了解外贸会计概念、对象及其特点；掌握外币兑换业务和汇兑损溢的核算；掌握进口业务、出口业务的核算；掌握关税、出口退税的计算和账务处理；掌握进出口企业内部报表的格式和内容</w:t>
            </w:r>
            <w:r>
              <w:rPr>
                <w:rFonts w:ascii="宋体" w:eastAsia="宋体" w:hAnsi="宋体" w:cs="宋体" w:hint="eastAsia"/>
                <w:bCs/>
                <w:sz w:val="18"/>
                <w:szCs w:val="18"/>
              </w:rPr>
              <w:t>。</w:t>
            </w:r>
          </w:p>
          <w:p w14:paraId="20A36691" w14:textId="77777777" w:rsidR="004E3478" w:rsidRDefault="004E3478" w:rsidP="00E82509">
            <w:pPr>
              <w:widowControl/>
              <w:jc w:val="left"/>
              <w:rPr>
                <w:rFonts w:ascii="宋体" w:eastAsia="宋体" w:hAnsi="宋体" w:cs="宋体"/>
                <w:sz w:val="18"/>
                <w:szCs w:val="18"/>
              </w:rPr>
            </w:pPr>
            <w:r>
              <w:rPr>
                <w:rFonts w:ascii="宋体" w:eastAsia="宋体" w:hAnsi="宋体" w:cs="宋体" w:hint="eastAsia"/>
                <w:b/>
                <w:sz w:val="18"/>
                <w:szCs w:val="18"/>
              </w:rPr>
              <w:t>能力目标：</w:t>
            </w:r>
            <w:r w:rsidRPr="00AC6DEE">
              <w:rPr>
                <w:rFonts w:ascii="宋体" w:eastAsia="宋体" w:hAnsi="宋体" w:cs="宋体" w:hint="eastAsia"/>
                <w:bCs/>
                <w:sz w:val="18"/>
                <w:szCs w:val="18"/>
              </w:rPr>
              <w:t>能进行外汇业务的核算；能进行自营进口和代理进口业务的核算，正解进行关税、消费税和增值税的处理；能进行自营出口和代理出口业务的核算；能进行出口退税业务的核算；能编制进出口企业对外报表和内部报表</w:t>
            </w:r>
            <w:r>
              <w:rPr>
                <w:rFonts w:ascii="宋体" w:eastAsia="宋体" w:hAnsi="宋体" w:cs="宋体" w:hint="eastAsia"/>
                <w:bCs/>
                <w:sz w:val="18"/>
                <w:szCs w:val="18"/>
              </w:rPr>
              <w:t>。</w:t>
            </w:r>
          </w:p>
        </w:tc>
        <w:tc>
          <w:tcPr>
            <w:tcW w:w="2509" w:type="dxa"/>
          </w:tcPr>
          <w:p w14:paraId="37A28D50" w14:textId="77777777" w:rsidR="004E3478" w:rsidRPr="00AC6DEE" w:rsidRDefault="004E3478" w:rsidP="00E82509">
            <w:pPr>
              <w:widowControl/>
              <w:jc w:val="left"/>
              <w:rPr>
                <w:rFonts w:ascii="宋体" w:eastAsia="宋体" w:hAnsi="宋体" w:cs="宋体"/>
                <w:bCs/>
                <w:sz w:val="18"/>
                <w:szCs w:val="18"/>
              </w:rPr>
            </w:pPr>
            <w:r>
              <w:rPr>
                <w:rFonts w:ascii="宋体" w:eastAsia="宋体" w:hAnsi="宋体" w:cs="宋体" w:hint="eastAsia"/>
                <w:sz w:val="18"/>
                <w:szCs w:val="18"/>
              </w:rPr>
              <w:t>主要包括</w:t>
            </w:r>
            <w:r w:rsidRPr="00AC6DEE">
              <w:rPr>
                <w:rFonts w:ascii="宋体" w:eastAsia="宋体" w:hAnsi="宋体" w:cs="宋体" w:hint="eastAsia"/>
                <w:bCs/>
                <w:sz w:val="18"/>
                <w:szCs w:val="18"/>
              </w:rPr>
              <w:t>走进外贸会计</w:t>
            </w:r>
            <w:r>
              <w:rPr>
                <w:rFonts w:ascii="宋体" w:eastAsia="宋体" w:hAnsi="宋体" w:cs="宋体" w:hint="eastAsia"/>
                <w:bCs/>
                <w:sz w:val="18"/>
                <w:szCs w:val="18"/>
              </w:rPr>
              <w:t>，</w:t>
            </w:r>
            <w:r w:rsidRPr="00AC6DEE">
              <w:rPr>
                <w:rFonts w:ascii="宋体" w:eastAsia="宋体" w:hAnsi="宋体" w:cs="宋体" w:hint="eastAsia"/>
                <w:bCs/>
                <w:sz w:val="18"/>
                <w:szCs w:val="18"/>
              </w:rPr>
              <w:t>外汇业务核算</w:t>
            </w:r>
            <w:r>
              <w:rPr>
                <w:rFonts w:ascii="宋体" w:eastAsia="宋体" w:hAnsi="宋体" w:cs="宋体" w:hint="eastAsia"/>
                <w:bCs/>
                <w:sz w:val="18"/>
                <w:szCs w:val="18"/>
              </w:rPr>
              <w:t>，</w:t>
            </w:r>
            <w:r w:rsidRPr="00AC6DEE">
              <w:rPr>
                <w:rFonts w:ascii="宋体" w:eastAsia="宋体" w:hAnsi="宋体" w:cs="宋体" w:hint="eastAsia"/>
                <w:bCs/>
                <w:sz w:val="18"/>
                <w:szCs w:val="18"/>
              </w:rPr>
              <w:t>进口业务核算</w:t>
            </w:r>
            <w:r>
              <w:rPr>
                <w:rFonts w:ascii="宋体" w:eastAsia="宋体" w:hAnsi="宋体" w:cs="宋体" w:hint="eastAsia"/>
                <w:bCs/>
                <w:sz w:val="18"/>
                <w:szCs w:val="18"/>
              </w:rPr>
              <w:t>，</w:t>
            </w:r>
            <w:r w:rsidRPr="00AC6DEE">
              <w:rPr>
                <w:rFonts w:ascii="宋体" w:eastAsia="宋体" w:hAnsi="宋体" w:cs="宋体" w:hint="eastAsia"/>
                <w:bCs/>
                <w:sz w:val="18"/>
                <w:szCs w:val="18"/>
              </w:rPr>
              <w:t>出口业务核算</w:t>
            </w:r>
            <w:r>
              <w:rPr>
                <w:rFonts w:ascii="宋体" w:eastAsia="宋体" w:hAnsi="宋体" w:cs="宋体" w:hint="eastAsia"/>
                <w:bCs/>
                <w:sz w:val="18"/>
                <w:szCs w:val="18"/>
              </w:rPr>
              <w:t>，</w:t>
            </w:r>
            <w:r w:rsidRPr="00AC6DEE">
              <w:rPr>
                <w:rFonts w:ascii="宋体" w:eastAsia="宋体" w:hAnsi="宋体" w:cs="宋体" w:hint="eastAsia"/>
                <w:bCs/>
                <w:sz w:val="18"/>
                <w:szCs w:val="18"/>
              </w:rPr>
              <w:t>出口退税业务核算</w:t>
            </w:r>
            <w:r>
              <w:rPr>
                <w:rFonts w:ascii="宋体" w:eastAsia="宋体" w:hAnsi="宋体" w:cs="宋体" w:hint="eastAsia"/>
                <w:bCs/>
                <w:sz w:val="18"/>
                <w:szCs w:val="18"/>
              </w:rPr>
              <w:t>，</w:t>
            </w:r>
            <w:r w:rsidRPr="00AC6DEE">
              <w:rPr>
                <w:rFonts w:ascii="宋体" w:eastAsia="宋体" w:hAnsi="宋体" w:cs="宋体" w:hint="eastAsia"/>
                <w:bCs/>
                <w:sz w:val="18"/>
                <w:szCs w:val="18"/>
              </w:rPr>
              <w:t>会计报表编制</w:t>
            </w:r>
            <w:r>
              <w:rPr>
                <w:rFonts w:ascii="宋体" w:eastAsia="宋体" w:hAnsi="宋体" w:cs="宋体" w:hint="eastAsia"/>
                <w:sz w:val="18"/>
                <w:szCs w:val="18"/>
              </w:rPr>
              <w:t>。</w:t>
            </w:r>
          </w:p>
        </w:tc>
        <w:tc>
          <w:tcPr>
            <w:tcW w:w="3128" w:type="dxa"/>
          </w:tcPr>
          <w:p w14:paraId="7213F839" w14:textId="77777777" w:rsidR="004E3478" w:rsidRDefault="004E3478" w:rsidP="00E82509">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采用在线学习方式。</w:t>
            </w:r>
          </w:p>
          <w:p w14:paraId="03268B76" w14:textId="77777777" w:rsidR="004E3478" w:rsidRDefault="004E3478" w:rsidP="00E82509">
            <w:pPr>
              <w:rPr>
                <w:rFonts w:ascii="宋体" w:eastAsia="宋体" w:hAnsi="宋体" w:cs="宋体"/>
                <w:bCs/>
                <w:sz w:val="18"/>
                <w:szCs w:val="18"/>
              </w:rPr>
            </w:pPr>
            <w:r>
              <w:rPr>
                <w:rFonts w:ascii="宋体" w:eastAsia="宋体" w:hAnsi="宋体" w:cs="宋体" w:hint="eastAsia"/>
                <w:b/>
                <w:sz w:val="18"/>
                <w:szCs w:val="18"/>
              </w:rPr>
              <w:t>场地环境：</w:t>
            </w:r>
            <w:r>
              <w:rPr>
                <w:rFonts w:ascii="宋体" w:eastAsia="宋体" w:hAnsi="宋体" w:cs="宋体" w:hint="eastAsia"/>
                <w:bCs/>
                <w:sz w:val="18"/>
                <w:szCs w:val="18"/>
              </w:rPr>
              <w:t>网络学习平台、移动终端或PC端。</w:t>
            </w:r>
          </w:p>
          <w:p w14:paraId="78C0DEF1" w14:textId="77777777" w:rsidR="004E3478" w:rsidRDefault="004E3478" w:rsidP="00E82509">
            <w:pPr>
              <w:rPr>
                <w:rFonts w:ascii="宋体" w:eastAsia="宋体" w:hAnsi="宋体" w:cs="宋体"/>
                <w:bCs/>
                <w:sz w:val="18"/>
                <w:szCs w:val="18"/>
              </w:rPr>
            </w:pPr>
            <w:r>
              <w:rPr>
                <w:rFonts w:ascii="宋体" w:eastAsia="宋体" w:hAnsi="宋体" w:cs="宋体" w:hint="eastAsia"/>
                <w:b/>
                <w:sz w:val="18"/>
                <w:szCs w:val="18"/>
              </w:rPr>
              <w:t>师资要求：</w:t>
            </w:r>
            <w:r w:rsidRPr="00AC6DEE">
              <w:rPr>
                <w:rFonts w:ascii="宋体" w:eastAsia="宋体" w:hAnsi="宋体" w:cs="宋体" w:hint="eastAsia"/>
                <w:bCs/>
                <w:sz w:val="18"/>
                <w:szCs w:val="18"/>
              </w:rPr>
              <w:t>具有外贸企业经济业务的处理和分析的能力，精通Office软件中的word、excel、ppt使用，能熟练使用课程资源平台实施教学</w:t>
            </w:r>
            <w:r>
              <w:rPr>
                <w:rFonts w:ascii="宋体" w:eastAsia="宋体" w:hAnsi="宋体" w:cs="宋体" w:hint="eastAsia"/>
                <w:bCs/>
                <w:sz w:val="18"/>
                <w:szCs w:val="18"/>
              </w:rPr>
              <w:t>。</w:t>
            </w:r>
          </w:p>
          <w:p w14:paraId="1A35C2C9" w14:textId="77777777" w:rsidR="004E3478" w:rsidRDefault="004E3478" w:rsidP="00E82509">
            <w:pPr>
              <w:widowControl/>
              <w:jc w:val="left"/>
              <w:rPr>
                <w:rFonts w:ascii="宋体" w:eastAsia="宋体" w:hAnsi="宋体" w:cs="宋体"/>
                <w:sz w:val="18"/>
                <w:szCs w:val="18"/>
              </w:rPr>
            </w:pPr>
            <w:r>
              <w:rPr>
                <w:rFonts w:ascii="宋体" w:eastAsia="宋体" w:hAnsi="宋体" w:cs="宋体" w:hint="eastAsia"/>
                <w:b/>
                <w:sz w:val="18"/>
                <w:szCs w:val="18"/>
              </w:rPr>
              <w:t>考核评价：</w:t>
            </w:r>
            <w:r>
              <w:rPr>
                <w:rFonts w:ascii="宋体" w:eastAsia="宋体" w:hAnsi="宋体" w:cs="宋体" w:hint="eastAsia"/>
                <w:bCs/>
                <w:sz w:val="18"/>
                <w:szCs w:val="18"/>
              </w:rPr>
              <w:t>由过程考核（60%），期末考核（40%）构成。过程评价包括学习互动与讨论、学习态度、作业完成情况，期末考核采用开卷考试形式。</w:t>
            </w:r>
          </w:p>
        </w:tc>
        <w:tc>
          <w:tcPr>
            <w:tcW w:w="2663" w:type="dxa"/>
          </w:tcPr>
          <w:p w14:paraId="1B7E4D8C" w14:textId="77777777" w:rsidR="004E3478" w:rsidRDefault="004E3478" w:rsidP="00E82509">
            <w:pPr>
              <w:widowControl/>
              <w:jc w:val="left"/>
              <w:rPr>
                <w:rFonts w:ascii="宋体" w:eastAsia="宋体" w:hAnsi="宋体" w:cs="宋体"/>
                <w:bCs/>
                <w:sz w:val="18"/>
                <w:szCs w:val="18"/>
              </w:rPr>
            </w:pPr>
            <w:r>
              <w:rPr>
                <w:rFonts w:ascii="宋体" w:eastAsia="宋体" w:hAnsi="宋体" w:cs="宋体" w:hint="eastAsia"/>
                <w:b/>
                <w:bCs/>
                <w:sz w:val="18"/>
                <w:szCs w:val="18"/>
              </w:rPr>
              <w:t>思政元素：</w:t>
            </w:r>
            <w:r w:rsidRPr="00AC6DEE">
              <w:rPr>
                <w:rFonts w:ascii="宋体" w:eastAsia="宋体" w:hAnsi="宋体" w:cs="宋体" w:hint="eastAsia"/>
                <w:bCs/>
                <w:sz w:val="18"/>
                <w:szCs w:val="18"/>
              </w:rPr>
              <w:t>合规意识</w:t>
            </w:r>
            <w:r>
              <w:rPr>
                <w:rFonts w:ascii="宋体" w:eastAsia="宋体" w:hAnsi="宋体" w:cs="宋体" w:hint="eastAsia"/>
                <w:bCs/>
                <w:sz w:val="18"/>
                <w:szCs w:val="18"/>
              </w:rPr>
              <w:t>，</w:t>
            </w:r>
            <w:r w:rsidRPr="00AC6DEE">
              <w:rPr>
                <w:rFonts w:ascii="宋体" w:eastAsia="宋体" w:hAnsi="宋体" w:cs="宋体" w:hint="eastAsia"/>
                <w:bCs/>
                <w:sz w:val="18"/>
                <w:szCs w:val="18"/>
              </w:rPr>
              <w:t>契约精神</w:t>
            </w:r>
            <w:r>
              <w:rPr>
                <w:rFonts w:ascii="宋体" w:eastAsia="宋体" w:hAnsi="宋体" w:cs="宋体" w:hint="eastAsia"/>
                <w:bCs/>
                <w:sz w:val="18"/>
                <w:szCs w:val="18"/>
              </w:rPr>
              <w:t>，</w:t>
            </w:r>
            <w:r w:rsidRPr="00AC6DEE">
              <w:rPr>
                <w:rFonts w:ascii="宋体" w:eastAsia="宋体" w:hAnsi="宋体" w:cs="宋体" w:hint="eastAsia"/>
                <w:bCs/>
                <w:sz w:val="18"/>
                <w:szCs w:val="18"/>
              </w:rPr>
              <w:t>谨慎精神</w:t>
            </w:r>
            <w:r>
              <w:rPr>
                <w:rFonts w:ascii="宋体" w:eastAsia="宋体" w:hAnsi="宋体" w:cs="宋体" w:hint="eastAsia"/>
                <w:bCs/>
                <w:sz w:val="18"/>
                <w:szCs w:val="18"/>
              </w:rPr>
              <w:t>，</w:t>
            </w:r>
            <w:r w:rsidRPr="00AC6DEE">
              <w:rPr>
                <w:rFonts w:ascii="宋体" w:eastAsia="宋体" w:hAnsi="宋体" w:cs="宋体" w:hint="eastAsia"/>
                <w:bCs/>
                <w:sz w:val="18"/>
                <w:szCs w:val="18"/>
              </w:rPr>
              <w:t>社会责任意识</w:t>
            </w:r>
            <w:r>
              <w:rPr>
                <w:rFonts w:ascii="宋体" w:eastAsia="宋体" w:hAnsi="宋体" w:cs="宋体" w:hint="eastAsia"/>
                <w:bCs/>
                <w:sz w:val="18"/>
                <w:szCs w:val="18"/>
              </w:rPr>
              <w:t>，</w:t>
            </w:r>
            <w:r w:rsidRPr="00AC6DEE">
              <w:rPr>
                <w:rFonts w:ascii="宋体" w:eastAsia="宋体" w:hAnsi="宋体" w:cs="宋体" w:hint="eastAsia"/>
                <w:bCs/>
                <w:sz w:val="18"/>
                <w:szCs w:val="18"/>
              </w:rPr>
              <w:t>民族文化自信</w:t>
            </w:r>
            <w:r>
              <w:rPr>
                <w:rFonts w:ascii="宋体" w:eastAsia="宋体" w:hAnsi="宋体" w:cs="宋体" w:hint="eastAsia"/>
                <w:bCs/>
                <w:sz w:val="18"/>
                <w:szCs w:val="18"/>
              </w:rPr>
              <w:t>，</w:t>
            </w:r>
            <w:r w:rsidRPr="00AC6DEE">
              <w:rPr>
                <w:rFonts w:ascii="宋体" w:eastAsia="宋体" w:hAnsi="宋体" w:cs="宋体" w:hint="eastAsia"/>
                <w:bCs/>
                <w:sz w:val="18"/>
                <w:szCs w:val="18"/>
              </w:rPr>
              <w:t>工匠精神</w:t>
            </w:r>
            <w:r>
              <w:rPr>
                <w:rFonts w:ascii="宋体" w:eastAsia="宋体" w:hAnsi="宋体" w:cs="宋体" w:hint="eastAsia"/>
                <w:sz w:val="18"/>
                <w:szCs w:val="18"/>
              </w:rPr>
              <w:t>。</w:t>
            </w:r>
          </w:p>
          <w:p w14:paraId="5771B3FF" w14:textId="77777777" w:rsidR="004E3478" w:rsidRDefault="004E3478" w:rsidP="00E82509">
            <w:pPr>
              <w:rPr>
                <w:rFonts w:ascii="宋体" w:eastAsia="宋体" w:hAnsi="宋体" w:cs="宋体"/>
                <w:sz w:val="18"/>
                <w:szCs w:val="18"/>
              </w:rPr>
            </w:pPr>
            <w:r>
              <w:rPr>
                <w:rFonts w:ascii="宋体" w:eastAsia="宋体" w:hAnsi="宋体" w:cs="宋体" w:hint="eastAsia"/>
                <w:b/>
                <w:bCs/>
                <w:sz w:val="18"/>
                <w:szCs w:val="18"/>
              </w:rPr>
              <w:t>融入方法：</w:t>
            </w:r>
            <w:r>
              <w:rPr>
                <w:rFonts w:ascii="宋体" w:eastAsia="宋体" w:hAnsi="宋体" w:cs="宋体" w:hint="eastAsia"/>
                <w:spacing w:val="-6"/>
                <w:sz w:val="18"/>
                <w:szCs w:val="18"/>
              </w:rPr>
              <w:t>案例分析法、讨论法、情境模拟法、讲解启发法。</w:t>
            </w:r>
          </w:p>
        </w:tc>
      </w:tr>
      <w:tr w:rsidR="004E3478" w14:paraId="522DF348" w14:textId="77777777" w:rsidTr="00E82509">
        <w:tc>
          <w:tcPr>
            <w:tcW w:w="1704" w:type="dxa"/>
          </w:tcPr>
          <w:p w14:paraId="3A4154EC" w14:textId="2C2C1162" w:rsidR="004E3478" w:rsidRDefault="004E3478" w:rsidP="004E3478">
            <w:pPr>
              <w:widowControl/>
              <w:jc w:val="left"/>
              <w:rPr>
                <w:rFonts w:ascii="宋体" w:eastAsia="宋体" w:hAnsi="宋体" w:cs="宋体"/>
                <w:sz w:val="18"/>
                <w:szCs w:val="18"/>
              </w:rPr>
            </w:pPr>
            <w:r>
              <w:rPr>
                <w:rFonts w:ascii="宋体" w:eastAsia="宋体" w:hAnsi="宋体" w:cs="宋体" w:hint="eastAsia"/>
                <w:sz w:val="18"/>
                <w:szCs w:val="18"/>
              </w:rPr>
              <w:t>审计基础</w:t>
            </w:r>
          </w:p>
        </w:tc>
        <w:tc>
          <w:tcPr>
            <w:tcW w:w="4730" w:type="dxa"/>
          </w:tcPr>
          <w:p w14:paraId="6C034A9E" w14:textId="77777777" w:rsidR="004E3478" w:rsidRDefault="004E3478" w:rsidP="004E3478">
            <w:pPr>
              <w:rPr>
                <w:rFonts w:ascii="宋体" w:eastAsia="宋体" w:hAnsi="宋体" w:cs="宋体"/>
                <w:b/>
                <w:color w:val="00B050"/>
                <w:sz w:val="18"/>
                <w:szCs w:val="18"/>
              </w:rPr>
            </w:pPr>
            <w:r>
              <w:rPr>
                <w:rFonts w:ascii="宋体" w:eastAsia="宋体" w:hAnsi="宋体" w:cs="宋体" w:hint="eastAsia"/>
                <w:b/>
                <w:sz w:val="18"/>
                <w:szCs w:val="18"/>
              </w:rPr>
              <w:t>素质目标：</w:t>
            </w:r>
            <w:r w:rsidRPr="004F4E7A">
              <w:rPr>
                <w:rFonts w:ascii="宋体" w:eastAsia="宋体" w:hAnsi="宋体" w:cs="宋体" w:hint="eastAsia"/>
                <w:bCs/>
                <w:sz w:val="18"/>
                <w:szCs w:val="18"/>
              </w:rPr>
              <w:t>培养创新意识与批判思维；具备自主钻研探索精神；具有实事求是、客观公正的作风；具有社会责任感和良好的职业道德</w:t>
            </w:r>
            <w:r>
              <w:rPr>
                <w:rFonts w:ascii="宋体" w:eastAsia="宋体" w:hAnsi="宋体" w:cs="宋体" w:hint="eastAsia"/>
                <w:bCs/>
                <w:sz w:val="18"/>
                <w:szCs w:val="18"/>
              </w:rPr>
              <w:t>。</w:t>
            </w:r>
          </w:p>
          <w:p w14:paraId="5552839C" w14:textId="77777777" w:rsidR="004E3478" w:rsidRDefault="004E3478" w:rsidP="004E3478">
            <w:pPr>
              <w:rPr>
                <w:rFonts w:ascii="宋体" w:eastAsia="宋体" w:hAnsi="宋体" w:cs="宋体"/>
                <w:b/>
                <w:sz w:val="18"/>
                <w:szCs w:val="18"/>
              </w:rPr>
            </w:pPr>
            <w:r>
              <w:rPr>
                <w:rFonts w:ascii="宋体" w:eastAsia="宋体" w:hAnsi="宋体" w:cs="宋体" w:hint="eastAsia"/>
                <w:b/>
                <w:sz w:val="18"/>
                <w:szCs w:val="18"/>
              </w:rPr>
              <w:t>知识目标：</w:t>
            </w:r>
            <w:r w:rsidRPr="004F4E7A">
              <w:rPr>
                <w:rFonts w:ascii="宋体" w:eastAsia="宋体" w:hAnsi="宋体" w:cs="宋体" w:hint="eastAsia"/>
                <w:bCs/>
                <w:sz w:val="18"/>
                <w:szCs w:val="18"/>
              </w:rPr>
              <w:t>掌握审计的概念、对象及任务；理解审计的性质和职能；了解审计关系的构成及审计组织形式；掌握审计的种类、方法和程序；了解审计准则及审计依据的内容；掌握根据审计证据撰写审计报告的知识要点</w:t>
            </w:r>
            <w:r>
              <w:rPr>
                <w:rFonts w:ascii="宋体" w:eastAsia="宋体" w:hAnsi="宋体" w:cs="宋体" w:hint="eastAsia"/>
                <w:bCs/>
                <w:sz w:val="18"/>
                <w:szCs w:val="18"/>
              </w:rPr>
              <w:t>。</w:t>
            </w:r>
          </w:p>
          <w:p w14:paraId="266D32D0" w14:textId="598FED62" w:rsidR="004E3478" w:rsidRDefault="004E3478" w:rsidP="004E3478">
            <w:pPr>
              <w:widowControl/>
              <w:jc w:val="left"/>
              <w:rPr>
                <w:rFonts w:ascii="宋体" w:eastAsia="宋体" w:hAnsi="宋体" w:cs="宋体"/>
                <w:sz w:val="18"/>
                <w:szCs w:val="18"/>
              </w:rPr>
            </w:pPr>
            <w:r>
              <w:rPr>
                <w:rFonts w:ascii="宋体" w:eastAsia="宋体" w:hAnsi="宋体" w:cs="宋体" w:hint="eastAsia"/>
                <w:b/>
                <w:sz w:val="18"/>
                <w:szCs w:val="18"/>
              </w:rPr>
              <w:t>能力目标：</w:t>
            </w:r>
            <w:r w:rsidRPr="004F4E7A">
              <w:rPr>
                <w:rFonts w:ascii="宋体" w:eastAsia="宋体" w:hAnsi="宋体" w:cs="宋体" w:hint="eastAsia"/>
                <w:bCs/>
                <w:sz w:val="18"/>
                <w:szCs w:val="18"/>
              </w:rPr>
              <w:t>能起草审计通知书或业务约定书</w:t>
            </w:r>
            <w:r>
              <w:rPr>
                <w:rFonts w:ascii="宋体" w:eastAsia="宋体" w:hAnsi="宋体" w:cs="宋体" w:hint="eastAsia"/>
                <w:bCs/>
                <w:sz w:val="18"/>
                <w:szCs w:val="18"/>
              </w:rPr>
              <w:t>，</w:t>
            </w:r>
            <w:r w:rsidRPr="004F4E7A">
              <w:rPr>
                <w:rFonts w:ascii="宋体" w:eastAsia="宋体" w:hAnsi="宋体" w:cs="宋体" w:hint="eastAsia"/>
                <w:bCs/>
                <w:sz w:val="18"/>
                <w:szCs w:val="18"/>
              </w:rPr>
              <w:t>审计工作方案或审计计划；能开展常规的财务审计工作；能对照相关的审计依据做出较为恰当的评价；能够借助相关资料，依据既定事实编写出不同类型的审计报告或管理建议书</w:t>
            </w:r>
            <w:r>
              <w:rPr>
                <w:rFonts w:ascii="宋体" w:eastAsia="宋体" w:hAnsi="宋体" w:cs="宋体" w:hint="eastAsia"/>
                <w:bCs/>
                <w:sz w:val="18"/>
                <w:szCs w:val="18"/>
              </w:rPr>
              <w:t>。</w:t>
            </w:r>
          </w:p>
        </w:tc>
        <w:tc>
          <w:tcPr>
            <w:tcW w:w="2509" w:type="dxa"/>
          </w:tcPr>
          <w:p w14:paraId="464319BF" w14:textId="737CA30E" w:rsidR="004E3478" w:rsidRDefault="004E3478" w:rsidP="004E3478">
            <w:pPr>
              <w:widowControl/>
              <w:jc w:val="left"/>
              <w:rPr>
                <w:rFonts w:ascii="宋体" w:eastAsia="宋体" w:hAnsi="宋体" w:cs="宋体"/>
                <w:sz w:val="18"/>
                <w:szCs w:val="18"/>
                <w:lang w:bidi="ar"/>
              </w:rPr>
            </w:pPr>
            <w:r>
              <w:rPr>
                <w:rFonts w:ascii="宋体" w:eastAsia="宋体" w:hAnsi="宋体" w:cs="宋体" w:hint="eastAsia"/>
                <w:sz w:val="18"/>
                <w:szCs w:val="18"/>
              </w:rPr>
              <w:t>主要包括</w:t>
            </w:r>
            <w:r w:rsidRPr="004F4E7A">
              <w:rPr>
                <w:rFonts w:ascii="宋体" w:eastAsia="宋体" w:hAnsi="宋体" w:cs="宋体" w:hint="eastAsia"/>
                <w:bCs/>
                <w:sz w:val="18"/>
                <w:szCs w:val="18"/>
              </w:rPr>
              <w:t>审计监督体系构成</w:t>
            </w:r>
            <w:r>
              <w:rPr>
                <w:rFonts w:ascii="宋体" w:eastAsia="宋体" w:hAnsi="宋体" w:cs="宋体" w:hint="eastAsia"/>
                <w:bCs/>
                <w:sz w:val="18"/>
                <w:szCs w:val="18"/>
              </w:rPr>
              <w:t>，</w:t>
            </w:r>
            <w:r w:rsidRPr="004F4E7A">
              <w:rPr>
                <w:rFonts w:ascii="宋体" w:eastAsia="宋体" w:hAnsi="宋体" w:cs="宋体" w:hint="eastAsia"/>
                <w:bCs/>
                <w:sz w:val="18"/>
                <w:szCs w:val="18"/>
              </w:rPr>
              <w:t>认识财务报表审计目标与流程</w:t>
            </w:r>
            <w:r>
              <w:rPr>
                <w:rFonts w:ascii="宋体" w:eastAsia="宋体" w:hAnsi="宋体" w:cs="宋体" w:hint="eastAsia"/>
                <w:bCs/>
                <w:sz w:val="18"/>
                <w:szCs w:val="18"/>
              </w:rPr>
              <w:t>，</w:t>
            </w:r>
            <w:r w:rsidRPr="004F4E7A">
              <w:rPr>
                <w:rFonts w:ascii="宋体" w:eastAsia="宋体" w:hAnsi="宋体" w:cs="宋体" w:hint="eastAsia"/>
                <w:bCs/>
                <w:sz w:val="18"/>
                <w:szCs w:val="18"/>
              </w:rPr>
              <w:t>审计证据收集</w:t>
            </w:r>
            <w:r>
              <w:rPr>
                <w:rFonts w:ascii="宋体" w:eastAsia="宋体" w:hAnsi="宋体" w:cs="宋体" w:hint="eastAsia"/>
                <w:bCs/>
                <w:sz w:val="18"/>
                <w:szCs w:val="18"/>
              </w:rPr>
              <w:t>，</w:t>
            </w:r>
            <w:r w:rsidRPr="004F4E7A">
              <w:rPr>
                <w:rFonts w:ascii="宋体" w:eastAsia="宋体" w:hAnsi="宋体" w:cs="宋体" w:hint="eastAsia"/>
                <w:bCs/>
                <w:sz w:val="18"/>
                <w:szCs w:val="18"/>
              </w:rPr>
              <w:t>销售与收款循环审计</w:t>
            </w:r>
            <w:r>
              <w:rPr>
                <w:rFonts w:ascii="宋体" w:eastAsia="宋体" w:hAnsi="宋体" w:cs="宋体" w:hint="eastAsia"/>
                <w:bCs/>
                <w:sz w:val="18"/>
                <w:szCs w:val="18"/>
              </w:rPr>
              <w:t>，</w:t>
            </w:r>
            <w:r w:rsidRPr="004F4E7A">
              <w:rPr>
                <w:rFonts w:ascii="宋体" w:eastAsia="宋体" w:hAnsi="宋体" w:cs="宋体" w:hint="eastAsia"/>
                <w:bCs/>
                <w:sz w:val="18"/>
                <w:szCs w:val="18"/>
              </w:rPr>
              <w:t>采购与付款循环审计</w:t>
            </w:r>
            <w:r>
              <w:rPr>
                <w:rFonts w:ascii="宋体" w:eastAsia="宋体" w:hAnsi="宋体" w:cs="宋体" w:hint="eastAsia"/>
                <w:bCs/>
                <w:sz w:val="18"/>
                <w:szCs w:val="18"/>
              </w:rPr>
              <w:t>，</w:t>
            </w:r>
            <w:r w:rsidRPr="004F4E7A">
              <w:rPr>
                <w:rFonts w:ascii="宋体" w:eastAsia="宋体" w:hAnsi="宋体" w:cs="宋体" w:hint="eastAsia"/>
                <w:bCs/>
                <w:sz w:val="18"/>
                <w:szCs w:val="18"/>
              </w:rPr>
              <w:t>货币资金审计</w:t>
            </w:r>
            <w:r>
              <w:rPr>
                <w:rFonts w:ascii="宋体" w:eastAsia="宋体" w:hAnsi="宋体" w:cs="宋体" w:hint="eastAsia"/>
                <w:bCs/>
                <w:sz w:val="18"/>
                <w:szCs w:val="18"/>
              </w:rPr>
              <w:t>，</w:t>
            </w:r>
            <w:r w:rsidRPr="004F4E7A">
              <w:rPr>
                <w:rFonts w:ascii="宋体" w:eastAsia="宋体" w:hAnsi="宋体" w:cs="宋体" w:hint="eastAsia"/>
                <w:bCs/>
                <w:sz w:val="18"/>
                <w:szCs w:val="18"/>
              </w:rPr>
              <w:t>审计终结</w:t>
            </w:r>
            <w:r>
              <w:rPr>
                <w:rFonts w:ascii="宋体" w:eastAsia="宋体" w:hAnsi="宋体" w:cs="宋体" w:hint="eastAsia"/>
                <w:bCs/>
                <w:sz w:val="18"/>
                <w:szCs w:val="18"/>
              </w:rPr>
              <w:t>。</w:t>
            </w:r>
          </w:p>
        </w:tc>
        <w:tc>
          <w:tcPr>
            <w:tcW w:w="3128" w:type="dxa"/>
          </w:tcPr>
          <w:p w14:paraId="77A31073" w14:textId="77777777" w:rsidR="004E3478" w:rsidRDefault="004E3478" w:rsidP="004E3478">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采用在线学习方式。</w:t>
            </w:r>
          </w:p>
          <w:p w14:paraId="45BB0490" w14:textId="77777777" w:rsidR="004E3478" w:rsidRDefault="004E3478" w:rsidP="004E3478">
            <w:pPr>
              <w:rPr>
                <w:rFonts w:ascii="宋体" w:eastAsia="宋体" w:hAnsi="宋体" w:cs="宋体"/>
                <w:bCs/>
                <w:sz w:val="18"/>
                <w:szCs w:val="18"/>
              </w:rPr>
            </w:pPr>
            <w:r>
              <w:rPr>
                <w:rFonts w:ascii="宋体" w:eastAsia="宋体" w:hAnsi="宋体" w:cs="宋体" w:hint="eastAsia"/>
                <w:b/>
                <w:sz w:val="18"/>
                <w:szCs w:val="18"/>
              </w:rPr>
              <w:t>场地环境：</w:t>
            </w:r>
            <w:r>
              <w:rPr>
                <w:rFonts w:ascii="宋体" w:eastAsia="宋体" w:hAnsi="宋体" w:cs="宋体" w:hint="eastAsia"/>
                <w:bCs/>
                <w:sz w:val="18"/>
                <w:szCs w:val="18"/>
              </w:rPr>
              <w:t>网络学习平台、移动终端或PC端。</w:t>
            </w:r>
          </w:p>
          <w:p w14:paraId="32AADAA9" w14:textId="77777777" w:rsidR="004E3478" w:rsidRDefault="004E3478" w:rsidP="004E3478">
            <w:pPr>
              <w:rPr>
                <w:rFonts w:ascii="宋体" w:eastAsia="宋体" w:hAnsi="宋体" w:cs="宋体"/>
                <w:bCs/>
                <w:sz w:val="18"/>
                <w:szCs w:val="18"/>
              </w:rPr>
            </w:pPr>
            <w:r>
              <w:rPr>
                <w:rFonts w:ascii="宋体" w:eastAsia="宋体" w:hAnsi="宋体" w:cs="宋体" w:hint="eastAsia"/>
                <w:b/>
                <w:sz w:val="18"/>
                <w:szCs w:val="18"/>
              </w:rPr>
              <w:t>师资要求：</w:t>
            </w:r>
            <w:r w:rsidRPr="004F4E7A">
              <w:rPr>
                <w:rFonts w:ascii="宋体" w:eastAsia="宋体" w:hAnsi="宋体" w:cs="宋体" w:hint="eastAsia"/>
                <w:bCs/>
                <w:sz w:val="18"/>
                <w:szCs w:val="18"/>
              </w:rPr>
              <w:t>具有扎实的审计理论知识和多年审计岗位经验，具备较强的实践教学和理论科研能力，能熟练使用课程资源平台实施教学</w:t>
            </w:r>
            <w:r>
              <w:rPr>
                <w:rFonts w:ascii="宋体" w:eastAsia="宋体" w:hAnsi="宋体" w:cs="宋体" w:hint="eastAsia"/>
                <w:bCs/>
                <w:sz w:val="18"/>
                <w:szCs w:val="18"/>
              </w:rPr>
              <w:t>。</w:t>
            </w:r>
          </w:p>
          <w:p w14:paraId="520D5139" w14:textId="5F9350C5" w:rsidR="004E3478" w:rsidRDefault="004E3478" w:rsidP="004E3478">
            <w:pPr>
              <w:widowControl/>
              <w:jc w:val="left"/>
              <w:rPr>
                <w:rFonts w:ascii="宋体" w:eastAsia="宋体" w:hAnsi="宋体" w:cs="宋体"/>
                <w:sz w:val="18"/>
                <w:szCs w:val="18"/>
              </w:rPr>
            </w:pPr>
            <w:r>
              <w:rPr>
                <w:rFonts w:ascii="宋体" w:eastAsia="宋体" w:hAnsi="宋体" w:cs="宋体" w:hint="eastAsia"/>
                <w:b/>
                <w:sz w:val="18"/>
                <w:szCs w:val="18"/>
              </w:rPr>
              <w:t>考核评价：</w:t>
            </w:r>
            <w:r>
              <w:rPr>
                <w:rFonts w:ascii="宋体" w:eastAsia="宋体" w:hAnsi="宋体" w:cs="宋体" w:hint="eastAsia"/>
                <w:bCs/>
                <w:sz w:val="18"/>
                <w:szCs w:val="18"/>
              </w:rPr>
              <w:t>由过程考核（60%），期末考核（40%）构成。过程评价包括学习互动与讨论、学习态度、作业完成情况，期末考核采用开卷考试形式。</w:t>
            </w:r>
          </w:p>
        </w:tc>
        <w:tc>
          <w:tcPr>
            <w:tcW w:w="2663" w:type="dxa"/>
          </w:tcPr>
          <w:p w14:paraId="4487CA16" w14:textId="77777777" w:rsidR="004E3478" w:rsidRPr="00835A7B" w:rsidRDefault="004E3478" w:rsidP="004E3478">
            <w:pPr>
              <w:rPr>
                <w:rFonts w:ascii="宋体" w:eastAsia="宋体" w:hAnsi="宋体" w:cs="宋体"/>
                <w:bCs/>
                <w:sz w:val="18"/>
                <w:szCs w:val="18"/>
              </w:rPr>
            </w:pPr>
            <w:r>
              <w:rPr>
                <w:rFonts w:ascii="宋体" w:eastAsia="宋体" w:hAnsi="宋体" w:cs="宋体" w:hint="eastAsia"/>
                <w:b/>
                <w:bCs/>
                <w:sz w:val="18"/>
                <w:szCs w:val="18"/>
              </w:rPr>
              <w:t>思政元素：</w:t>
            </w:r>
            <w:r w:rsidRPr="004F4E7A">
              <w:rPr>
                <w:rFonts w:ascii="宋体" w:eastAsia="宋体" w:hAnsi="宋体" w:cs="宋体" w:hint="eastAsia"/>
                <w:bCs/>
                <w:sz w:val="18"/>
                <w:szCs w:val="18"/>
              </w:rPr>
              <w:t>社会责任感</w:t>
            </w:r>
            <w:r>
              <w:rPr>
                <w:rFonts w:ascii="宋体" w:eastAsia="宋体" w:hAnsi="宋体" w:cs="宋体" w:hint="eastAsia"/>
                <w:bCs/>
                <w:sz w:val="18"/>
                <w:szCs w:val="18"/>
              </w:rPr>
              <w:t>，</w:t>
            </w:r>
            <w:r w:rsidRPr="004F4E7A">
              <w:rPr>
                <w:rFonts w:ascii="宋体" w:eastAsia="宋体" w:hAnsi="宋体" w:cs="宋体" w:hint="eastAsia"/>
                <w:bCs/>
                <w:sz w:val="18"/>
                <w:szCs w:val="18"/>
              </w:rPr>
              <w:t>合规意识</w:t>
            </w:r>
            <w:r>
              <w:rPr>
                <w:rFonts w:ascii="宋体" w:eastAsia="宋体" w:hAnsi="宋体" w:cs="宋体" w:hint="eastAsia"/>
                <w:bCs/>
                <w:sz w:val="18"/>
                <w:szCs w:val="18"/>
              </w:rPr>
              <w:t>，</w:t>
            </w:r>
            <w:r w:rsidRPr="004F4E7A">
              <w:rPr>
                <w:rFonts w:ascii="宋体" w:eastAsia="宋体" w:hAnsi="宋体" w:cs="宋体" w:hint="eastAsia"/>
                <w:bCs/>
                <w:sz w:val="18"/>
                <w:szCs w:val="18"/>
              </w:rPr>
              <w:t>实事求是作风</w:t>
            </w:r>
            <w:r>
              <w:rPr>
                <w:rFonts w:ascii="宋体" w:eastAsia="宋体" w:hAnsi="宋体" w:cs="宋体" w:hint="eastAsia"/>
                <w:bCs/>
                <w:sz w:val="18"/>
                <w:szCs w:val="18"/>
              </w:rPr>
              <w:t>，</w:t>
            </w:r>
            <w:r w:rsidRPr="004F4E7A">
              <w:rPr>
                <w:rFonts w:ascii="宋体" w:eastAsia="宋体" w:hAnsi="宋体" w:cs="宋体" w:hint="eastAsia"/>
                <w:bCs/>
                <w:sz w:val="18"/>
                <w:szCs w:val="18"/>
              </w:rPr>
              <w:t>批判思维</w:t>
            </w:r>
            <w:r>
              <w:rPr>
                <w:rFonts w:ascii="宋体" w:eastAsia="宋体" w:hAnsi="宋体" w:cs="宋体" w:hint="eastAsia"/>
                <w:bCs/>
                <w:sz w:val="18"/>
                <w:szCs w:val="18"/>
              </w:rPr>
              <w:t>，</w:t>
            </w:r>
            <w:r w:rsidRPr="004F4E7A">
              <w:rPr>
                <w:rFonts w:ascii="宋体" w:eastAsia="宋体" w:hAnsi="宋体" w:cs="宋体" w:hint="eastAsia"/>
                <w:bCs/>
                <w:sz w:val="18"/>
                <w:szCs w:val="18"/>
              </w:rPr>
              <w:t>客观公正作风</w:t>
            </w:r>
            <w:r>
              <w:rPr>
                <w:rFonts w:ascii="宋体" w:eastAsia="宋体" w:hAnsi="宋体" w:cs="宋体" w:hint="eastAsia"/>
                <w:bCs/>
                <w:sz w:val="18"/>
                <w:szCs w:val="18"/>
              </w:rPr>
              <w:t>，</w:t>
            </w:r>
            <w:r w:rsidRPr="004F4E7A">
              <w:rPr>
                <w:rFonts w:ascii="宋体" w:eastAsia="宋体" w:hAnsi="宋体" w:cs="宋体" w:hint="eastAsia"/>
                <w:bCs/>
                <w:sz w:val="18"/>
                <w:szCs w:val="18"/>
              </w:rPr>
              <w:t>职业道德</w:t>
            </w:r>
            <w:r>
              <w:rPr>
                <w:rFonts w:ascii="宋体" w:eastAsia="宋体" w:hAnsi="宋体" w:cs="宋体" w:hint="eastAsia"/>
                <w:bCs/>
                <w:sz w:val="18"/>
                <w:szCs w:val="18"/>
              </w:rPr>
              <w:t>，</w:t>
            </w:r>
            <w:r w:rsidRPr="004F4E7A">
              <w:rPr>
                <w:rFonts w:ascii="宋体" w:eastAsia="宋体" w:hAnsi="宋体" w:cs="宋体" w:hint="eastAsia"/>
                <w:bCs/>
                <w:sz w:val="18"/>
                <w:szCs w:val="18"/>
              </w:rPr>
              <w:t>钻研探索精神</w:t>
            </w:r>
          </w:p>
          <w:p w14:paraId="4F42D68E" w14:textId="286080A4" w:rsidR="004E3478" w:rsidRDefault="004E3478" w:rsidP="004E3478">
            <w:pPr>
              <w:widowControl/>
              <w:jc w:val="left"/>
              <w:rPr>
                <w:rFonts w:ascii="宋体" w:eastAsia="宋体" w:hAnsi="宋体" w:cs="宋体"/>
                <w:sz w:val="18"/>
                <w:szCs w:val="18"/>
              </w:rPr>
            </w:pPr>
            <w:r>
              <w:rPr>
                <w:rFonts w:ascii="宋体" w:eastAsia="宋体" w:hAnsi="宋体" w:cs="宋体" w:hint="eastAsia"/>
                <w:b/>
                <w:bCs/>
                <w:sz w:val="18"/>
                <w:szCs w:val="18"/>
              </w:rPr>
              <w:t>融入方法：</w:t>
            </w:r>
            <w:r>
              <w:rPr>
                <w:rFonts w:ascii="宋体" w:eastAsia="宋体" w:hAnsi="宋体" w:cs="宋体" w:hint="eastAsia"/>
                <w:spacing w:val="-6"/>
                <w:sz w:val="18"/>
                <w:szCs w:val="18"/>
              </w:rPr>
              <w:t>案例分析法、讨论法、情境模拟法、讲解启发法。</w:t>
            </w:r>
          </w:p>
        </w:tc>
      </w:tr>
    </w:tbl>
    <w:p w14:paraId="75140AD2" w14:textId="77777777" w:rsidR="00FF70D9" w:rsidRDefault="00FF70D9" w:rsidP="00442643">
      <w:pPr>
        <w:widowControl/>
        <w:rPr>
          <w:rFonts w:ascii="宋体" w:eastAsia="宋体" w:hAnsi="宋体" w:cs="宋体"/>
          <w:b/>
          <w:bCs/>
          <w:szCs w:val="21"/>
        </w:rPr>
      </w:pPr>
    </w:p>
    <w:p w14:paraId="1CF002D1" w14:textId="77777777" w:rsidR="00FF70D9" w:rsidRDefault="00FF70D9">
      <w:pPr>
        <w:widowControl/>
        <w:spacing w:line="440" w:lineRule="exact"/>
        <w:ind w:firstLineChars="200" w:firstLine="480"/>
        <w:jc w:val="left"/>
        <w:rPr>
          <w:rFonts w:ascii="黑体" w:eastAsia="黑体" w:hAnsi="黑体" w:cs="黑体"/>
          <w:sz w:val="24"/>
          <w:szCs w:val="24"/>
        </w:rPr>
        <w:sectPr w:rsidR="00FF70D9">
          <w:pgSz w:w="16838" w:h="11906" w:orient="landscape"/>
          <w:pgMar w:top="1800" w:right="1440" w:bottom="1800" w:left="1440" w:header="851" w:footer="992" w:gutter="0"/>
          <w:cols w:space="425"/>
          <w:docGrid w:type="lines" w:linePitch="312"/>
        </w:sectPr>
      </w:pPr>
    </w:p>
    <w:p w14:paraId="3EA8CE63" w14:textId="77777777" w:rsidR="00FF70D9" w:rsidRDefault="00000000">
      <w:pPr>
        <w:widowControl/>
        <w:spacing w:line="440" w:lineRule="exact"/>
        <w:ind w:firstLineChars="200" w:firstLine="480"/>
        <w:jc w:val="left"/>
        <w:outlineLvl w:val="0"/>
        <w:rPr>
          <w:rFonts w:ascii="黑体" w:eastAsia="黑体" w:hAnsi="黑体" w:cs="黑体"/>
          <w:sz w:val="24"/>
          <w:szCs w:val="24"/>
        </w:rPr>
      </w:pPr>
      <w:bookmarkStart w:id="37" w:name="_Toc130479495"/>
      <w:r>
        <w:rPr>
          <w:rFonts w:ascii="黑体" w:eastAsia="黑体" w:hAnsi="黑体" w:cs="黑体" w:hint="eastAsia"/>
          <w:sz w:val="24"/>
          <w:szCs w:val="24"/>
        </w:rPr>
        <w:lastRenderedPageBreak/>
        <w:t>六、教学形式</w:t>
      </w:r>
      <w:bookmarkEnd w:id="37"/>
    </w:p>
    <w:p w14:paraId="26B4E133" w14:textId="77777777" w:rsidR="009C1B85" w:rsidRDefault="009C1B85" w:rsidP="009C1B85">
      <w:pPr>
        <w:pStyle w:val="a4"/>
        <w:spacing w:line="440" w:lineRule="exact"/>
        <w:ind w:firstLine="480"/>
        <w:rPr>
          <w:rFonts w:ascii="宋体" w:eastAsia="宋体" w:hAnsi="宋体" w:cs="宋体"/>
          <w:color w:val="000000"/>
          <w:sz w:val="24"/>
          <w:szCs w:val="24"/>
          <w:lang w:bidi="ar"/>
        </w:rPr>
      </w:pPr>
      <w:r>
        <w:rPr>
          <w:rFonts w:ascii="宋体" w:eastAsia="宋体" w:hAnsi="宋体" w:cs="宋体" w:hint="eastAsia"/>
          <w:color w:val="000000"/>
          <w:sz w:val="24"/>
          <w:szCs w:val="24"/>
          <w:lang w:bidi="ar"/>
        </w:rPr>
        <w:t>实施周末或寒暑假期集中面授，平时业余时间自主学习相结合“线上（含直播教学）+线下”相结合的教学模式，实现优质资源共享和教学管理的一体化。其中，</w:t>
      </w:r>
      <w:r>
        <w:rPr>
          <w:rFonts w:ascii="宋体" w:eastAsia="宋体" w:hAnsi="宋体" w:cs="宋体" w:hint="eastAsia"/>
          <w:b/>
          <w:bCs/>
          <w:sz w:val="24"/>
          <w:szCs w:val="24"/>
          <w:lang w:bidi="ar"/>
        </w:rPr>
        <w:t>线下教学不少于人才培养方案规定总学时的20%</w:t>
      </w:r>
      <w:r>
        <w:rPr>
          <w:rFonts w:ascii="宋体" w:eastAsia="宋体" w:hAnsi="宋体" w:cs="宋体" w:hint="eastAsia"/>
          <w:color w:val="000000"/>
          <w:sz w:val="24"/>
          <w:szCs w:val="24"/>
          <w:lang w:bidi="ar"/>
        </w:rPr>
        <w:t>。</w:t>
      </w:r>
    </w:p>
    <w:p w14:paraId="0430329B" w14:textId="77777777" w:rsidR="009C1B85" w:rsidRDefault="009C1B85" w:rsidP="009C1B85">
      <w:pPr>
        <w:pStyle w:val="a4"/>
        <w:spacing w:line="440" w:lineRule="exact"/>
        <w:ind w:firstLine="480"/>
      </w:pPr>
      <w:r>
        <w:rPr>
          <w:rFonts w:ascii="宋体" w:eastAsia="宋体" w:hAnsi="宋体" w:cs="宋体" w:hint="eastAsia"/>
          <w:color w:val="000000"/>
          <w:sz w:val="24"/>
          <w:szCs w:val="24"/>
          <w:lang w:bidi="ar"/>
        </w:rPr>
        <w:t>为帮助学生自主学习，各门课程都要向学生指定便于自学的教材、自学指导资料以及布置适当的作业和自测作业（定时作业），同时安排一定的辅导，以便提高自学效果。</w:t>
      </w:r>
    </w:p>
    <w:p w14:paraId="0E85193E" w14:textId="77777777" w:rsidR="00FF70D9" w:rsidRDefault="00000000">
      <w:pPr>
        <w:widowControl/>
        <w:spacing w:line="440" w:lineRule="exact"/>
        <w:ind w:firstLineChars="200" w:firstLine="480"/>
        <w:jc w:val="left"/>
        <w:outlineLvl w:val="0"/>
        <w:rPr>
          <w:rFonts w:ascii="黑体" w:eastAsia="黑体" w:hAnsi="黑体" w:cs="黑体"/>
          <w:sz w:val="24"/>
          <w:szCs w:val="24"/>
        </w:rPr>
      </w:pPr>
      <w:bookmarkStart w:id="38" w:name="_Toc130479496"/>
      <w:r>
        <w:rPr>
          <w:rFonts w:ascii="黑体" w:eastAsia="黑体" w:hAnsi="黑体" w:cs="黑体" w:hint="eastAsia"/>
          <w:sz w:val="24"/>
          <w:szCs w:val="24"/>
        </w:rPr>
        <w:t>七、学时、学分</w:t>
      </w:r>
      <w:bookmarkEnd w:id="38"/>
    </w:p>
    <w:p w14:paraId="23262476" w14:textId="77777777" w:rsidR="00FF70D9" w:rsidRDefault="00000000">
      <w:pPr>
        <w:pStyle w:val="a4"/>
        <w:spacing w:line="440" w:lineRule="exact"/>
        <w:ind w:firstLine="480"/>
        <w:outlineLvl w:val="1"/>
        <w:rPr>
          <w:rFonts w:ascii="黑体" w:eastAsia="黑体" w:hAnsi="黑体" w:cs="黑体"/>
          <w:kern w:val="2"/>
          <w:sz w:val="24"/>
          <w:szCs w:val="24"/>
        </w:rPr>
      </w:pPr>
      <w:bookmarkStart w:id="39" w:name="_Toc130479497"/>
      <w:r>
        <w:rPr>
          <w:rFonts w:ascii="黑体" w:eastAsia="黑体" w:hAnsi="黑体" w:cs="黑体" w:hint="eastAsia"/>
          <w:kern w:val="2"/>
          <w:sz w:val="24"/>
          <w:szCs w:val="24"/>
        </w:rPr>
        <w:t>（一）学时学分统计</w:t>
      </w:r>
      <w:bookmarkEnd w:id="39"/>
    </w:p>
    <w:p w14:paraId="1B5AFCC5" w14:textId="20378AD8" w:rsidR="002F25C0" w:rsidRDefault="002F25C0" w:rsidP="002F25C0">
      <w:pPr>
        <w:spacing w:line="360" w:lineRule="auto"/>
        <w:ind w:firstLineChars="200" w:firstLine="422"/>
        <w:jc w:val="center"/>
        <w:rPr>
          <w:rFonts w:ascii="宋体" w:eastAsia="宋体" w:hAnsi="宋体" w:cs="宋体"/>
          <w:b/>
          <w:bCs/>
          <w:szCs w:val="21"/>
        </w:rPr>
      </w:pPr>
      <w:r>
        <w:rPr>
          <w:rFonts w:ascii="宋体" w:eastAsia="宋体" w:hAnsi="宋体" w:cs="宋体" w:hint="eastAsia"/>
          <w:b/>
          <w:bCs/>
          <w:szCs w:val="21"/>
        </w:rPr>
        <w:t>表</w:t>
      </w:r>
      <w:r>
        <w:rPr>
          <w:rFonts w:ascii="宋体" w:eastAsia="宋体" w:hAnsi="宋体" w:cs="宋体"/>
          <w:b/>
          <w:bCs/>
          <w:szCs w:val="21"/>
        </w:rPr>
        <w:t>5</w:t>
      </w:r>
      <w:r>
        <w:rPr>
          <w:rFonts w:ascii="宋体" w:eastAsia="宋体" w:hAnsi="宋体" w:cs="宋体" w:hint="eastAsia"/>
          <w:b/>
          <w:bCs/>
          <w:szCs w:val="21"/>
        </w:rPr>
        <w:t xml:space="preserve"> 大数据与</w:t>
      </w:r>
      <w:r w:rsidR="008D3DB9">
        <w:rPr>
          <w:rFonts w:ascii="宋体" w:eastAsia="宋体" w:hAnsi="宋体" w:cs="宋体" w:hint="eastAsia"/>
          <w:b/>
          <w:bCs/>
          <w:szCs w:val="21"/>
        </w:rPr>
        <w:t>财务管理</w:t>
      </w:r>
      <w:r>
        <w:rPr>
          <w:rFonts w:ascii="宋体" w:eastAsia="宋体" w:hAnsi="宋体" w:cs="宋体" w:hint="eastAsia"/>
          <w:b/>
          <w:bCs/>
          <w:szCs w:val="21"/>
        </w:rPr>
        <w:t>专业学时学分统计表</w:t>
      </w:r>
    </w:p>
    <w:tbl>
      <w:tblPr>
        <w:tblW w:w="5000" w:type="pct"/>
        <w:tblLook w:val="04A0" w:firstRow="1" w:lastRow="0" w:firstColumn="1" w:lastColumn="0" w:noHBand="0" w:noVBand="1"/>
      </w:tblPr>
      <w:tblGrid>
        <w:gridCol w:w="1242"/>
        <w:gridCol w:w="850"/>
        <w:gridCol w:w="750"/>
        <w:gridCol w:w="948"/>
        <w:gridCol w:w="948"/>
        <w:gridCol w:w="949"/>
        <w:gridCol w:w="1086"/>
        <w:gridCol w:w="568"/>
        <w:gridCol w:w="1181"/>
      </w:tblGrid>
      <w:tr w:rsidR="002F25C0" w:rsidRPr="00743DFE" w14:paraId="49EC1B27" w14:textId="77777777" w:rsidTr="00E82509">
        <w:trPr>
          <w:trHeight w:val="290"/>
        </w:trPr>
        <w:tc>
          <w:tcPr>
            <w:tcW w:w="729"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C9FC831" w14:textId="77777777" w:rsidR="002F25C0" w:rsidRPr="00650111" w:rsidRDefault="002F25C0" w:rsidP="00E82509">
            <w:pPr>
              <w:widowControl/>
              <w:jc w:val="center"/>
              <w:rPr>
                <w:rFonts w:ascii="宋体" w:eastAsia="宋体" w:hAnsi="宋体" w:cs="宋体"/>
                <w:b/>
                <w:bCs/>
                <w:color w:val="000000" w:themeColor="text1"/>
                <w:kern w:val="0"/>
                <w:szCs w:val="21"/>
              </w:rPr>
            </w:pPr>
            <w:r w:rsidRPr="00650111">
              <w:rPr>
                <w:rFonts w:ascii="宋体" w:eastAsia="宋体" w:hAnsi="宋体" w:cs="宋体" w:hint="eastAsia"/>
                <w:b/>
                <w:bCs/>
                <w:color w:val="000000" w:themeColor="text1"/>
                <w:kern w:val="0"/>
                <w:szCs w:val="21"/>
              </w:rPr>
              <w:t>课程类型</w:t>
            </w:r>
          </w:p>
        </w:tc>
        <w:tc>
          <w:tcPr>
            <w:tcW w:w="499" w:type="pct"/>
            <w:vMerge w:val="restart"/>
            <w:tcBorders>
              <w:top w:val="single" w:sz="8" w:space="0" w:color="000000"/>
              <w:left w:val="nil"/>
              <w:right w:val="single" w:sz="8" w:space="0" w:color="000000"/>
            </w:tcBorders>
            <w:shd w:val="clear" w:color="auto" w:fill="auto"/>
            <w:vAlign w:val="center"/>
            <w:hideMark/>
          </w:tcPr>
          <w:p w14:paraId="68CFC33C" w14:textId="77777777" w:rsidR="002F25C0" w:rsidRPr="00743DFE" w:rsidRDefault="002F25C0" w:rsidP="00E82509">
            <w:pPr>
              <w:widowControl/>
              <w:jc w:val="center"/>
              <w:rPr>
                <w:rFonts w:ascii="宋体" w:eastAsia="宋体" w:hAnsi="宋体" w:cs="宋体"/>
                <w:b/>
                <w:bCs/>
                <w:color w:val="000000" w:themeColor="text1"/>
                <w:kern w:val="0"/>
                <w:szCs w:val="21"/>
              </w:rPr>
            </w:pPr>
            <w:r w:rsidRPr="00650111">
              <w:rPr>
                <w:rFonts w:ascii="宋体" w:eastAsia="宋体" w:hAnsi="宋体" w:cs="宋体" w:hint="eastAsia"/>
                <w:b/>
                <w:bCs/>
                <w:color w:val="000000" w:themeColor="text1"/>
                <w:kern w:val="0"/>
                <w:szCs w:val="21"/>
              </w:rPr>
              <w:t>课程数</w:t>
            </w:r>
          </w:p>
          <w:p w14:paraId="0581C0EC" w14:textId="77777777" w:rsidR="002F25C0" w:rsidRPr="00650111" w:rsidRDefault="002F25C0" w:rsidP="00E82509">
            <w:pPr>
              <w:jc w:val="center"/>
              <w:rPr>
                <w:rFonts w:ascii="宋体" w:eastAsia="宋体" w:hAnsi="宋体" w:cs="宋体"/>
                <w:b/>
                <w:bCs/>
                <w:color w:val="000000" w:themeColor="text1"/>
                <w:kern w:val="0"/>
                <w:szCs w:val="21"/>
              </w:rPr>
            </w:pPr>
            <w:r w:rsidRPr="00650111">
              <w:rPr>
                <w:rFonts w:ascii="宋体" w:eastAsia="宋体" w:hAnsi="宋体" w:cs="宋体" w:hint="eastAsia"/>
                <w:b/>
                <w:bCs/>
                <w:color w:val="000000" w:themeColor="text1"/>
                <w:kern w:val="0"/>
                <w:szCs w:val="21"/>
              </w:rPr>
              <w:t>（门）</w:t>
            </w:r>
          </w:p>
        </w:tc>
        <w:tc>
          <w:tcPr>
            <w:tcW w:w="2109" w:type="pct"/>
            <w:gridSpan w:val="4"/>
            <w:tcBorders>
              <w:top w:val="single" w:sz="8" w:space="0" w:color="000000"/>
              <w:left w:val="nil"/>
              <w:bottom w:val="single" w:sz="8" w:space="0" w:color="000000"/>
              <w:right w:val="single" w:sz="8" w:space="0" w:color="000000"/>
            </w:tcBorders>
            <w:shd w:val="clear" w:color="auto" w:fill="auto"/>
            <w:vAlign w:val="center"/>
            <w:hideMark/>
          </w:tcPr>
          <w:p w14:paraId="5DD2D554" w14:textId="77777777" w:rsidR="002F25C0" w:rsidRPr="00650111" w:rsidRDefault="002F25C0" w:rsidP="00E82509">
            <w:pPr>
              <w:widowControl/>
              <w:jc w:val="center"/>
              <w:rPr>
                <w:rFonts w:ascii="宋体" w:eastAsia="宋体" w:hAnsi="宋体" w:cs="宋体"/>
                <w:b/>
                <w:bCs/>
                <w:color w:val="000000" w:themeColor="text1"/>
                <w:kern w:val="0"/>
                <w:szCs w:val="21"/>
              </w:rPr>
            </w:pPr>
            <w:r w:rsidRPr="00650111">
              <w:rPr>
                <w:rFonts w:ascii="宋体" w:eastAsia="宋体" w:hAnsi="宋体" w:cs="宋体" w:hint="eastAsia"/>
                <w:b/>
                <w:bCs/>
                <w:color w:val="000000" w:themeColor="text1"/>
                <w:kern w:val="0"/>
                <w:szCs w:val="21"/>
              </w:rPr>
              <w:t>学时</w:t>
            </w:r>
          </w:p>
        </w:tc>
        <w:tc>
          <w:tcPr>
            <w:tcW w:w="637" w:type="pct"/>
            <w:vMerge w:val="restart"/>
            <w:tcBorders>
              <w:top w:val="single" w:sz="8" w:space="0" w:color="000000"/>
              <w:left w:val="nil"/>
              <w:bottom w:val="single" w:sz="8" w:space="0" w:color="000000"/>
              <w:right w:val="nil"/>
            </w:tcBorders>
            <w:shd w:val="clear" w:color="auto" w:fill="auto"/>
            <w:vAlign w:val="center"/>
            <w:hideMark/>
          </w:tcPr>
          <w:p w14:paraId="7C4EEF2C" w14:textId="77777777" w:rsidR="002F25C0" w:rsidRPr="00650111" w:rsidRDefault="002F25C0" w:rsidP="00E82509">
            <w:pPr>
              <w:widowControl/>
              <w:jc w:val="center"/>
              <w:rPr>
                <w:rFonts w:ascii="宋体" w:eastAsia="宋体" w:hAnsi="宋体" w:cs="宋体"/>
                <w:b/>
                <w:bCs/>
                <w:color w:val="000000" w:themeColor="text1"/>
                <w:kern w:val="0"/>
                <w:szCs w:val="21"/>
              </w:rPr>
            </w:pPr>
            <w:r w:rsidRPr="00650111">
              <w:rPr>
                <w:rFonts w:ascii="宋体" w:eastAsia="宋体" w:hAnsi="宋体" w:cs="宋体" w:hint="eastAsia"/>
                <w:b/>
                <w:bCs/>
                <w:color w:val="000000" w:themeColor="text1"/>
                <w:kern w:val="0"/>
                <w:szCs w:val="21"/>
              </w:rPr>
              <w:t>占总学时比例（%）</w:t>
            </w:r>
          </w:p>
        </w:tc>
        <w:tc>
          <w:tcPr>
            <w:tcW w:w="333"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B3A6E41" w14:textId="77777777" w:rsidR="002F25C0" w:rsidRPr="00650111" w:rsidRDefault="002F25C0" w:rsidP="00E82509">
            <w:pPr>
              <w:widowControl/>
              <w:jc w:val="center"/>
              <w:rPr>
                <w:rFonts w:ascii="宋体" w:eastAsia="宋体" w:hAnsi="宋体" w:cs="宋体"/>
                <w:b/>
                <w:bCs/>
                <w:color w:val="000000" w:themeColor="text1"/>
                <w:kern w:val="0"/>
                <w:szCs w:val="21"/>
              </w:rPr>
            </w:pPr>
            <w:r w:rsidRPr="00650111">
              <w:rPr>
                <w:rFonts w:ascii="宋体" w:eastAsia="宋体" w:hAnsi="宋体" w:cs="宋体" w:hint="eastAsia"/>
                <w:b/>
                <w:bCs/>
                <w:color w:val="000000" w:themeColor="text1"/>
                <w:kern w:val="0"/>
                <w:szCs w:val="21"/>
              </w:rPr>
              <w:t>学分</w:t>
            </w:r>
          </w:p>
        </w:tc>
        <w:tc>
          <w:tcPr>
            <w:tcW w:w="693" w:type="pct"/>
            <w:vMerge w:val="restart"/>
            <w:tcBorders>
              <w:top w:val="single" w:sz="8" w:space="0" w:color="000000"/>
              <w:left w:val="nil"/>
              <w:right w:val="single" w:sz="8" w:space="0" w:color="000000"/>
            </w:tcBorders>
            <w:shd w:val="clear" w:color="auto" w:fill="auto"/>
            <w:vAlign w:val="center"/>
            <w:hideMark/>
          </w:tcPr>
          <w:p w14:paraId="0BA4BCCF" w14:textId="77777777" w:rsidR="002F25C0" w:rsidRPr="00650111" w:rsidRDefault="002F25C0" w:rsidP="00E82509">
            <w:pPr>
              <w:widowControl/>
              <w:jc w:val="center"/>
              <w:rPr>
                <w:rFonts w:ascii="宋体" w:eastAsia="宋体" w:hAnsi="宋体" w:cs="宋体"/>
                <w:b/>
                <w:bCs/>
                <w:color w:val="000000" w:themeColor="text1"/>
                <w:kern w:val="0"/>
                <w:szCs w:val="21"/>
              </w:rPr>
            </w:pPr>
            <w:r w:rsidRPr="00650111">
              <w:rPr>
                <w:rFonts w:ascii="宋体" w:eastAsia="宋体" w:hAnsi="宋体" w:cs="宋体" w:hint="eastAsia"/>
                <w:b/>
                <w:bCs/>
                <w:color w:val="000000" w:themeColor="text1"/>
                <w:kern w:val="0"/>
                <w:szCs w:val="21"/>
              </w:rPr>
              <w:t>占总学分比例（%）</w:t>
            </w:r>
          </w:p>
        </w:tc>
      </w:tr>
      <w:tr w:rsidR="002F25C0" w:rsidRPr="00743DFE" w14:paraId="31BB19C2" w14:textId="77777777" w:rsidTr="00E82509">
        <w:trPr>
          <w:trHeight w:val="550"/>
        </w:trPr>
        <w:tc>
          <w:tcPr>
            <w:tcW w:w="729" w:type="pct"/>
            <w:vMerge/>
            <w:tcBorders>
              <w:top w:val="single" w:sz="8" w:space="0" w:color="000000"/>
              <w:left w:val="single" w:sz="8" w:space="0" w:color="000000"/>
              <w:bottom w:val="single" w:sz="8" w:space="0" w:color="000000"/>
              <w:right w:val="single" w:sz="8" w:space="0" w:color="000000"/>
            </w:tcBorders>
            <w:vAlign w:val="center"/>
            <w:hideMark/>
          </w:tcPr>
          <w:p w14:paraId="01DA8BBA" w14:textId="77777777" w:rsidR="002F25C0" w:rsidRPr="00650111" w:rsidRDefault="002F25C0" w:rsidP="00E82509">
            <w:pPr>
              <w:widowControl/>
              <w:jc w:val="left"/>
              <w:rPr>
                <w:rFonts w:ascii="宋体" w:eastAsia="宋体" w:hAnsi="宋体" w:cs="宋体"/>
                <w:b/>
                <w:bCs/>
                <w:color w:val="000000" w:themeColor="text1"/>
                <w:kern w:val="0"/>
                <w:szCs w:val="21"/>
              </w:rPr>
            </w:pPr>
          </w:p>
        </w:tc>
        <w:tc>
          <w:tcPr>
            <w:tcW w:w="499" w:type="pct"/>
            <w:vMerge/>
            <w:tcBorders>
              <w:left w:val="nil"/>
              <w:bottom w:val="single" w:sz="8" w:space="0" w:color="000000"/>
              <w:right w:val="single" w:sz="8" w:space="0" w:color="000000"/>
            </w:tcBorders>
            <w:shd w:val="clear" w:color="auto" w:fill="auto"/>
            <w:vAlign w:val="center"/>
            <w:hideMark/>
          </w:tcPr>
          <w:p w14:paraId="382F08E8" w14:textId="77777777" w:rsidR="002F25C0" w:rsidRPr="00650111" w:rsidRDefault="002F25C0" w:rsidP="00E82509">
            <w:pPr>
              <w:widowControl/>
              <w:jc w:val="center"/>
              <w:rPr>
                <w:rFonts w:ascii="宋体" w:eastAsia="宋体" w:hAnsi="宋体" w:cs="宋体"/>
                <w:b/>
                <w:bCs/>
                <w:color w:val="000000" w:themeColor="text1"/>
                <w:kern w:val="0"/>
                <w:szCs w:val="21"/>
              </w:rPr>
            </w:pPr>
          </w:p>
        </w:tc>
        <w:tc>
          <w:tcPr>
            <w:tcW w:w="440" w:type="pct"/>
            <w:tcBorders>
              <w:top w:val="single" w:sz="8" w:space="0" w:color="000000"/>
              <w:left w:val="nil"/>
              <w:bottom w:val="single" w:sz="8" w:space="0" w:color="000000"/>
              <w:right w:val="single" w:sz="8" w:space="0" w:color="000000"/>
            </w:tcBorders>
            <w:shd w:val="clear" w:color="auto" w:fill="auto"/>
            <w:vAlign w:val="center"/>
            <w:hideMark/>
          </w:tcPr>
          <w:p w14:paraId="7F7577CF" w14:textId="77777777" w:rsidR="002F25C0" w:rsidRPr="00650111" w:rsidRDefault="002F25C0" w:rsidP="00E82509">
            <w:pPr>
              <w:widowControl/>
              <w:jc w:val="center"/>
              <w:rPr>
                <w:rFonts w:ascii="宋体" w:eastAsia="宋体" w:hAnsi="宋体" w:cs="宋体"/>
                <w:b/>
                <w:bCs/>
                <w:color w:val="000000" w:themeColor="text1"/>
                <w:kern w:val="0"/>
                <w:szCs w:val="21"/>
              </w:rPr>
            </w:pPr>
            <w:r w:rsidRPr="00650111">
              <w:rPr>
                <w:rFonts w:ascii="宋体" w:eastAsia="宋体" w:hAnsi="宋体" w:cs="宋体" w:hint="eastAsia"/>
                <w:b/>
                <w:bCs/>
                <w:color w:val="000000" w:themeColor="text1"/>
                <w:kern w:val="0"/>
                <w:szCs w:val="21"/>
              </w:rPr>
              <w:t>总学时</w:t>
            </w:r>
          </w:p>
        </w:tc>
        <w:tc>
          <w:tcPr>
            <w:tcW w:w="556" w:type="pct"/>
            <w:tcBorders>
              <w:top w:val="single" w:sz="8" w:space="0" w:color="000000"/>
              <w:left w:val="nil"/>
              <w:bottom w:val="single" w:sz="8" w:space="0" w:color="000000"/>
              <w:right w:val="single" w:sz="8" w:space="0" w:color="000000"/>
            </w:tcBorders>
            <w:shd w:val="clear" w:color="auto" w:fill="auto"/>
            <w:vAlign w:val="center"/>
            <w:hideMark/>
          </w:tcPr>
          <w:p w14:paraId="588234A3" w14:textId="77777777" w:rsidR="002F25C0" w:rsidRPr="00650111" w:rsidRDefault="002F25C0" w:rsidP="00E82509">
            <w:pPr>
              <w:widowControl/>
              <w:jc w:val="center"/>
              <w:rPr>
                <w:rFonts w:ascii="宋体" w:eastAsia="宋体" w:hAnsi="宋体" w:cs="宋体"/>
                <w:b/>
                <w:bCs/>
                <w:color w:val="000000" w:themeColor="text1"/>
                <w:kern w:val="0"/>
                <w:szCs w:val="21"/>
              </w:rPr>
            </w:pPr>
            <w:r w:rsidRPr="00650111">
              <w:rPr>
                <w:rFonts w:ascii="宋体" w:eastAsia="宋体" w:hAnsi="宋体" w:cs="宋体" w:hint="eastAsia"/>
                <w:b/>
                <w:bCs/>
                <w:color w:val="000000" w:themeColor="text1"/>
                <w:kern w:val="0"/>
                <w:szCs w:val="21"/>
              </w:rPr>
              <w:t>线上教学</w:t>
            </w:r>
          </w:p>
        </w:tc>
        <w:tc>
          <w:tcPr>
            <w:tcW w:w="556" w:type="pct"/>
            <w:tcBorders>
              <w:top w:val="single" w:sz="8" w:space="0" w:color="000000"/>
              <w:left w:val="nil"/>
              <w:bottom w:val="single" w:sz="8" w:space="0" w:color="000000"/>
              <w:right w:val="single" w:sz="8" w:space="0" w:color="000000"/>
            </w:tcBorders>
            <w:shd w:val="clear" w:color="auto" w:fill="auto"/>
            <w:vAlign w:val="center"/>
            <w:hideMark/>
          </w:tcPr>
          <w:p w14:paraId="162A358C" w14:textId="77777777" w:rsidR="002F25C0" w:rsidRPr="00650111" w:rsidRDefault="002F25C0" w:rsidP="00E82509">
            <w:pPr>
              <w:widowControl/>
              <w:jc w:val="center"/>
              <w:rPr>
                <w:rFonts w:ascii="宋体" w:eastAsia="宋体" w:hAnsi="宋体" w:cs="宋体"/>
                <w:b/>
                <w:bCs/>
                <w:color w:val="000000" w:themeColor="text1"/>
                <w:kern w:val="0"/>
                <w:szCs w:val="21"/>
              </w:rPr>
            </w:pPr>
            <w:r w:rsidRPr="00650111">
              <w:rPr>
                <w:rFonts w:ascii="宋体" w:eastAsia="宋体" w:hAnsi="宋体" w:cs="宋体" w:hint="eastAsia"/>
                <w:b/>
                <w:bCs/>
                <w:color w:val="000000" w:themeColor="text1"/>
                <w:kern w:val="0"/>
                <w:szCs w:val="21"/>
              </w:rPr>
              <w:t>线下教学</w:t>
            </w:r>
          </w:p>
        </w:tc>
        <w:tc>
          <w:tcPr>
            <w:tcW w:w="557" w:type="pct"/>
            <w:tcBorders>
              <w:top w:val="single" w:sz="8" w:space="0" w:color="000000"/>
              <w:left w:val="nil"/>
              <w:bottom w:val="single" w:sz="8" w:space="0" w:color="000000"/>
              <w:right w:val="single" w:sz="8" w:space="0" w:color="000000"/>
            </w:tcBorders>
            <w:shd w:val="clear" w:color="auto" w:fill="auto"/>
            <w:vAlign w:val="center"/>
            <w:hideMark/>
          </w:tcPr>
          <w:p w14:paraId="6C54F7A6" w14:textId="77777777" w:rsidR="002F25C0" w:rsidRPr="00650111" w:rsidRDefault="002F25C0" w:rsidP="00E82509">
            <w:pPr>
              <w:widowControl/>
              <w:jc w:val="center"/>
              <w:rPr>
                <w:rFonts w:ascii="宋体" w:eastAsia="宋体" w:hAnsi="宋体" w:cs="宋体"/>
                <w:b/>
                <w:bCs/>
                <w:color w:val="000000" w:themeColor="text1"/>
                <w:kern w:val="0"/>
                <w:szCs w:val="21"/>
              </w:rPr>
            </w:pPr>
            <w:r w:rsidRPr="00650111">
              <w:rPr>
                <w:rFonts w:ascii="宋体" w:eastAsia="宋体" w:hAnsi="宋体" w:cs="宋体" w:hint="eastAsia"/>
                <w:b/>
                <w:bCs/>
                <w:color w:val="000000" w:themeColor="text1"/>
                <w:kern w:val="0"/>
                <w:szCs w:val="21"/>
              </w:rPr>
              <w:t>实验实训</w:t>
            </w:r>
          </w:p>
        </w:tc>
        <w:tc>
          <w:tcPr>
            <w:tcW w:w="637" w:type="pct"/>
            <w:vMerge/>
            <w:tcBorders>
              <w:top w:val="single" w:sz="8" w:space="0" w:color="000000"/>
              <w:left w:val="single" w:sz="8" w:space="0" w:color="000000"/>
              <w:bottom w:val="single" w:sz="8" w:space="0" w:color="000000"/>
              <w:right w:val="nil"/>
            </w:tcBorders>
            <w:shd w:val="clear" w:color="auto" w:fill="auto"/>
            <w:vAlign w:val="center"/>
            <w:hideMark/>
          </w:tcPr>
          <w:p w14:paraId="12AD9990" w14:textId="77777777" w:rsidR="002F25C0" w:rsidRPr="00650111" w:rsidRDefault="002F25C0" w:rsidP="00E82509">
            <w:pPr>
              <w:widowControl/>
              <w:jc w:val="center"/>
              <w:rPr>
                <w:rFonts w:ascii="宋体" w:eastAsia="宋体" w:hAnsi="宋体" w:cs="宋体"/>
                <w:color w:val="000000" w:themeColor="text1"/>
                <w:kern w:val="0"/>
                <w:szCs w:val="21"/>
              </w:rPr>
            </w:pPr>
          </w:p>
        </w:tc>
        <w:tc>
          <w:tcPr>
            <w:tcW w:w="333" w:type="pct"/>
            <w:vMerge/>
            <w:tcBorders>
              <w:top w:val="single" w:sz="8" w:space="0" w:color="000000"/>
              <w:left w:val="single" w:sz="8" w:space="0" w:color="000000"/>
              <w:bottom w:val="single" w:sz="8" w:space="0" w:color="000000"/>
              <w:right w:val="single" w:sz="8" w:space="0" w:color="000000"/>
            </w:tcBorders>
            <w:vAlign w:val="center"/>
            <w:hideMark/>
          </w:tcPr>
          <w:p w14:paraId="28E8DF56" w14:textId="77777777" w:rsidR="002F25C0" w:rsidRPr="00650111" w:rsidRDefault="002F25C0" w:rsidP="00E82509">
            <w:pPr>
              <w:widowControl/>
              <w:jc w:val="left"/>
              <w:rPr>
                <w:rFonts w:ascii="宋体" w:eastAsia="宋体" w:hAnsi="宋体" w:cs="宋体"/>
                <w:color w:val="000000" w:themeColor="text1"/>
                <w:kern w:val="0"/>
                <w:szCs w:val="21"/>
              </w:rPr>
            </w:pPr>
          </w:p>
        </w:tc>
        <w:tc>
          <w:tcPr>
            <w:tcW w:w="693" w:type="pct"/>
            <w:vMerge/>
            <w:tcBorders>
              <w:left w:val="nil"/>
              <w:bottom w:val="nil"/>
              <w:right w:val="single" w:sz="8" w:space="0" w:color="000000"/>
            </w:tcBorders>
            <w:shd w:val="clear" w:color="auto" w:fill="auto"/>
            <w:vAlign w:val="center"/>
            <w:hideMark/>
          </w:tcPr>
          <w:p w14:paraId="08CCBEA9" w14:textId="77777777" w:rsidR="002F25C0" w:rsidRPr="00650111" w:rsidRDefault="002F25C0" w:rsidP="00E82509">
            <w:pPr>
              <w:widowControl/>
              <w:rPr>
                <w:rFonts w:ascii="宋体" w:eastAsia="宋体" w:hAnsi="宋体" w:cs="宋体"/>
                <w:color w:val="000000" w:themeColor="text1"/>
                <w:kern w:val="0"/>
                <w:szCs w:val="21"/>
              </w:rPr>
            </w:pPr>
          </w:p>
        </w:tc>
      </w:tr>
      <w:tr w:rsidR="002F25C0" w:rsidRPr="00743DFE" w14:paraId="7E8AB947" w14:textId="77777777" w:rsidTr="00E82509">
        <w:trPr>
          <w:trHeight w:val="550"/>
        </w:trPr>
        <w:tc>
          <w:tcPr>
            <w:tcW w:w="729" w:type="pct"/>
            <w:tcBorders>
              <w:top w:val="nil"/>
              <w:left w:val="single" w:sz="8" w:space="0" w:color="000000"/>
              <w:bottom w:val="single" w:sz="8" w:space="0" w:color="000000"/>
              <w:right w:val="single" w:sz="8" w:space="0" w:color="000000"/>
            </w:tcBorders>
            <w:shd w:val="clear" w:color="auto" w:fill="auto"/>
            <w:vAlign w:val="center"/>
            <w:hideMark/>
          </w:tcPr>
          <w:p w14:paraId="71D80270" w14:textId="77777777" w:rsidR="002F25C0" w:rsidRPr="00650111" w:rsidRDefault="002F25C0" w:rsidP="00E82509">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公共基础必修课</w:t>
            </w:r>
          </w:p>
        </w:tc>
        <w:tc>
          <w:tcPr>
            <w:tcW w:w="499" w:type="pct"/>
            <w:tcBorders>
              <w:top w:val="nil"/>
              <w:left w:val="nil"/>
              <w:bottom w:val="single" w:sz="8" w:space="0" w:color="000000"/>
              <w:right w:val="single" w:sz="8" w:space="0" w:color="000000"/>
            </w:tcBorders>
            <w:shd w:val="clear" w:color="auto" w:fill="auto"/>
            <w:vAlign w:val="center"/>
            <w:hideMark/>
          </w:tcPr>
          <w:p w14:paraId="06E27029" w14:textId="77777777" w:rsidR="002F25C0" w:rsidRPr="00650111" w:rsidRDefault="002F25C0" w:rsidP="00E82509">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12</w:t>
            </w:r>
          </w:p>
        </w:tc>
        <w:tc>
          <w:tcPr>
            <w:tcW w:w="440" w:type="pct"/>
            <w:tcBorders>
              <w:top w:val="nil"/>
              <w:left w:val="nil"/>
              <w:bottom w:val="single" w:sz="8" w:space="0" w:color="000000"/>
              <w:right w:val="single" w:sz="8" w:space="0" w:color="000000"/>
            </w:tcBorders>
            <w:shd w:val="clear" w:color="auto" w:fill="auto"/>
            <w:vAlign w:val="center"/>
            <w:hideMark/>
          </w:tcPr>
          <w:p w14:paraId="37F596E8" w14:textId="77777777" w:rsidR="002F25C0" w:rsidRPr="00650111" w:rsidRDefault="002F25C0" w:rsidP="00E82509">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472</w:t>
            </w:r>
          </w:p>
        </w:tc>
        <w:tc>
          <w:tcPr>
            <w:tcW w:w="556" w:type="pct"/>
            <w:tcBorders>
              <w:top w:val="nil"/>
              <w:left w:val="nil"/>
              <w:bottom w:val="single" w:sz="8" w:space="0" w:color="000000"/>
              <w:right w:val="single" w:sz="8" w:space="0" w:color="000000"/>
            </w:tcBorders>
            <w:shd w:val="clear" w:color="auto" w:fill="auto"/>
            <w:vAlign w:val="center"/>
            <w:hideMark/>
          </w:tcPr>
          <w:p w14:paraId="63AB1D18" w14:textId="77777777" w:rsidR="002F25C0" w:rsidRPr="00650111" w:rsidRDefault="002F25C0" w:rsidP="00E82509">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472</w:t>
            </w:r>
          </w:p>
        </w:tc>
        <w:tc>
          <w:tcPr>
            <w:tcW w:w="556" w:type="pct"/>
            <w:tcBorders>
              <w:top w:val="nil"/>
              <w:left w:val="nil"/>
              <w:bottom w:val="single" w:sz="8" w:space="0" w:color="000000"/>
              <w:right w:val="single" w:sz="8" w:space="0" w:color="000000"/>
            </w:tcBorders>
            <w:shd w:val="clear" w:color="auto" w:fill="auto"/>
            <w:vAlign w:val="center"/>
            <w:hideMark/>
          </w:tcPr>
          <w:p w14:paraId="36880141" w14:textId="77777777" w:rsidR="002F25C0" w:rsidRPr="00650111" w:rsidRDefault="002F25C0" w:rsidP="00E82509">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0</w:t>
            </w:r>
          </w:p>
        </w:tc>
        <w:tc>
          <w:tcPr>
            <w:tcW w:w="557" w:type="pct"/>
            <w:tcBorders>
              <w:top w:val="nil"/>
              <w:left w:val="nil"/>
              <w:bottom w:val="single" w:sz="8" w:space="0" w:color="000000"/>
              <w:right w:val="single" w:sz="8" w:space="0" w:color="000000"/>
            </w:tcBorders>
            <w:shd w:val="clear" w:color="auto" w:fill="auto"/>
            <w:vAlign w:val="center"/>
            <w:hideMark/>
          </w:tcPr>
          <w:p w14:paraId="1AA4E4CB" w14:textId="77777777" w:rsidR="002F25C0" w:rsidRPr="00650111" w:rsidRDefault="002F25C0" w:rsidP="00E82509">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0</w:t>
            </w:r>
          </w:p>
        </w:tc>
        <w:tc>
          <w:tcPr>
            <w:tcW w:w="637" w:type="pct"/>
            <w:tcBorders>
              <w:top w:val="single" w:sz="8" w:space="0" w:color="000000"/>
              <w:left w:val="nil"/>
              <w:bottom w:val="single" w:sz="8" w:space="0" w:color="000000"/>
              <w:right w:val="single" w:sz="8" w:space="0" w:color="000000"/>
            </w:tcBorders>
            <w:shd w:val="clear" w:color="auto" w:fill="auto"/>
            <w:vAlign w:val="center"/>
            <w:hideMark/>
          </w:tcPr>
          <w:p w14:paraId="42EA12D7" w14:textId="77777777" w:rsidR="002F25C0" w:rsidRPr="00650111" w:rsidRDefault="002F25C0" w:rsidP="00E82509">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29.39%</w:t>
            </w:r>
          </w:p>
        </w:tc>
        <w:tc>
          <w:tcPr>
            <w:tcW w:w="333" w:type="pct"/>
            <w:tcBorders>
              <w:top w:val="nil"/>
              <w:left w:val="nil"/>
              <w:bottom w:val="single" w:sz="8" w:space="0" w:color="000000"/>
              <w:right w:val="single" w:sz="8" w:space="0" w:color="000000"/>
            </w:tcBorders>
            <w:shd w:val="clear" w:color="auto" w:fill="auto"/>
            <w:vAlign w:val="center"/>
            <w:hideMark/>
          </w:tcPr>
          <w:p w14:paraId="28E1ACCE" w14:textId="77777777" w:rsidR="002F25C0" w:rsidRPr="00650111" w:rsidRDefault="002F25C0" w:rsidP="00E82509">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27</w:t>
            </w:r>
          </w:p>
        </w:tc>
        <w:tc>
          <w:tcPr>
            <w:tcW w:w="693" w:type="pct"/>
            <w:tcBorders>
              <w:top w:val="single" w:sz="8" w:space="0" w:color="000000"/>
              <w:left w:val="nil"/>
              <w:bottom w:val="single" w:sz="8" w:space="0" w:color="000000"/>
              <w:right w:val="single" w:sz="8" w:space="0" w:color="000000"/>
            </w:tcBorders>
            <w:shd w:val="clear" w:color="auto" w:fill="auto"/>
            <w:vAlign w:val="center"/>
            <w:hideMark/>
          </w:tcPr>
          <w:p w14:paraId="74AF277C" w14:textId="77777777" w:rsidR="002F25C0" w:rsidRPr="00650111" w:rsidRDefault="002F25C0" w:rsidP="00E82509">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28.72%</w:t>
            </w:r>
          </w:p>
        </w:tc>
      </w:tr>
      <w:tr w:rsidR="002F25C0" w:rsidRPr="00743DFE" w14:paraId="00760E45" w14:textId="77777777" w:rsidTr="00E82509">
        <w:trPr>
          <w:trHeight w:val="290"/>
        </w:trPr>
        <w:tc>
          <w:tcPr>
            <w:tcW w:w="729" w:type="pct"/>
            <w:tcBorders>
              <w:top w:val="nil"/>
              <w:left w:val="single" w:sz="8" w:space="0" w:color="000000"/>
              <w:bottom w:val="nil"/>
              <w:right w:val="single" w:sz="8" w:space="0" w:color="000000"/>
            </w:tcBorders>
            <w:shd w:val="clear" w:color="auto" w:fill="auto"/>
            <w:vAlign w:val="center"/>
            <w:hideMark/>
          </w:tcPr>
          <w:p w14:paraId="2AF2D51A" w14:textId="77777777" w:rsidR="002F25C0" w:rsidRPr="00650111" w:rsidRDefault="002F25C0" w:rsidP="00E82509">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专业课</w:t>
            </w:r>
          </w:p>
        </w:tc>
        <w:tc>
          <w:tcPr>
            <w:tcW w:w="499" w:type="pct"/>
            <w:tcBorders>
              <w:top w:val="nil"/>
              <w:left w:val="nil"/>
              <w:bottom w:val="single" w:sz="8" w:space="0" w:color="000000"/>
              <w:right w:val="single" w:sz="8" w:space="0" w:color="000000"/>
            </w:tcBorders>
            <w:shd w:val="clear" w:color="auto" w:fill="auto"/>
            <w:vAlign w:val="center"/>
            <w:hideMark/>
          </w:tcPr>
          <w:p w14:paraId="40E6071C" w14:textId="77777777" w:rsidR="002F25C0" w:rsidRPr="00650111" w:rsidRDefault="002F25C0" w:rsidP="00E82509">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13</w:t>
            </w:r>
          </w:p>
        </w:tc>
        <w:tc>
          <w:tcPr>
            <w:tcW w:w="440" w:type="pct"/>
            <w:tcBorders>
              <w:top w:val="nil"/>
              <w:left w:val="nil"/>
              <w:bottom w:val="single" w:sz="8" w:space="0" w:color="000000"/>
              <w:right w:val="single" w:sz="8" w:space="0" w:color="000000"/>
            </w:tcBorders>
            <w:shd w:val="clear" w:color="auto" w:fill="auto"/>
            <w:vAlign w:val="center"/>
            <w:hideMark/>
          </w:tcPr>
          <w:p w14:paraId="53AB8DA5" w14:textId="77777777" w:rsidR="002F25C0" w:rsidRPr="00650111" w:rsidRDefault="002F25C0" w:rsidP="00E82509">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666</w:t>
            </w:r>
          </w:p>
        </w:tc>
        <w:tc>
          <w:tcPr>
            <w:tcW w:w="556" w:type="pct"/>
            <w:tcBorders>
              <w:top w:val="nil"/>
              <w:left w:val="nil"/>
              <w:bottom w:val="single" w:sz="8" w:space="0" w:color="000000"/>
              <w:right w:val="single" w:sz="8" w:space="0" w:color="000000"/>
            </w:tcBorders>
            <w:shd w:val="clear" w:color="auto" w:fill="auto"/>
            <w:vAlign w:val="center"/>
            <w:hideMark/>
          </w:tcPr>
          <w:p w14:paraId="7765CFED" w14:textId="77777777" w:rsidR="002F25C0" w:rsidRPr="00650111" w:rsidRDefault="002F25C0" w:rsidP="00E82509">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378</w:t>
            </w:r>
          </w:p>
        </w:tc>
        <w:tc>
          <w:tcPr>
            <w:tcW w:w="556" w:type="pct"/>
            <w:tcBorders>
              <w:top w:val="nil"/>
              <w:left w:val="nil"/>
              <w:bottom w:val="single" w:sz="8" w:space="0" w:color="000000"/>
              <w:right w:val="single" w:sz="8" w:space="0" w:color="000000"/>
            </w:tcBorders>
            <w:shd w:val="clear" w:color="auto" w:fill="auto"/>
            <w:vAlign w:val="center"/>
            <w:hideMark/>
          </w:tcPr>
          <w:p w14:paraId="17E6A0E6" w14:textId="77777777" w:rsidR="002F25C0" w:rsidRPr="00650111" w:rsidRDefault="002F25C0" w:rsidP="00E82509">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288</w:t>
            </w:r>
          </w:p>
        </w:tc>
        <w:tc>
          <w:tcPr>
            <w:tcW w:w="557" w:type="pct"/>
            <w:tcBorders>
              <w:top w:val="nil"/>
              <w:left w:val="nil"/>
              <w:bottom w:val="single" w:sz="8" w:space="0" w:color="000000"/>
              <w:right w:val="single" w:sz="8" w:space="0" w:color="000000"/>
            </w:tcBorders>
            <w:shd w:val="clear" w:color="auto" w:fill="auto"/>
            <w:vAlign w:val="center"/>
            <w:hideMark/>
          </w:tcPr>
          <w:p w14:paraId="05B75D51" w14:textId="77777777" w:rsidR="002F25C0" w:rsidRPr="00650111" w:rsidRDefault="002F25C0" w:rsidP="00E82509">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0</w:t>
            </w:r>
          </w:p>
        </w:tc>
        <w:tc>
          <w:tcPr>
            <w:tcW w:w="637" w:type="pct"/>
            <w:tcBorders>
              <w:top w:val="nil"/>
              <w:left w:val="nil"/>
              <w:bottom w:val="single" w:sz="8" w:space="0" w:color="000000"/>
              <w:right w:val="single" w:sz="8" w:space="0" w:color="000000"/>
            </w:tcBorders>
            <w:shd w:val="clear" w:color="auto" w:fill="auto"/>
            <w:vAlign w:val="center"/>
            <w:hideMark/>
          </w:tcPr>
          <w:p w14:paraId="6683A405" w14:textId="77777777" w:rsidR="002F25C0" w:rsidRPr="00650111" w:rsidRDefault="002F25C0" w:rsidP="00E82509">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41.47%</w:t>
            </w:r>
          </w:p>
        </w:tc>
        <w:tc>
          <w:tcPr>
            <w:tcW w:w="333" w:type="pct"/>
            <w:tcBorders>
              <w:top w:val="nil"/>
              <w:left w:val="nil"/>
              <w:bottom w:val="single" w:sz="8" w:space="0" w:color="000000"/>
              <w:right w:val="single" w:sz="8" w:space="0" w:color="000000"/>
            </w:tcBorders>
            <w:shd w:val="clear" w:color="auto" w:fill="auto"/>
            <w:vAlign w:val="center"/>
            <w:hideMark/>
          </w:tcPr>
          <w:p w14:paraId="63384B7A" w14:textId="77777777" w:rsidR="002F25C0" w:rsidRPr="00650111" w:rsidRDefault="002F25C0" w:rsidP="00E82509">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42</w:t>
            </w:r>
          </w:p>
        </w:tc>
        <w:tc>
          <w:tcPr>
            <w:tcW w:w="693" w:type="pct"/>
            <w:tcBorders>
              <w:top w:val="nil"/>
              <w:left w:val="nil"/>
              <w:bottom w:val="single" w:sz="8" w:space="0" w:color="000000"/>
              <w:right w:val="single" w:sz="8" w:space="0" w:color="000000"/>
            </w:tcBorders>
            <w:shd w:val="clear" w:color="auto" w:fill="auto"/>
            <w:vAlign w:val="center"/>
            <w:hideMark/>
          </w:tcPr>
          <w:p w14:paraId="01B4643C" w14:textId="77777777" w:rsidR="002F25C0" w:rsidRPr="00650111" w:rsidRDefault="002F25C0" w:rsidP="00E82509">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44.68%</w:t>
            </w:r>
          </w:p>
        </w:tc>
      </w:tr>
      <w:tr w:rsidR="002F25C0" w:rsidRPr="00743DFE" w14:paraId="731F1B32" w14:textId="77777777" w:rsidTr="00E82509">
        <w:trPr>
          <w:trHeight w:val="550"/>
        </w:trPr>
        <w:tc>
          <w:tcPr>
            <w:tcW w:w="72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C0E1096" w14:textId="77777777" w:rsidR="002F25C0" w:rsidRPr="00650111" w:rsidRDefault="002F25C0" w:rsidP="00E82509">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职业能力拓展课</w:t>
            </w:r>
          </w:p>
        </w:tc>
        <w:tc>
          <w:tcPr>
            <w:tcW w:w="499" w:type="pct"/>
            <w:tcBorders>
              <w:top w:val="nil"/>
              <w:left w:val="nil"/>
              <w:bottom w:val="single" w:sz="8" w:space="0" w:color="000000"/>
              <w:right w:val="single" w:sz="8" w:space="0" w:color="000000"/>
            </w:tcBorders>
            <w:shd w:val="clear" w:color="auto" w:fill="auto"/>
            <w:vAlign w:val="center"/>
            <w:hideMark/>
          </w:tcPr>
          <w:p w14:paraId="529F18B6" w14:textId="77777777" w:rsidR="002F25C0" w:rsidRPr="00650111" w:rsidRDefault="002F25C0" w:rsidP="00E82509">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3</w:t>
            </w:r>
          </w:p>
        </w:tc>
        <w:tc>
          <w:tcPr>
            <w:tcW w:w="440" w:type="pct"/>
            <w:tcBorders>
              <w:top w:val="nil"/>
              <w:left w:val="nil"/>
              <w:bottom w:val="single" w:sz="8" w:space="0" w:color="000000"/>
              <w:right w:val="single" w:sz="8" w:space="0" w:color="000000"/>
            </w:tcBorders>
            <w:shd w:val="clear" w:color="auto" w:fill="auto"/>
            <w:vAlign w:val="center"/>
            <w:hideMark/>
          </w:tcPr>
          <w:p w14:paraId="3C83DD20" w14:textId="77777777" w:rsidR="002F25C0" w:rsidRPr="00650111" w:rsidRDefault="002F25C0" w:rsidP="00E82509">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128</w:t>
            </w:r>
          </w:p>
        </w:tc>
        <w:tc>
          <w:tcPr>
            <w:tcW w:w="556" w:type="pct"/>
            <w:tcBorders>
              <w:top w:val="nil"/>
              <w:left w:val="nil"/>
              <w:bottom w:val="single" w:sz="8" w:space="0" w:color="000000"/>
              <w:right w:val="single" w:sz="8" w:space="0" w:color="000000"/>
            </w:tcBorders>
            <w:shd w:val="clear" w:color="auto" w:fill="auto"/>
            <w:vAlign w:val="center"/>
            <w:hideMark/>
          </w:tcPr>
          <w:p w14:paraId="29C6FAC1" w14:textId="77777777" w:rsidR="002F25C0" w:rsidRPr="00650111" w:rsidRDefault="002F25C0" w:rsidP="00E82509">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128</w:t>
            </w:r>
          </w:p>
        </w:tc>
        <w:tc>
          <w:tcPr>
            <w:tcW w:w="556" w:type="pct"/>
            <w:tcBorders>
              <w:top w:val="nil"/>
              <w:left w:val="nil"/>
              <w:bottom w:val="single" w:sz="8" w:space="0" w:color="000000"/>
              <w:right w:val="single" w:sz="8" w:space="0" w:color="000000"/>
            </w:tcBorders>
            <w:shd w:val="clear" w:color="auto" w:fill="auto"/>
            <w:vAlign w:val="center"/>
            <w:hideMark/>
          </w:tcPr>
          <w:p w14:paraId="518E87B1" w14:textId="77777777" w:rsidR="002F25C0" w:rsidRPr="00650111" w:rsidRDefault="002F25C0" w:rsidP="00E82509">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0</w:t>
            </w:r>
          </w:p>
        </w:tc>
        <w:tc>
          <w:tcPr>
            <w:tcW w:w="557" w:type="pct"/>
            <w:tcBorders>
              <w:top w:val="nil"/>
              <w:left w:val="nil"/>
              <w:bottom w:val="single" w:sz="8" w:space="0" w:color="000000"/>
              <w:right w:val="single" w:sz="8" w:space="0" w:color="000000"/>
            </w:tcBorders>
            <w:shd w:val="clear" w:color="auto" w:fill="auto"/>
            <w:vAlign w:val="center"/>
            <w:hideMark/>
          </w:tcPr>
          <w:p w14:paraId="63F87960" w14:textId="77777777" w:rsidR="002F25C0" w:rsidRPr="00650111" w:rsidRDefault="002F25C0" w:rsidP="00E82509">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0</w:t>
            </w:r>
          </w:p>
        </w:tc>
        <w:tc>
          <w:tcPr>
            <w:tcW w:w="637" w:type="pct"/>
            <w:tcBorders>
              <w:top w:val="nil"/>
              <w:left w:val="nil"/>
              <w:bottom w:val="single" w:sz="8" w:space="0" w:color="000000"/>
              <w:right w:val="single" w:sz="8" w:space="0" w:color="000000"/>
            </w:tcBorders>
            <w:shd w:val="clear" w:color="auto" w:fill="auto"/>
            <w:vAlign w:val="center"/>
            <w:hideMark/>
          </w:tcPr>
          <w:p w14:paraId="4E553D2D" w14:textId="77777777" w:rsidR="002F25C0" w:rsidRPr="00650111" w:rsidRDefault="002F25C0" w:rsidP="00E82509">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7.97%</w:t>
            </w:r>
          </w:p>
        </w:tc>
        <w:tc>
          <w:tcPr>
            <w:tcW w:w="333" w:type="pct"/>
            <w:tcBorders>
              <w:top w:val="nil"/>
              <w:left w:val="nil"/>
              <w:bottom w:val="single" w:sz="8" w:space="0" w:color="000000"/>
              <w:right w:val="single" w:sz="8" w:space="0" w:color="000000"/>
            </w:tcBorders>
            <w:shd w:val="clear" w:color="auto" w:fill="auto"/>
            <w:vAlign w:val="center"/>
            <w:hideMark/>
          </w:tcPr>
          <w:p w14:paraId="3718D75E" w14:textId="77777777" w:rsidR="002F25C0" w:rsidRPr="00650111" w:rsidRDefault="002F25C0" w:rsidP="00E82509">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8</w:t>
            </w:r>
          </w:p>
        </w:tc>
        <w:tc>
          <w:tcPr>
            <w:tcW w:w="693" w:type="pct"/>
            <w:tcBorders>
              <w:top w:val="nil"/>
              <w:left w:val="nil"/>
              <w:bottom w:val="single" w:sz="8" w:space="0" w:color="000000"/>
              <w:right w:val="single" w:sz="8" w:space="0" w:color="000000"/>
            </w:tcBorders>
            <w:shd w:val="clear" w:color="auto" w:fill="auto"/>
            <w:vAlign w:val="center"/>
            <w:hideMark/>
          </w:tcPr>
          <w:p w14:paraId="4F0AF9D4" w14:textId="77777777" w:rsidR="002F25C0" w:rsidRPr="00650111" w:rsidRDefault="002F25C0" w:rsidP="00E82509">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8.51%</w:t>
            </w:r>
          </w:p>
        </w:tc>
      </w:tr>
      <w:tr w:rsidR="002F25C0" w:rsidRPr="00743DFE" w14:paraId="6314E392" w14:textId="77777777" w:rsidTr="00E82509">
        <w:trPr>
          <w:trHeight w:val="550"/>
        </w:trPr>
        <w:tc>
          <w:tcPr>
            <w:tcW w:w="729" w:type="pct"/>
            <w:tcBorders>
              <w:top w:val="nil"/>
              <w:left w:val="single" w:sz="8" w:space="0" w:color="000000"/>
              <w:bottom w:val="single" w:sz="8" w:space="0" w:color="000000"/>
              <w:right w:val="single" w:sz="8" w:space="0" w:color="000000"/>
            </w:tcBorders>
            <w:shd w:val="clear" w:color="auto" w:fill="auto"/>
            <w:vAlign w:val="center"/>
            <w:hideMark/>
          </w:tcPr>
          <w:p w14:paraId="0B633D8F" w14:textId="77777777" w:rsidR="002F25C0" w:rsidRPr="00650111" w:rsidRDefault="002F25C0" w:rsidP="00E82509">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综合实践环节</w:t>
            </w:r>
          </w:p>
        </w:tc>
        <w:tc>
          <w:tcPr>
            <w:tcW w:w="499" w:type="pct"/>
            <w:tcBorders>
              <w:top w:val="nil"/>
              <w:left w:val="nil"/>
              <w:bottom w:val="single" w:sz="8" w:space="0" w:color="000000"/>
              <w:right w:val="single" w:sz="8" w:space="0" w:color="000000"/>
            </w:tcBorders>
            <w:shd w:val="clear" w:color="auto" w:fill="auto"/>
            <w:vAlign w:val="center"/>
            <w:hideMark/>
          </w:tcPr>
          <w:p w14:paraId="793D5C1B" w14:textId="77777777" w:rsidR="002F25C0" w:rsidRPr="00650111" w:rsidRDefault="002F25C0" w:rsidP="00E82509">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4</w:t>
            </w:r>
          </w:p>
        </w:tc>
        <w:tc>
          <w:tcPr>
            <w:tcW w:w="440" w:type="pct"/>
            <w:tcBorders>
              <w:top w:val="nil"/>
              <w:left w:val="nil"/>
              <w:bottom w:val="single" w:sz="8" w:space="0" w:color="000000"/>
              <w:right w:val="single" w:sz="8" w:space="0" w:color="000000"/>
            </w:tcBorders>
            <w:shd w:val="clear" w:color="auto" w:fill="auto"/>
            <w:vAlign w:val="center"/>
            <w:hideMark/>
          </w:tcPr>
          <w:p w14:paraId="42036AC0" w14:textId="77777777" w:rsidR="002F25C0" w:rsidRPr="00650111" w:rsidRDefault="002F25C0" w:rsidP="00E82509">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340</w:t>
            </w:r>
          </w:p>
        </w:tc>
        <w:tc>
          <w:tcPr>
            <w:tcW w:w="556" w:type="pct"/>
            <w:tcBorders>
              <w:top w:val="nil"/>
              <w:left w:val="nil"/>
              <w:bottom w:val="single" w:sz="8" w:space="0" w:color="000000"/>
              <w:right w:val="single" w:sz="8" w:space="0" w:color="000000"/>
            </w:tcBorders>
            <w:shd w:val="clear" w:color="auto" w:fill="auto"/>
            <w:vAlign w:val="center"/>
            <w:hideMark/>
          </w:tcPr>
          <w:p w14:paraId="182313CE" w14:textId="77777777" w:rsidR="002F25C0" w:rsidRPr="00650111" w:rsidRDefault="002F25C0" w:rsidP="00E82509">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0</w:t>
            </w:r>
          </w:p>
        </w:tc>
        <w:tc>
          <w:tcPr>
            <w:tcW w:w="556" w:type="pct"/>
            <w:tcBorders>
              <w:top w:val="nil"/>
              <w:left w:val="nil"/>
              <w:bottom w:val="single" w:sz="8" w:space="0" w:color="000000"/>
              <w:right w:val="single" w:sz="8" w:space="0" w:color="000000"/>
            </w:tcBorders>
            <w:shd w:val="clear" w:color="auto" w:fill="auto"/>
            <w:vAlign w:val="center"/>
            <w:hideMark/>
          </w:tcPr>
          <w:p w14:paraId="14BB8754" w14:textId="77777777" w:rsidR="002F25C0" w:rsidRPr="00650111" w:rsidRDefault="002F25C0" w:rsidP="00E82509">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40</w:t>
            </w:r>
          </w:p>
        </w:tc>
        <w:tc>
          <w:tcPr>
            <w:tcW w:w="557" w:type="pct"/>
            <w:tcBorders>
              <w:top w:val="nil"/>
              <w:left w:val="nil"/>
              <w:bottom w:val="single" w:sz="8" w:space="0" w:color="000000"/>
              <w:right w:val="single" w:sz="8" w:space="0" w:color="000000"/>
            </w:tcBorders>
            <w:shd w:val="clear" w:color="auto" w:fill="auto"/>
            <w:vAlign w:val="center"/>
            <w:hideMark/>
          </w:tcPr>
          <w:p w14:paraId="79434B8C" w14:textId="77777777" w:rsidR="002F25C0" w:rsidRPr="00650111" w:rsidRDefault="002F25C0" w:rsidP="00E82509">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300</w:t>
            </w:r>
          </w:p>
        </w:tc>
        <w:tc>
          <w:tcPr>
            <w:tcW w:w="637" w:type="pct"/>
            <w:tcBorders>
              <w:top w:val="nil"/>
              <w:left w:val="nil"/>
              <w:bottom w:val="single" w:sz="8" w:space="0" w:color="000000"/>
              <w:right w:val="single" w:sz="8" w:space="0" w:color="000000"/>
            </w:tcBorders>
            <w:shd w:val="clear" w:color="auto" w:fill="auto"/>
            <w:vAlign w:val="center"/>
            <w:hideMark/>
          </w:tcPr>
          <w:p w14:paraId="25B6363E" w14:textId="77777777" w:rsidR="002F25C0" w:rsidRPr="00650111" w:rsidRDefault="002F25C0" w:rsidP="00E82509">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21.17%</w:t>
            </w:r>
          </w:p>
        </w:tc>
        <w:tc>
          <w:tcPr>
            <w:tcW w:w="333" w:type="pct"/>
            <w:tcBorders>
              <w:top w:val="nil"/>
              <w:left w:val="nil"/>
              <w:bottom w:val="single" w:sz="8" w:space="0" w:color="000000"/>
              <w:right w:val="single" w:sz="8" w:space="0" w:color="000000"/>
            </w:tcBorders>
            <w:shd w:val="clear" w:color="auto" w:fill="auto"/>
            <w:vAlign w:val="center"/>
            <w:hideMark/>
          </w:tcPr>
          <w:p w14:paraId="5A4BB014" w14:textId="77777777" w:rsidR="002F25C0" w:rsidRPr="00650111" w:rsidRDefault="002F25C0" w:rsidP="00E82509">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17</w:t>
            </w:r>
          </w:p>
        </w:tc>
        <w:tc>
          <w:tcPr>
            <w:tcW w:w="693" w:type="pct"/>
            <w:tcBorders>
              <w:top w:val="nil"/>
              <w:left w:val="nil"/>
              <w:bottom w:val="single" w:sz="8" w:space="0" w:color="000000"/>
              <w:right w:val="single" w:sz="8" w:space="0" w:color="000000"/>
            </w:tcBorders>
            <w:shd w:val="clear" w:color="auto" w:fill="auto"/>
            <w:vAlign w:val="center"/>
            <w:hideMark/>
          </w:tcPr>
          <w:p w14:paraId="24AEDB04" w14:textId="77777777" w:rsidR="002F25C0" w:rsidRPr="00650111" w:rsidRDefault="002F25C0" w:rsidP="00E82509">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18.09%</w:t>
            </w:r>
          </w:p>
        </w:tc>
      </w:tr>
      <w:tr w:rsidR="002F25C0" w:rsidRPr="00743DFE" w14:paraId="22B9E015" w14:textId="77777777" w:rsidTr="00E82509">
        <w:trPr>
          <w:trHeight w:val="290"/>
        </w:trPr>
        <w:tc>
          <w:tcPr>
            <w:tcW w:w="729" w:type="pct"/>
            <w:tcBorders>
              <w:top w:val="nil"/>
              <w:left w:val="single" w:sz="8" w:space="0" w:color="000000"/>
              <w:bottom w:val="single" w:sz="8" w:space="0" w:color="000000"/>
              <w:right w:val="single" w:sz="8" w:space="0" w:color="000000"/>
            </w:tcBorders>
            <w:shd w:val="clear" w:color="auto" w:fill="auto"/>
            <w:vAlign w:val="center"/>
            <w:hideMark/>
          </w:tcPr>
          <w:p w14:paraId="336B3DF1" w14:textId="77777777" w:rsidR="002F25C0" w:rsidRPr="00650111" w:rsidRDefault="002F25C0" w:rsidP="00E82509">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合计</w:t>
            </w:r>
          </w:p>
        </w:tc>
        <w:tc>
          <w:tcPr>
            <w:tcW w:w="499" w:type="pct"/>
            <w:tcBorders>
              <w:top w:val="nil"/>
              <w:left w:val="nil"/>
              <w:bottom w:val="single" w:sz="8" w:space="0" w:color="000000"/>
              <w:right w:val="single" w:sz="8" w:space="0" w:color="000000"/>
            </w:tcBorders>
            <w:shd w:val="clear" w:color="auto" w:fill="auto"/>
            <w:noWrap/>
            <w:vAlign w:val="center"/>
            <w:hideMark/>
          </w:tcPr>
          <w:p w14:paraId="34342197" w14:textId="77777777" w:rsidR="002F25C0" w:rsidRPr="00650111" w:rsidRDefault="002F25C0" w:rsidP="00E82509">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32门</w:t>
            </w:r>
          </w:p>
        </w:tc>
        <w:tc>
          <w:tcPr>
            <w:tcW w:w="440" w:type="pct"/>
            <w:tcBorders>
              <w:top w:val="nil"/>
              <w:left w:val="nil"/>
              <w:bottom w:val="single" w:sz="8" w:space="0" w:color="000000"/>
              <w:right w:val="single" w:sz="8" w:space="0" w:color="000000"/>
            </w:tcBorders>
            <w:shd w:val="clear" w:color="auto" w:fill="auto"/>
            <w:noWrap/>
            <w:vAlign w:val="center"/>
            <w:hideMark/>
          </w:tcPr>
          <w:p w14:paraId="4EF96BEE" w14:textId="77777777" w:rsidR="002F25C0" w:rsidRPr="00650111" w:rsidRDefault="002F25C0" w:rsidP="00E82509">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1606</w:t>
            </w:r>
          </w:p>
        </w:tc>
        <w:tc>
          <w:tcPr>
            <w:tcW w:w="556" w:type="pct"/>
            <w:tcBorders>
              <w:top w:val="nil"/>
              <w:left w:val="nil"/>
              <w:bottom w:val="single" w:sz="8" w:space="0" w:color="000000"/>
              <w:right w:val="single" w:sz="8" w:space="0" w:color="000000"/>
            </w:tcBorders>
            <w:shd w:val="clear" w:color="auto" w:fill="auto"/>
            <w:noWrap/>
            <w:vAlign w:val="center"/>
            <w:hideMark/>
          </w:tcPr>
          <w:p w14:paraId="51AE6DA4" w14:textId="77777777" w:rsidR="002F25C0" w:rsidRPr="00650111" w:rsidRDefault="002F25C0" w:rsidP="00E82509">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978</w:t>
            </w:r>
          </w:p>
        </w:tc>
        <w:tc>
          <w:tcPr>
            <w:tcW w:w="556" w:type="pct"/>
            <w:tcBorders>
              <w:top w:val="nil"/>
              <w:left w:val="nil"/>
              <w:bottom w:val="single" w:sz="8" w:space="0" w:color="000000"/>
              <w:right w:val="single" w:sz="8" w:space="0" w:color="000000"/>
            </w:tcBorders>
            <w:shd w:val="clear" w:color="auto" w:fill="auto"/>
            <w:noWrap/>
            <w:vAlign w:val="center"/>
            <w:hideMark/>
          </w:tcPr>
          <w:p w14:paraId="2BB100CD" w14:textId="77777777" w:rsidR="002F25C0" w:rsidRPr="00650111" w:rsidRDefault="002F25C0" w:rsidP="00E82509">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328</w:t>
            </w:r>
          </w:p>
        </w:tc>
        <w:tc>
          <w:tcPr>
            <w:tcW w:w="557" w:type="pct"/>
            <w:tcBorders>
              <w:top w:val="nil"/>
              <w:left w:val="nil"/>
              <w:bottom w:val="single" w:sz="8" w:space="0" w:color="000000"/>
              <w:right w:val="single" w:sz="8" w:space="0" w:color="000000"/>
            </w:tcBorders>
            <w:shd w:val="clear" w:color="auto" w:fill="auto"/>
            <w:noWrap/>
            <w:vAlign w:val="center"/>
            <w:hideMark/>
          </w:tcPr>
          <w:p w14:paraId="4078723E" w14:textId="77777777" w:rsidR="002F25C0" w:rsidRPr="00650111" w:rsidRDefault="002F25C0" w:rsidP="00E82509">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340</w:t>
            </w:r>
          </w:p>
        </w:tc>
        <w:tc>
          <w:tcPr>
            <w:tcW w:w="637" w:type="pct"/>
            <w:tcBorders>
              <w:top w:val="nil"/>
              <w:left w:val="nil"/>
              <w:bottom w:val="single" w:sz="8" w:space="0" w:color="000000"/>
              <w:right w:val="single" w:sz="8" w:space="0" w:color="000000"/>
            </w:tcBorders>
            <w:shd w:val="clear" w:color="auto" w:fill="auto"/>
            <w:noWrap/>
            <w:vAlign w:val="center"/>
            <w:hideMark/>
          </w:tcPr>
          <w:p w14:paraId="67C39015" w14:textId="77777777" w:rsidR="002F25C0" w:rsidRPr="00650111" w:rsidRDefault="002F25C0" w:rsidP="00E82509">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w:t>
            </w:r>
          </w:p>
        </w:tc>
        <w:tc>
          <w:tcPr>
            <w:tcW w:w="333" w:type="pct"/>
            <w:tcBorders>
              <w:top w:val="nil"/>
              <w:left w:val="nil"/>
              <w:bottom w:val="single" w:sz="8" w:space="0" w:color="000000"/>
              <w:right w:val="single" w:sz="8" w:space="0" w:color="000000"/>
            </w:tcBorders>
            <w:shd w:val="clear" w:color="auto" w:fill="auto"/>
            <w:noWrap/>
            <w:vAlign w:val="center"/>
            <w:hideMark/>
          </w:tcPr>
          <w:p w14:paraId="547B747B" w14:textId="77777777" w:rsidR="002F25C0" w:rsidRPr="00650111" w:rsidRDefault="002F25C0" w:rsidP="00E82509">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94</w:t>
            </w:r>
          </w:p>
        </w:tc>
        <w:tc>
          <w:tcPr>
            <w:tcW w:w="693" w:type="pct"/>
            <w:tcBorders>
              <w:top w:val="nil"/>
              <w:left w:val="nil"/>
              <w:bottom w:val="single" w:sz="8" w:space="0" w:color="000000"/>
              <w:right w:val="single" w:sz="8" w:space="0" w:color="000000"/>
            </w:tcBorders>
            <w:shd w:val="clear" w:color="auto" w:fill="auto"/>
            <w:noWrap/>
            <w:vAlign w:val="center"/>
            <w:hideMark/>
          </w:tcPr>
          <w:p w14:paraId="1F308062" w14:textId="77777777" w:rsidR="002F25C0" w:rsidRPr="00650111" w:rsidRDefault="002F25C0" w:rsidP="00E82509">
            <w:pPr>
              <w:widowControl/>
              <w:jc w:val="center"/>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w:t>
            </w:r>
          </w:p>
        </w:tc>
      </w:tr>
      <w:tr w:rsidR="002F25C0" w:rsidRPr="00650111" w14:paraId="6B590FF3" w14:textId="77777777" w:rsidTr="00E82509">
        <w:trPr>
          <w:trHeight w:val="290"/>
        </w:trPr>
        <w:tc>
          <w:tcPr>
            <w:tcW w:w="5000" w:type="pct"/>
            <w:gridSpan w:val="9"/>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FD64D1C" w14:textId="77777777" w:rsidR="002F25C0" w:rsidRPr="00650111" w:rsidRDefault="002F25C0" w:rsidP="00E82509">
            <w:pPr>
              <w:widowControl/>
              <w:jc w:val="left"/>
              <w:rPr>
                <w:rFonts w:ascii="宋体" w:eastAsia="宋体" w:hAnsi="宋体" w:cs="宋体"/>
                <w:color w:val="000000" w:themeColor="text1"/>
                <w:kern w:val="0"/>
                <w:szCs w:val="21"/>
              </w:rPr>
            </w:pPr>
            <w:r w:rsidRPr="00650111">
              <w:rPr>
                <w:rFonts w:ascii="宋体" w:eastAsia="宋体" w:hAnsi="宋体" w:cs="宋体" w:hint="eastAsia"/>
                <w:color w:val="000000" w:themeColor="text1"/>
                <w:kern w:val="0"/>
                <w:szCs w:val="21"/>
              </w:rPr>
              <w:t>线下教学328学时，占总学时比例20.42%。[公共基础课学时不少于总学时的20%]</w:t>
            </w:r>
          </w:p>
        </w:tc>
      </w:tr>
    </w:tbl>
    <w:p w14:paraId="38AFEB65" w14:textId="77777777" w:rsidR="00FF70D9" w:rsidRDefault="00000000">
      <w:pPr>
        <w:widowControl/>
        <w:spacing w:line="440" w:lineRule="exact"/>
        <w:ind w:firstLineChars="200" w:firstLine="480"/>
        <w:jc w:val="left"/>
        <w:outlineLvl w:val="1"/>
        <w:rPr>
          <w:rFonts w:ascii="黑体" w:eastAsia="黑体" w:hAnsi="黑体" w:cs="黑体"/>
          <w:sz w:val="24"/>
          <w:szCs w:val="24"/>
        </w:rPr>
      </w:pPr>
      <w:bookmarkStart w:id="40" w:name="_Toc130479498"/>
      <w:r>
        <w:rPr>
          <w:rFonts w:ascii="黑体" w:eastAsia="黑体" w:hAnsi="黑体" w:cs="黑体" w:hint="eastAsia"/>
          <w:sz w:val="24"/>
          <w:szCs w:val="24"/>
        </w:rPr>
        <w:t>（二）学习成果认定</w:t>
      </w:r>
      <w:bookmarkEnd w:id="40"/>
    </w:p>
    <w:p w14:paraId="756803DD" w14:textId="77777777" w:rsidR="002F25C0" w:rsidRDefault="002F25C0" w:rsidP="002F25C0">
      <w:pPr>
        <w:widowControl/>
        <w:jc w:val="center"/>
      </w:pPr>
      <w:r>
        <w:rPr>
          <w:rFonts w:ascii="宋体" w:eastAsia="宋体" w:hAnsi="宋体" w:cs="宋体" w:hint="eastAsia"/>
          <w:b/>
          <w:bCs/>
          <w:color w:val="000000"/>
          <w:kern w:val="0"/>
          <w:szCs w:val="21"/>
          <w:lang w:bidi="ar"/>
        </w:rPr>
        <w:t>表</w:t>
      </w:r>
      <w:r>
        <w:rPr>
          <w:rFonts w:ascii="宋体" w:eastAsia="宋体" w:hAnsi="宋体" w:cs="宋体"/>
          <w:b/>
          <w:bCs/>
          <w:color w:val="000000"/>
          <w:kern w:val="0"/>
          <w:szCs w:val="21"/>
          <w:lang w:bidi="ar"/>
        </w:rPr>
        <w:t>6</w:t>
      </w:r>
      <w:r>
        <w:rPr>
          <w:rFonts w:ascii="宋体" w:eastAsia="宋体" w:hAnsi="宋体" w:cs="宋体" w:hint="eastAsia"/>
          <w:b/>
          <w:bCs/>
          <w:color w:val="000000"/>
          <w:kern w:val="0"/>
          <w:szCs w:val="21"/>
          <w:lang w:bidi="ar"/>
        </w:rPr>
        <w:t xml:space="preserve"> 学习成果学分认定转换一览表</w:t>
      </w:r>
    </w:p>
    <w:tbl>
      <w:tblPr>
        <w:tblStyle w:val="aa"/>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21"/>
        <w:gridCol w:w="1900"/>
        <w:gridCol w:w="1086"/>
        <w:gridCol w:w="1863"/>
        <w:gridCol w:w="1336"/>
        <w:gridCol w:w="1616"/>
      </w:tblGrid>
      <w:tr w:rsidR="002F25C0" w14:paraId="6A3BD840" w14:textId="77777777" w:rsidTr="00E82509">
        <w:trPr>
          <w:trHeight w:val="435"/>
        </w:trPr>
        <w:tc>
          <w:tcPr>
            <w:tcW w:w="423" w:type="pct"/>
            <w:vAlign w:val="center"/>
          </w:tcPr>
          <w:p w14:paraId="3269230E" w14:textId="77777777" w:rsidR="002F25C0" w:rsidRDefault="002F25C0" w:rsidP="00E82509">
            <w:pPr>
              <w:pStyle w:val="a4"/>
              <w:ind w:firstLineChars="0" w:firstLine="0"/>
              <w:jc w:val="center"/>
              <w:rPr>
                <w:b/>
                <w:bCs/>
                <w:sz w:val="21"/>
                <w:szCs w:val="21"/>
              </w:rPr>
            </w:pPr>
            <w:r>
              <w:rPr>
                <w:rFonts w:hint="eastAsia"/>
                <w:b/>
                <w:bCs/>
                <w:sz w:val="21"/>
                <w:szCs w:val="21"/>
              </w:rPr>
              <w:t>序号</w:t>
            </w:r>
          </w:p>
        </w:tc>
        <w:tc>
          <w:tcPr>
            <w:tcW w:w="1115" w:type="pct"/>
            <w:vAlign w:val="center"/>
          </w:tcPr>
          <w:p w14:paraId="0672ADFA" w14:textId="77777777" w:rsidR="002F25C0" w:rsidRDefault="002F25C0" w:rsidP="00E82509">
            <w:pPr>
              <w:pStyle w:val="a4"/>
              <w:ind w:firstLineChars="0" w:firstLine="0"/>
              <w:jc w:val="center"/>
              <w:rPr>
                <w:b/>
                <w:bCs/>
                <w:sz w:val="21"/>
                <w:szCs w:val="21"/>
              </w:rPr>
            </w:pPr>
            <w:r>
              <w:rPr>
                <w:rFonts w:hint="eastAsia"/>
                <w:b/>
                <w:bCs/>
                <w:sz w:val="21"/>
                <w:szCs w:val="21"/>
              </w:rPr>
              <w:t>项目名称</w:t>
            </w:r>
          </w:p>
        </w:tc>
        <w:tc>
          <w:tcPr>
            <w:tcW w:w="637" w:type="pct"/>
            <w:vAlign w:val="center"/>
          </w:tcPr>
          <w:p w14:paraId="7888F3C8" w14:textId="77777777" w:rsidR="002F25C0" w:rsidRDefault="002F25C0" w:rsidP="00E82509">
            <w:pPr>
              <w:pStyle w:val="a4"/>
              <w:ind w:firstLineChars="0" w:firstLine="0"/>
              <w:jc w:val="center"/>
              <w:rPr>
                <w:b/>
                <w:bCs/>
                <w:sz w:val="21"/>
                <w:szCs w:val="21"/>
              </w:rPr>
            </w:pPr>
            <w:r>
              <w:rPr>
                <w:rFonts w:hint="eastAsia"/>
                <w:b/>
                <w:bCs/>
                <w:sz w:val="21"/>
                <w:szCs w:val="21"/>
              </w:rPr>
              <w:t>适用对象</w:t>
            </w:r>
          </w:p>
        </w:tc>
        <w:tc>
          <w:tcPr>
            <w:tcW w:w="1093" w:type="pct"/>
            <w:vAlign w:val="center"/>
          </w:tcPr>
          <w:p w14:paraId="38FD470D" w14:textId="77777777" w:rsidR="002F25C0" w:rsidRDefault="002F25C0" w:rsidP="00E82509">
            <w:pPr>
              <w:pStyle w:val="a4"/>
              <w:ind w:firstLineChars="0" w:firstLine="0"/>
              <w:jc w:val="center"/>
              <w:rPr>
                <w:b/>
                <w:bCs/>
                <w:sz w:val="21"/>
                <w:szCs w:val="21"/>
              </w:rPr>
            </w:pPr>
            <w:r>
              <w:rPr>
                <w:rFonts w:hint="eastAsia"/>
                <w:b/>
                <w:bCs/>
                <w:sz w:val="21"/>
                <w:szCs w:val="21"/>
              </w:rPr>
              <w:t>对应课程</w:t>
            </w:r>
          </w:p>
        </w:tc>
        <w:tc>
          <w:tcPr>
            <w:tcW w:w="784" w:type="pct"/>
            <w:vAlign w:val="center"/>
          </w:tcPr>
          <w:p w14:paraId="679BA040" w14:textId="77777777" w:rsidR="002F25C0" w:rsidRDefault="002F25C0" w:rsidP="00E82509">
            <w:pPr>
              <w:widowControl/>
              <w:jc w:val="center"/>
              <w:rPr>
                <w:b/>
                <w:bCs/>
                <w:szCs w:val="21"/>
              </w:rPr>
            </w:pPr>
            <w:r>
              <w:rPr>
                <w:rFonts w:hint="eastAsia"/>
                <w:b/>
                <w:bCs/>
                <w:szCs w:val="21"/>
              </w:rPr>
              <w:t>可兑换</w:t>
            </w:r>
            <w:r>
              <w:rPr>
                <w:rFonts w:ascii="宋体" w:eastAsia="宋体" w:hAnsi="宋体" w:cs="宋体" w:hint="eastAsia"/>
                <w:b/>
                <w:bCs/>
                <w:kern w:val="0"/>
                <w:szCs w:val="21"/>
                <w:lang w:bidi="ar"/>
              </w:rPr>
              <w:t>学分</w:t>
            </w:r>
          </w:p>
        </w:tc>
        <w:tc>
          <w:tcPr>
            <w:tcW w:w="949" w:type="pct"/>
            <w:vAlign w:val="center"/>
          </w:tcPr>
          <w:p w14:paraId="585FB1FB" w14:textId="77777777" w:rsidR="002F25C0" w:rsidRDefault="002F25C0" w:rsidP="00E82509">
            <w:pPr>
              <w:widowControl/>
              <w:jc w:val="center"/>
              <w:rPr>
                <w:b/>
                <w:bCs/>
                <w:szCs w:val="21"/>
              </w:rPr>
            </w:pPr>
            <w:r>
              <w:rPr>
                <w:rFonts w:ascii="宋体" w:eastAsia="宋体" w:hAnsi="宋体" w:cs="宋体" w:hint="eastAsia"/>
                <w:b/>
                <w:bCs/>
                <w:kern w:val="0"/>
                <w:szCs w:val="21"/>
                <w:lang w:bidi="ar"/>
              </w:rPr>
              <w:t>佐证材料</w:t>
            </w:r>
          </w:p>
        </w:tc>
      </w:tr>
      <w:tr w:rsidR="002F25C0" w14:paraId="1426C6E6" w14:textId="77777777" w:rsidTr="00E82509">
        <w:tc>
          <w:tcPr>
            <w:tcW w:w="423" w:type="pct"/>
            <w:vAlign w:val="center"/>
          </w:tcPr>
          <w:p w14:paraId="14E408F0" w14:textId="77777777" w:rsidR="002F25C0" w:rsidRDefault="002F25C0" w:rsidP="00E82509">
            <w:pPr>
              <w:pStyle w:val="a4"/>
              <w:ind w:firstLineChars="0" w:firstLine="0"/>
              <w:jc w:val="center"/>
              <w:rPr>
                <w:sz w:val="21"/>
                <w:szCs w:val="21"/>
              </w:rPr>
            </w:pPr>
            <w:r>
              <w:rPr>
                <w:sz w:val="21"/>
                <w:szCs w:val="21"/>
              </w:rPr>
              <w:t>1</w:t>
            </w:r>
          </w:p>
        </w:tc>
        <w:tc>
          <w:tcPr>
            <w:tcW w:w="1115" w:type="pct"/>
            <w:vAlign w:val="center"/>
          </w:tcPr>
          <w:p w14:paraId="0B379211" w14:textId="77777777" w:rsidR="002F25C0" w:rsidRDefault="002F25C0" w:rsidP="00E82509">
            <w:pPr>
              <w:pStyle w:val="a4"/>
              <w:ind w:firstLineChars="0" w:firstLine="0"/>
              <w:jc w:val="center"/>
              <w:rPr>
                <w:rFonts w:ascii="宋体" w:eastAsia="宋体" w:hAnsi="宋体" w:cs="宋体"/>
                <w:sz w:val="21"/>
                <w:szCs w:val="21"/>
              </w:rPr>
            </w:pPr>
            <w:r>
              <w:rPr>
                <w:rFonts w:ascii="宋体" w:eastAsia="宋体" w:hAnsi="宋体" w:cs="宋体" w:hint="eastAsia"/>
                <w:sz w:val="21"/>
                <w:szCs w:val="21"/>
              </w:rPr>
              <w:t>出纳工作经历</w:t>
            </w:r>
          </w:p>
        </w:tc>
        <w:tc>
          <w:tcPr>
            <w:tcW w:w="637" w:type="pct"/>
            <w:vAlign w:val="center"/>
          </w:tcPr>
          <w:p w14:paraId="6DEB5676" w14:textId="77777777" w:rsidR="002F25C0" w:rsidRDefault="002F25C0" w:rsidP="00E82509">
            <w:pPr>
              <w:widowControl/>
              <w:jc w:val="center"/>
              <w:rPr>
                <w:szCs w:val="21"/>
              </w:rPr>
            </w:pPr>
            <w:r>
              <w:rPr>
                <w:rFonts w:hint="eastAsia"/>
                <w:szCs w:val="21"/>
              </w:rPr>
              <w:t>专业对口在职人员</w:t>
            </w:r>
          </w:p>
        </w:tc>
        <w:tc>
          <w:tcPr>
            <w:tcW w:w="1093" w:type="pct"/>
            <w:vAlign w:val="center"/>
          </w:tcPr>
          <w:p w14:paraId="7860E739" w14:textId="77777777" w:rsidR="002F25C0" w:rsidRDefault="002F25C0" w:rsidP="00E82509">
            <w:pPr>
              <w:pStyle w:val="a4"/>
              <w:ind w:firstLineChars="0" w:firstLine="0"/>
              <w:jc w:val="center"/>
              <w:rPr>
                <w:sz w:val="21"/>
                <w:szCs w:val="21"/>
              </w:rPr>
            </w:pPr>
            <w:r>
              <w:rPr>
                <w:rFonts w:hint="eastAsia"/>
                <w:sz w:val="21"/>
                <w:szCs w:val="21"/>
              </w:rPr>
              <w:t>出纳业务操作</w:t>
            </w:r>
          </w:p>
        </w:tc>
        <w:tc>
          <w:tcPr>
            <w:tcW w:w="784" w:type="pct"/>
            <w:vAlign w:val="center"/>
          </w:tcPr>
          <w:p w14:paraId="38936760" w14:textId="77777777" w:rsidR="002F25C0" w:rsidRDefault="002F25C0" w:rsidP="00E82509">
            <w:pPr>
              <w:widowControl/>
              <w:jc w:val="center"/>
              <w:rPr>
                <w:rFonts w:ascii="宋体" w:eastAsia="宋体" w:hAnsi="宋体" w:cs="宋体"/>
                <w:kern w:val="0"/>
                <w:szCs w:val="21"/>
                <w:lang w:bidi="ar"/>
              </w:rPr>
            </w:pPr>
            <w:r>
              <w:rPr>
                <w:rFonts w:ascii="宋体" w:eastAsia="宋体" w:hAnsi="宋体" w:cs="宋体" w:hint="eastAsia"/>
                <w:kern w:val="0"/>
                <w:szCs w:val="21"/>
                <w:lang w:bidi="ar"/>
              </w:rPr>
              <w:t>课程所对应的学分</w:t>
            </w:r>
          </w:p>
        </w:tc>
        <w:tc>
          <w:tcPr>
            <w:tcW w:w="949" w:type="pct"/>
            <w:vAlign w:val="center"/>
          </w:tcPr>
          <w:p w14:paraId="09F1967C" w14:textId="77777777" w:rsidR="002F25C0" w:rsidRDefault="002F25C0" w:rsidP="00E82509">
            <w:pPr>
              <w:pStyle w:val="a4"/>
              <w:ind w:firstLineChars="0" w:firstLine="0"/>
              <w:rPr>
                <w:sz w:val="21"/>
                <w:szCs w:val="21"/>
              </w:rPr>
            </w:pPr>
            <w:r>
              <w:rPr>
                <w:rFonts w:hint="eastAsia"/>
                <w:sz w:val="21"/>
                <w:szCs w:val="21"/>
              </w:rPr>
              <w:t>至少</w:t>
            </w:r>
            <w:r>
              <w:rPr>
                <w:rFonts w:hint="eastAsia"/>
                <w:sz w:val="21"/>
                <w:szCs w:val="21"/>
              </w:rPr>
              <w:t>6</w:t>
            </w:r>
            <w:r>
              <w:rPr>
                <w:rFonts w:hint="eastAsia"/>
                <w:sz w:val="21"/>
                <w:szCs w:val="21"/>
              </w:rPr>
              <w:t>个月连续工作证明</w:t>
            </w:r>
          </w:p>
        </w:tc>
      </w:tr>
      <w:tr w:rsidR="002F25C0" w14:paraId="28B310E3" w14:textId="77777777" w:rsidTr="00E82509">
        <w:tc>
          <w:tcPr>
            <w:tcW w:w="423" w:type="pct"/>
            <w:vAlign w:val="center"/>
          </w:tcPr>
          <w:p w14:paraId="2EA933B5" w14:textId="77777777" w:rsidR="002F25C0" w:rsidRDefault="002F25C0" w:rsidP="00E82509">
            <w:pPr>
              <w:pStyle w:val="a4"/>
              <w:ind w:firstLineChars="0" w:firstLine="0"/>
              <w:jc w:val="center"/>
              <w:rPr>
                <w:sz w:val="21"/>
                <w:szCs w:val="21"/>
              </w:rPr>
            </w:pPr>
            <w:r>
              <w:rPr>
                <w:rFonts w:hint="eastAsia"/>
                <w:sz w:val="21"/>
                <w:szCs w:val="21"/>
              </w:rPr>
              <w:t>2</w:t>
            </w:r>
          </w:p>
        </w:tc>
        <w:tc>
          <w:tcPr>
            <w:tcW w:w="1115" w:type="pct"/>
            <w:vAlign w:val="center"/>
          </w:tcPr>
          <w:p w14:paraId="2C316B8A" w14:textId="77777777" w:rsidR="002F25C0" w:rsidRDefault="002F25C0" w:rsidP="00E82509">
            <w:pPr>
              <w:pStyle w:val="a4"/>
              <w:ind w:firstLineChars="0" w:firstLine="0"/>
              <w:jc w:val="center"/>
              <w:rPr>
                <w:rFonts w:ascii="宋体" w:eastAsia="宋体" w:hAnsi="宋体" w:cs="宋体"/>
                <w:sz w:val="21"/>
                <w:szCs w:val="21"/>
              </w:rPr>
            </w:pPr>
            <w:r>
              <w:rPr>
                <w:rFonts w:ascii="宋体" w:eastAsia="宋体" w:hAnsi="宋体" w:cs="宋体" w:hint="eastAsia"/>
                <w:sz w:val="21"/>
                <w:szCs w:val="21"/>
              </w:rPr>
              <w:t>全国涉外会计证书</w:t>
            </w:r>
          </w:p>
        </w:tc>
        <w:tc>
          <w:tcPr>
            <w:tcW w:w="637" w:type="pct"/>
            <w:vAlign w:val="center"/>
          </w:tcPr>
          <w:p w14:paraId="7EF75D3A" w14:textId="77777777" w:rsidR="002F25C0" w:rsidRDefault="002F25C0" w:rsidP="00E82509">
            <w:pPr>
              <w:widowControl/>
              <w:jc w:val="center"/>
              <w:rPr>
                <w:szCs w:val="21"/>
              </w:rPr>
            </w:pPr>
            <w:r>
              <w:rPr>
                <w:rFonts w:hint="eastAsia"/>
                <w:szCs w:val="21"/>
              </w:rPr>
              <w:t>全部学生</w:t>
            </w:r>
          </w:p>
        </w:tc>
        <w:tc>
          <w:tcPr>
            <w:tcW w:w="1093" w:type="pct"/>
            <w:vAlign w:val="center"/>
          </w:tcPr>
          <w:p w14:paraId="72C080F0" w14:textId="77777777" w:rsidR="002F25C0" w:rsidRDefault="002F25C0" w:rsidP="00E82509">
            <w:pPr>
              <w:pStyle w:val="a4"/>
              <w:ind w:firstLineChars="0" w:firstLine="0"/>
              <w:jc w:val="center"/>
              <w:rPr>
                <w:sz w:val="21"/>
                <w:szCs w:val="21"/>
              </w:rPr>
            </w:pPr>
            <w:r>
              <w:rPr>
                <w:rFonts w:hint="eastAsia"/>
                <w:sz w:val="21"/>
                <w:szCs w:val="21"/>
              </w:rPr>
              <w:t>外贸会计实务</w:t>
            </w:r>
          </w:p>
        </w:tc>
        <w:tc>
          <w:tcPr>
            <w:tcW w:w="784" w:type="pct"/>
            <w:vAlign w:val="center"/>
          </w:tcPr>
          <w:p w14:paraId="5E1F7597" w14:textId="77777777" w:rsidR="002F25C0" w:rsidRDefault="002F25C0" w:rsidP="00E82509">
            <w:pPr>
              <w:widowControl/>
              <w:jc w:val="center"/>
              <w:rPr>
                <w:rFonts w:ascii="宋体" w:eastAsia="宋体" w:hAnsi="宋体" w:cs="宋体"/>
                <w:kern w:val="0"/>
                <w:szCs w:val="21"/>
                <w:lang w:bidi="ar"/>
              </w:rPr>
            </w:pPr>
            <w:r>
              <w:rPr>
                <w:rFonts w:ascii="宋体" w:eastAsia="宋体" w:hAnsi="宋体" w:cs="宋体" w:hint="eastAsia"/>
                <w:kern w:val="0"/>
                <w:szCs w:val="21"/>
                <w:lang w:bidi="ar"/>
              </w:rPr>
              <w:t>课程所对应的学分</w:t>
            </w:r>
          </w:p>
        </w:tc>
        <w:tc>
          <w:tcPr>
            <w:tcW w:w="949" w:type="pct"/>
            <w:vAlign w:val="center"/>
          </w:tcPr>
          <w:p w14:paraId="77EF0C2D" w14:textId="77777777" w:rsidR="002F25C0" w:rsidRDefault="002F25C0" w:rsidP="00E82509">
            <w:pPr>
              <w:pStyle w:val="a4"/>
              <w:ind w:firstLineChars="0" w:firstLine="0"/>
              <w:rPr>
                <w:sz w:val="21"/>
                <w:szCs w:val="21"/>
              </w:rPr>
            </w:pPr>
            <w:r>
              <w:rPr>
                <w:rFonts w:hint="eastAsia"/>
                <w:sz w:val="21"/>
                <w:szCs w:val="21"/>
              </w:rPr>
              <w:t>职业资格证书</w:t>
            </w:r>
          </w:p>
        </w:tc>
      </w:tr>
      <w:tr w:rsidR="002F25C0" w14:paraId="01D7E9F1" w14:textId="77777777" w:rsidTr="00E82509">
        <w:tc>
          <w:tcPr>
            <w:tcW w:w="423" w:type="pct"/>
            <w:vMerge w:val="restart"/>
            <w:vAlign w:val="center"/>
          </w:tcPr>
          <w:p w14:paraId="789B95B9" w14:textId="77777777" w:rsidR="002F25C0" w:rsidRDefault="002F25C0" w:rsidP="00E82509">
            <w:pPr>
              <w:pStyle w:val="a4"/>
              <w:ind w:firstLineChars="0" w:firstLine="0"/>
              <w:jc w:val="center"/>
              <w:rPr>
                <w:sz w:val="21"/>
                <w:szCs w:val="21"/>
              </w:rPr>
            </w:pPr>
            <w:r>
              <w:rPr>
                <w:sz w:val="21"/>
                <w:szCs w:val="21"/>
              </w:rPr>
              <w:t>3</w:t>
            </w:r>
          </w:p>
        </w:tc>
        <w:tc>
          <w:tcPr>
            <w:tcW w:w="1115" w:type="pct"/>
            <w:vMerge w:val="restart"/>
            <w:vAlign w:val="center"/>
          </w:tcPr>
          <w:p w14:paraId="03CBE26E" w14:textId="77777777" w:rsidR="002F25C0" w:rsidRDefault="002F25C0" w:rsidP="00E82509">
            <w:pPr>
              <w:spacing w:line="320" w:lineRule="exact"/>
              <w:jc w:val="center"/>
              <w:rPr>
                <w:rFonts w:ascii="宋体" w:eastAsia="宋体" w:hAnsi="宋体" w:cs="宋体"/>
                <w:szCs w:val="21"/>
              </w:rPr>
            </w:pPr>
            <w:r>
              <w:rPr>
                <w:rFonts w:ascii="宋体" w:eastAsia="宋体" w:hAnsi="宋体" w:cs="宋体" w:hint="eastAsia"/>
                <w:szCs w:val="21"/>
              </w:rPr>
              <w:t>初级会计职称资格证书</w:t>
            </w:r>
          </w:p>
        </w:tc>
        <w:tc>
          <w:tcPr>
            <w:tcW w:w="637" w:type="pct"/>
            <w:vMerge w:val="restart"/>
            <w:vAlign w:val="center"/>
          </w:tcPr>
          <w:p w14:paraId="3FBA5221" w14:textId="77777777" w:rsidR="002F25C0" w:rsidRDefault="002F25C0" w:rsidP="00E82509">
            <w:pPr>
              <w:pStyle w:val="a4"/>
              <w:ind w:firstLineChars="0" w:firstLine="0"/>
              <w:jc w:val="center"/>
              <w:rPr>
                <w:sz w:val="21"/>
                <w:szCs w:val="21"/>
              </w:rPr>
            </w:pPr>
            <w:r>
              <w:rPr>
                <w:rFonts w:ascii="宋体" w:eastAsia="宋体" w:hAnsi="宋体" w:cs="宋体" w:hint="eastAsia"/>
                <w:sz w:val="21"/>
                <w:szCs w:val="21"/>
                <w:lang w:bidi="ar"/>
              </w:rPr>
              <w:t>全部学生</w:t>
            </w:r>
          </w:p>
        </w:tc>
        <w:tc>
          <w:tcPr>
            <w:tcW w:w="1093" w:type="pct"/>
            <w:vAlign w:val="center"/>
          </w:tcPr>
          <w:p w14:paraId="69ED905B" w14:textId="77777777" w:rsidR="002F25C0" w:rsidRDefault="002F25C0" w:rsidP="00E82509">
            <w:pPr>
              <w:pStyle w:val="a4"/>
              <w:ind w:firstLineChars="0" w:firstLine="0"/>
              <w:jc w:val="center"/>
              <w:rPr>
                <w:sz w:val="21"/>
                <w:szCs w:val="21"/>
              </w:rPr>
            </w:pPr>
            <w:r>
              <w:rPr>
                <w:rFonts w:hint="eastAsia"/>
                <w:sz w:val="21"/>
                <w:szCs w:val="21"/>
              </w:rPr>
              <w:t>会计基础</w:t>
            </w:r>
          </w:p>
        </w:tc>
        <w:tc>
          <w:tcPr>
            <w:tcW w:w="784" w:type="pct"/>
            <w:vAlign w:val="center"/>
          </w:tcPr>
          <w:p w14:paraId="59C7E121" w14:textId="77777777" w:rsidR="002F25C0" w:rsidRDefault="002F25C0" w:rsidP="00E82509">
            <w:pPr>
              <w:pStyle w:val="a4"/>
              <w:ind w:firstLineChars="0" w:firstLine="0"/>
              <w:jc w:val="center"/>
              <w:rPr>
                <w:sz w:val="21"/>
                <w:szCs w:val="21"/>
              </w:rPr>
            </w:pPr>
            <w:r>
              <w:rPr>
                <w:rFonts w:ascii="宋体" w:eastAsia="宋体" w:hAnsi="宋体" w:cs="宋体" w:hint="eastAsia"/>
                <w:sz w:val="21"/>
                <w:szCs w:val="21"/>
                <w:lang w:bidi="ar"/>
              </w:rPr>
              <w:t>课程所对应的学分</w:t>
            </w:r>
          </w:p>
        </w:tc>
        <w:tc>
          <w:tcPr>
            <w:tcW w:w="949" w:type="pct"/>
            <w:vMerge w:val="restart"/>
            <w:vAlign w:val="center"/>
          </w:tcPr>
          <w:p w14:paraId="6414824F" w14:textId="77777777" w:rsidR="002F25C0" w:rsidRDefault="002F25C0" w:rsidP="00E82509">
            <w:pPr>
              <w:widowControl/>
              <w:jc w:val="left"/>
              <w:rPr>
                <w:szCs w:val="21"/>
              </w:rPr>
            </w:pPr>
            <w:r>
              <w:rPr>
                <w:rFonts w:hint="eastAsia"/>
                <w:szCs w:val="21"/>
              </w:rPr>
              <w:t>职业资格证书</w:t>
            </w:r>
          </w:p>
        </w:tc>
      </w:tr>
      <w:tr w:rsidR="002F25C0" w14:paraId="1EB82FD4" w14:textId="77777777" w:rsidTr="00E82509">
        <w:tc>
          <w:tcPr>
            <w:tcW w:w="423" w:type="pct"/>
            <w:vMerge/>
            <w:vAlign w:val="center"/>
          </w:tcPr>
          <w:p w14:paraId="533682D7" w14:textId="77777777" w:rsidR="002F25C0" w:rsidRDefault="002F25C0" w:rsidP="00E82509">
            <w:pPr>
              <w:pStyle w:val="a4"/>
              <w:ind w:firstLineChars="0" w:firstLine="0"/>
              <w:jc w:val="center"/>
              <w:rPr>
                <w:sz w:val="21"/>
                <w:szCs w:val="21"/>
              </w:rPr>
            </w:pPr>
          </w:p>
        </w:tc>
        <w:tc>
          <w:tcPr>
            <w:tcW w:w="1115" w:type="pct"/>
            <w:vMerge/>
            <w:vAlign w:val="center"/>
          </w:tcPr>
          <w:p w14:paraId="6D46461A" w14:textId="77777777" w:rsidR="002F25C0" w:rsidRDefault="002F25C0" w:rsidP="00E82509">
            <w:pPr>
              <w:spacing w:line="320" w:lineRule="exact"/>
              <w:jc w:val="center"/>
              <w:rPr>
                <w:rFonts w:ascii="宋体" w:eastAsia="宋体" w:hAnsi="宋体" w:cs="宋体"/>
                <w:szCs w:val="21"/>
              </w:rPr>
            </w:pPr>
          </w:p>
        </w:tc>
        <w:tc>
          <w:tcPr>
            <w:tcW w:w="637" w:type="pct"/>
            <w:vMerge/>
            <w:vAlign w:val="center"/>
          </w:tcPr>
          <w:p w14:paraId="3BFC35AD" w14:textId="77777777" w:rsidR="002F25C0" w:rsidRDefault="002F25C0" w:rsidP="00E82509">
            <w:pPr>
              <w:pStyle w:val="a4"/>
              <w:ind w:firstLineChars="0" w:firstLine="0"/>
              <w:jc w:val="center"/>
              <w:rPr>
                <w:rFonts w:ascii="宋体" w:eastAsia="宋体" w:hAnsi="宋体" w:cs="宋体"/>
                <w:sz w:val="21"/>
                <w:szCs w:val="21"/>
                <w:lang w:bidi="ar"/>
              </w:rPr>
            </w:pPr>
          </w:p>
        </w:tc>
        <w:tc>
          <w:tcPr>
            <w:tcW w:w="1093" w:type="pct"/>
            <w:vAlign w:val="center"/>
          </w:tcPr>
          <w:p w14:paraId="55A40CC8" w14:textId="77777777" w:rsidR="002F25C0" w:rsidRDefault="002F25C0" w:rsidP="00E82509">
            <w:pPr>
              <w:pStyle w:val="a4"/>
              <w:ind w:firstLineChars="0" w:firstLine="0"/>
              <w:jc w:val="center"/>
              <w:rPr>
                <w:sz w:val="21"/>
                <w:szCs w:val="21"/>
              </w:rPr>
            </w:pPr>
            <w:r>
              <w:rPr>
                <w:rFonts w:hint="eastAsia"/>
                <w:sz w:val="21"/>
                <w:szCs w:val="21"/>
              </w:rPr>
              <w:t>经济法基础</w:t>
            </w:r>
          </w:p>
        </w:tc>
        <w:tc>
          <w:tcPr>
            <w:tcW w:w="784" w:type="pct"/>
            <w:vAlign w:val="center"/>
          </w:tcPr>
          <w:p w14:paraId="118B33D1" w14:textId="77777777" w:rsidR="002F25C0" w:rsidRDefault="002F25C0" w:rsidP="00E82509">
            <w:pPr>
              <w:pStyle w:val="a4"/>
              <w:ind w:firstLineChars="0" w:firstLine="0"/>
              <w:jc w:val="center"/>
              <w:rPr>
                <w:sz w:val="21"/>
                <w:szCs w:val="21"/>
              </w:rPr>
            </w:pPr>
            <w:r>
              <w:rPr>
                <w:rFonts w:ascii="宋体" w:eastAsia="宋体" w:hAnsi="宋体" w:cs="宋体" w:hint="eastAsia"/>
                <w:sz w:val="21"/>
                <w:szCs w:val="21"/>
                <w:lang w:bidi="ar"/>
              </w:rPr>
              <w:t>课程所对应的学分</w:t>
            </w:r>
          </w:p>
        </w:tc>
        <w:tc>
          <w:tcPr>
            <w:tcW w:w="949" w:type="pct"/>
            <w:vMerge/>
            <w:vAlign w:val="center"/>
          </w:tcPr>
          <w:p w14:paraId="244FA6A1" w14:textId="77777777" w:rsidR="002F25C0" w:rsidRDefault="002F25C0" w:rsidP="00E82509">
            <w:pPr>
              <w:widowControl/>
              <w:jc w:val="left"/>
              <w:rPr>
                <w:rFonts w:ascii="宋体" w:eastAsia="宋体" w:hAnsi="宋体" w:cs="宋体"/>
                <w:kern w:val="0"/>
                <w:szCs w:val="21"/>
                <w:lang w:bidi="ar"/>
              </w:rPr>
            </w:pPr>
          </w:p>
        </w:tc>
      </w:tr>
      <w:tr w:rsidR="002F25C0" w14:paraId="7A5D064F" w14:textId="77777777" w:rsidTr="00E82509">
        <w:tc>
          <w:tcPr>
            <w:tcW w:w="423" w:type="pct"/>
            <w:vMerge/>
            <w:vAlign w:val="center"/>
          </w:tcPr>
          <w:p w14:paraId="1B0F9A7B" w14:textId="77777777" w:rsidR="002F25C0" w:rsidRDefault="002F25C0" w:rsidP="00E82509">
            <w:pPr>
              <w:pStyle w:val="a4"/>
              <w:jc w:val="center"/>
              <w:rPr>
                <w:sz w:val="21"/>
                <w:szCs w:val="21"/>
              </w:rPr>
            </w:pPr>
          </w:p>
        </w:tc>
        <w:tc>
          <w:tcPr>
            <w:tcW w:w="1115" w:type="pct"/>
            <w:vMerge/>
            <w:vAlign w:val="center"/>
          </w:tcPr>
          <w:p w14:paraId="40A61895" w14:textId="77777777" w:rsidR="002F25C0" w:rsidRDefault="002F25C0" w:rsidP="00E82509">
            <w:pPr>
              <w:pStyle w:val="a4"/>
              <w:jc w:val="center"/>
              <w:rPr>
                <w:rFonts w:ascii="宋体" w:eastAsia="宋体" w:hAnsi="宋体" w:cs="宋体"/>
                <w:sz w:val="21"/>
                <w:szCs w:val="21"/>
              </w:rPr>
            </w:pPr>
          </w:p>
        </w:tc>
        <w:tc>
          <w:tcPr>
            <w:tcW w:w="637" w:type="pct"/>
            <w:vMerge/>
            <w:vAlign w:val="center"/>
          </w:tcPr>
          <w:p w14:paraId="3F09D2F0" w14:textId="77777777" w:rsidR="002F25C0" w:rsidRDefault="002F25C0" w:rsidP="00E82509">
            <w:pPr>
              <w:pStyle w:val="a4"/>
              <w:jc w:val="center"/>
              <w:rPr>
                <w:sz w:val="21"/>
                <w:szCs w:val="21"/>
              </w:rPr>
            </w:pPr>
          </w:p>
        </w:tc>
        <w:tc>
          <w:tcPr>
            <w:tcW w:w="1093" w:type="pct"/>
            <w:vAlign w:val="center"/>
          </w:tcPr>
          <w:p w14:paraId="76EE0D9D" w14:textId="77777777" w:rsidR="002F25C0" w:rsidRDefault="002F25C0" w:rsidP="00E82509">
            <w:pPr>
              <w:pStyle w:val="a4"/>
              <w:ind w:firstLineChars="0" w:firstLine="0"/>
              <w:jc w:val="center"/>
              <w:rPr>
                <w:sz w:val="21"/>
                <w:szCs w:val="21"/>
              </w:rPr>
            </w:pPr>
            <w:r>
              <w:rPr>
                <w:rFonts w:hint="eastAsia"/>
                <w:sz w:val="21"/>
                <w:szCs w:val="21"/>
              </w:rPr>
              <w:t>企业财务会计</w:t>
            </w:r>
          </w:p>
        </w:tc>
        <w:tc>
          <w:tcPr>
            <w:tcW w:w="784" w:type="pct"/>
            <w:vAlign w:val="center"/>
          </w:tcPr>
          <w:p w14:paraId="258D245E" w14:textId="77777777" w:rsidR="002F25C0" w:rsidRDefault="002F25C0" w:rsidP="00E82509">
            <w:pPr>
              <w:pStyle w:val="a4"/>
              <w:ind w:firstLineChars="0" w:firstLine="0"/>
              <w:jc w:val="center"/>
              <w:rPr>
                <w:sz w:val="21"/>
                <w:szCs w:val="21"/>
              </w:rPr>
            </w:pPr>
            <w:r>
              <w:rPr>
                <w:rFonts w:ascii="宋体" w:eastAsia="宋体" w:hAnsi="宋体" w:cs="宋体" w:hint="eastAsia"/>
                <w:sz w:val="21"/>
                <w:szCs w:val="21"/>
                <w:lang w:bidi="ar"/>
              </w:rPr>
              <w:t>课程所对应的学分</w:t>
            </w:r>
          </w:p>
        </w:tc>
        <w:tc>
          <w:tcPr>
            <w:tcW w:w="949" w:type="pct"/>
            <w:vMerge/>
            <w:vAlign w:val="center"/>
          </w:tcPr>
          <w:p w14:paraId="32B8E604" w14:textId="77777777" w:rsidR="002F25C0" w:rsidRDefault="002F25C0" w:rsidP="00E82509">
            <w:pPr>
              <w:pStyle w:val="a4"/>
              <w:jc w:val="center"/>
              <w:rPr>
                <w:sz w:val="21"/>
                <w:szCs w:val="21"/>
              </w:rPr>
            </w:pPr>
          </w:p>
        </w:tc>
      </w:tr>
      <w:tr w:rsidR="002F25C0" w14:paraId="2CFDB20E" w14:textId="77777777" w:rsidTr="00E82509">
        <w:tc>
          <w:tcPr>
            <w:tcW w:w="423" w:type="pct"/>
            <w:vMerge w:val="restart"/>
            <w:vAlign w:val="center"/>
          </w:tcPr>
          <w:p w14:paraId="5DC80340" w14:textId="77777777" w:rsidR="002F25C0" w:rsidRDefault="002F25C0" w:rsidP="00E82509">
            <w:pPr>
              <w:pStyle w:val="a4"/>
              <w:ind w:firstLineChars="0" w:firstLine="0"/>
              <w:jc w:val="center"/>
              <w:rPr>
                <w:sz w:val="21"/>
                <w:szCs w:val="21"/>
              </w:rPr>
            </w:pPr>
            <w:r>
              <w:rPr>
                <w:rFonts w:hint="eastAsia"/>
                <w:sz w:val="21"/>
                <w:szCs w:val="21"/>
              </w:rPr>
              <w:t>4</w:t>
            </w:r>
          </w:p>
        </w:tc>
        <w:tc>
          <w:tcPr>
            <w:tcW w:w="1115" w:type="pct"/>
            <w:vMerge w:val="restart"/>
            <w:vAlign w:val="center"/>
          </w:tcPr>
          <w:p w14:paraId="5D31A682" w14:textId="77777777" w:rsidR="002F25C0" w:rsidRDefault="002F25C0" w:rsidP="00E82509">
            <w:pPr>
              <w:pStyle w:val="a4"/>
              <w:ind w:firstLineChars="0" w:firstLine="0"/>
              <w:jc w:val="center"/>
              <w:rPr>
                <w:rFonts w:ascii="宋体" w:eastAsia="宋体" w:hAnsi="宋体" w:cs="宋体"/>
                <w:sz w:val="21"/>
                <w:szCs w:val="21"/>
              </w:rPr>
            </w:pPr>
            <w:r w:rsidRPr="002379D6">
              <w:rPr>
                <w:rFonts w:ascii="宋体" w:eastAsia="宋体" w:hAnsi="宋体" w:cs="宋体" w:hint="eastAsia"/>
                <w:sz w:val="21"/>
                <w:szCs w:val="21"/>
              </w:rPr>
              <w:t>财务数字化应用职业技能等级证书</w:t>
            </w:r>
          </w:p>
        </w:tc>
        <w:tc>
          <w:tcPr>
            <w:tcW w:w="637" w:type="pct"/>
            <w:vMerge w:val="restart"/>
            <w:vAlign w:val="center"/>
          </w:tcPr>
          <w:p w14:paraId="54CDB785" w14:textId="77777777" w:rsidR="002F25C0" w:rsidRDefault="002F25C0" w:rsidP="00E82509">
            <w:pPr>
              <w:pStyle w:val="a4"/>
              <w:ind w:firstLineChars="0" w:firstLine="0"/>
              <w:jc w:val="center"/>
              <w:rPr>
                <w:sz w:val="21"/>
                <w:szCs w:val="21"/>
              </w:rPr>
            </w:pPr>
            <w:r>
              <w:rPr>
                <w:rFonts w:hint="eastAsia"/>
                <w:sz w:val="21"/>
                <w:szCs w:val="21"/>
              </w:rPr>
              <w:t>全部学生</w:t>
            </w:r>
          </w:p>
        </w:tc>
        <w:tc>
          <w:tcPr>
            <w:tcW w:w="1093" w:type="pct"/>
            <w:vAlign w:val="center"/>
          </w:tcPr>
          <w:p w14:paraId="7306518A" w14:textId="77777777" w:rsidR="002F25C0" w:rsidRDefault="002F25C0" w:rsidP="00E82509">
            <w:pPr>
              <w:pStyle w:val="a4"/>
              <w:ind w:firstLineChars="0" w:firstLine="0"/>
              <w:jc w:val="center"/>
              <w:rPr>
                <w:rFonts w:ascii="宋体" w:eastAsia="宋体" w:hAnsi="宋体" w:cs="宋体"/>
                <w:sz w:val="21"/>
                <w:szCs w:val="21"/>
                <w:lang w:bidi="ar"/>
              </w:rPr>
            </w:pPr>
            <w:r>
              <w:rPr>
                <w:rFonts w:ascii="宋体" w:eastAsia="宋体" w:hAnsi="宋体" w:cs="宋体" w:hint="eastAsia"/>
                <w:sz w:val="21"/>
                <w:szCs w:val="21"/>
                <w:lang w:bidi="ar"/>
              </w:rPr>
              <w:t>会计信息系统应用</w:t>
            </w:r>
          </w:p>
        </w:tc>
        <w:tc>
          <w:tcPr>
            <w:tcW w:w="784" w:type="pct"/>
            <w:vAlign w:val="center"/>
          </w:tcPr>
          <w:p w14:paraId="54730E5F" w14:textId="77777777" w:rsidR="002F25C0" w:rsidRDefault="002F25C0" w:rsidP="00E82509">
            <w:pPr>
              <w:pStyle w:val="a4"/>
              <w:ind w:firstLineChars="0" w:firstLine="0"/>
              <w:jc w:val="center"/>
              <w:rPr>
                <w:rFonts w:ascii="宋体" w:eastAsia="宋体" w:hAnsi="宋体" w:cs="宋体"/>
                <w:sz w:val="21"/>
                <w:szCs w:val="21"/>
                <w:lang w:bidi="ar"/>
              </w:rPr>
            </w:pPr>
            <w:r w:rsidRPr="002379D6">
              <w:rPr>
                <w:rFonts w:ascii="宋体" w:eastAsia="宋体" w:hAnsi="宋体" w:cs="宋体" w:hint="eastAsia"/>
                <w:sz w:val="21"/>
                <w:szCs w:val="21"/>
                <w:lang w:bidi="ar"/>
              </w:rPr>
              <w:t>课程所对应的学分</w:t>
            </w:r>
          </w:p>
        </w:tc>
        <w:tc>
          <w:tcPr>
            <w:tcW w:w="949" w:type="pct"/>
            <w:vMerge w:val="restart"/>
            <w:vAlign w:val="center"/>
          </w:tcPr>
          <w:p w14:paraId="5CFB3A70" w14:textId="77777777" w:rsidR="002F25C0" w:rsidRDefault="002F25C0" w:rsidP="00E82509">
            <w:pPr>
              <w:pStyle w:val="a4"/>
              <w:ind w:firstLineChars="0" w:firstLine="0"/>
              <w:jc w:val="center"/>
              <w:rPr>
                <w:rFonts w:ascii="宋体" w:eastAsia="宋体" w:hAnsi="宋体" w:cs="宋体"/>
                <w:sz w:val="21"/>
                <w:szCs w:val="21"/>
                <w:lang w:bidi="ar"/>
              </w:rPr>
            </w:pPr>
            <w:r w:rsidRPr="002379D6">
              <w:rPr>
                <w:rFonts w:ascii="宋体" w:eastAsia="宋体" w:hAnsi="宋体" w:cs="宋体" w:hint="eastAsia"/>
                <w:sz w:val="21"/>
                <w:szCs w:val="21"/>
                <w:lang w:bidi="ar"/>
              </w:rPr>
              <w:t>职业资格证书</w:t>
            </w:r>
          </w:p>
        </w:tc>
      </w:tr>
      <w:tr w:rsidR="002F25C0" w14:paraId="0AF05B05" w14:textId="77777777" w:rsidTr="00E82509">
        <w:tc>
          <w:tcPr>
            <w:tcW w:w="423" w:type="pct"/>
            <w:vMerge/>
            <w:vAlign w:val="center"/>
          </w:tcPr>
          <w:p w14:paraId="1BA494FC" w14:textId="77777777" w:rsidR="002F25C0" w:rsidRDefault="002F25C0" w:rsidP="00E82509">
            <w:pPr>
              <w:pStyle w:val="a4"/>
              <w:ind w:firstLineChars="0" w:firstLine="0"/>
              <w:jc w:val="center"/>
              <w:rPr>
                <w:sz w:val="21"/>
                <w:szCs w:val="21"/>
              </w:rPr>
            </w:pPr>
          </w:p>
        </w:tc>
        <w:tc>
          <w:tcPr>
            <w:tcW w:w="1115" w:type="pct"/>
            <w:vMerge/>
            <w:vAlign w:val="center"/>
          </w:tcPr>
          <w:p w14:paraId="13F44F7B" w14:textId="77777777" w:rsidR="002F25C0" w:rsidRDefault="002F25C0" w:rsidP="00E82509">
            <w:pPr>
              <w:pStyle w:val="a4"/>
              <w:ind w:firstLineChars="0" w:firstLine="0"/>
              <w:jc w:val="center"/>
              <w:rPr>
                <w:rFonts w:ascii="宋体" w:eastAsia="宋体" w:hAnsi="宋体" w:cs="宋体"/>
                <w:sz w:val="21"/>
                <w:szCs w:val="21"/>
              </w:rPr>
            </w:pPr>
          </w:p>
        </w:tc>
        <w:tc>
          <w:tcPr>
            <w:tcW w:w="637" w:type="pct"/>
            <w:vMerge/>
            <w:vAlign w:val="center"/>
          </w:tcPr>
          <w:p w14:paraId="1E99E38C" w14:textId="77777777" w:rsidR="002F25C0" w:rsidRDefault="002F25C0" w:rsidP="00E82509">
            <w:pPr>
              <w:pStyle w:val="a4"/>
              <w:ind w:firstLineChars="0" w:firstLine="0"/>
              <w:jc w:val="center"/>
              <w:rPr>
                <w:sz w:val="21"/>
                <w:szCs w:val="21"/>
              </w:rPr>
            </w:pPr>
          </w:p>
        </w:tc>
        <w:tc>
          <w:tcPr>
            <w:tcW w:w="1093" w:type="pct"/>
            <w:vAlign w:val="center"/>
          </w:tcPr>
          <w:p w14:paraId="10BB3EBD" w14:textId="77777777" w:rsidR="002F25C0" w:rsidRDefault="002F25C0" w:rsidP="00E82509">
            <w:pPr>
              <w:pStyle w:val="a4"/>
              <w:ind w:firstLineChars="0" w:firstLine="0"/>
              <w:jc w:val="center"/>
              <w:rPr>
                <w:rFonts w:ascii="宋体" w:eastAsia="宋体" w:hAnsi="宋体" w:cs="宋体"/>
                <w:sz w:val="21"/>
                <w:szCs w:val="21"/>
              </w:rPr>
            </w:pPr>
            <w:r>
              <w:rPr>
                <w:rFonts w:ascii="宋体" w:eastAsia="宋体" w:hAnsi="宋体" w:cs="宋体" w:hint="eastAsia"/>
                <w:sz w:val="21"/>
                <w:szCs w:val="21"/>
              </w:rPr>
              <w:t>财务大数据分析</w:t>
            </w:r>
          </w:p>
        </w:tc>
        <w:tc>
          <w:tcPr>
            <w:tcW w:w="784" w:type="pct"/>
            <w:vAlign w:val="center"/>
          </w:tcPr>
          <w:p w14:paraId="7A629A12" w14:textId="77777777" w:rsidR="002F25C0" w:rsidRDefault="002F25C0" w:rsidP="00E82509">
            <w:pPr>
              <w:pStyle w:val="a4"/>
              <w:ind w:firstLineChars="0" w:firstLine="0"/>
              <w:jc w:val="center"/>
              <w:rPr>
                <w:rFonts w:ascii="宋体" w:eastAsia="宋体" w:hAnsi="宋体" w:cs="宋体"/>
                <w:sz w:val="21"/>
                <w:szCs w:val="21"/>
                <w:lang w:bidi="ar"/>
              </w:rPr>
            </w:pPr>
            <w:r w:rsidRPr="002379D6">
              <w:rPr>
                <w:rFonts w:ascii="宋体" w:eastAsia="宋体" w:hAnsi="宋体" w:cs="宋体" w:hint="eastAsia"/>
                <w:sz w:val="21"/>
                <w:szCs w:val="21"/>
                <w:lang w:bidi="ar"/>
              </w:rPr>
              <w:t>课程所对应</w:t>
            </w:r>
            <w:r w:rsidRPr="002379D6">
              <w:rPr>
                <w:rFonts w:ascii="宋体" w:eastAsia="宋体" w:hAnsi="宋体" w:cs="宋体" w:hint="eastAsia"/>
                <w:sz w:val="21"/>
                <w:szCs w:val="21"/>
                <w:lang w:bidi="ar"/>
              </w:rPr>
              <w:lastRenderedPageBreak/>
              <w:t>的学分</w:t>
            </w:r>
          </w:p>
        </w:tc>
        <w:tc>
          <w:tcPr>
            <w:tcW w:w="949" w:type="pct"/>
            <w:vMerge/>
            <w:vAlign w:val="center"/>
          </w:tcPr>
          <w:p w14:paraId="33BD9455" w14:textId="77777777" w:rsidR="002F25C0" w:rsidRDefault="002F25C0" w:rsidP="00E82509">
            <w:pPr>
              <w:pStyle w:val="a4"/>
              <w:ind w:firstLineChars="0" w:firstLine="0"/>
              <w:jc w:val="center"/>
              <w:rPr>
                <w:rFonts w:ascii="宋体" w:eastAsia="宋体" w:hAnsi="宋体" w:cs="宋体"/>
                <w:sz w:val="21"/>
                <w:szCs w:val="21"/>
              </w:rPr>
            </w:pPr>
          </w:p>
        </w:tc>
      </w:tr>
      <w:tr w:rsidR="002F25C0" w14:paraId="4F2AC056" w14:textId="77777777" w:rsidTr="00E82509">
        <w:tc>
          <w:tcPr>
            <w:tcW w:w="423" w:type="pct"/>
            <w:vAlign w:val="center"/>
          </w:tcPr>
          <w:p w14:paraId="41E09600" w14:textId="77777777" w:rsidR="002F25C0" w:rsidRPr="00650111" w:rsidRDefault="002F25C0" w:rsidP="00E82509">
            <w:pPr>
              <w:pStyle w:val="a4"/>
              <w:ind w:firstLineChars="0" w:firstLine="0"/>
              <w:jc w:val="center"/>
              <w:rPr>
                <w:color w:val="000000" w:themeColor="text1"/>
                <w:sz w:val="21"/>
                <w:szCs w:val="21"/>
              </w:rPr>
            </w:pPr>
            <w:r w:rsidRPr="00650111">
              <w:rPr>
                <w:color w:val="000000" w:themeColor="text1"/>
                <w:sz w:val="21"/>
                <w:szCs w:val="21"/>
              </w:rPr>
              <w:t>5</w:t>
            </w:r>
          </w:p>
        </w:tc>
        <w:tc>
          <w:tcPr>
            <w:tcW w:w="1115" w:type="pct"/>
            <w:vAlign w:val="center"/>
          </w:tcPr>
          <w:p w14:paraId="5FE746E7" w14:textId="77777777" w:rsidR="002F25C0" w:rsidRPr="00650111" w:rsidRDefault="002F25C0" w:rsidP="00E82509">
            <w:pPr>
              <w:pStyle w:val="a4"/>
              <w:ind w:firstLineChars="0" w:firstLine="0"/>
              <w:jc w:val="center"/>
              <w:rPr>
                <w:rFonts w:ascii="宋体" w:eastAsia="宋体" w:hAnsi="宋体" w:cs="宋体"/>
                <w:color w:val="000000" w:themeColor="text1"/>
                <w:sz w:val="21"/>
                <w:szCs w:val="21"/>
              </w:rPr>
            </w:pPr>
            <w:r w:rsidRPr="00650111">
              <w:rPr>
                <w:rFonts w:ascii="宋体" w:eastAsia="宋体" w:hAnsi="宋体" w:cs="宋体" w:hint="eastAsia"/>
                <w:color w:val="000000" w:themeColor="text1"/>
                <w:sz w:val="21"/>
                <w:szCs w:val="21"/>
              </w:rPr>
              <w:t>大学英语应用能力A级证书</w:t>
            </w:r>
          </w:p>
        </w:tc>
        <w:tc>
          <w:tcPr>
            <w:tcW w:w="637" w:type="pct"/>
            <w:vAlign w:val="center"/>
          </w:tcPr>
          <w:p w14:paraId="46980201" w14:textId="77777777" w:rsidR="002F25C0" w:rsidRPr="00650111" w:rsidRDefault="002F25C0" w:rsidP="00E82509">
            <w:pPr>
              <w:pStyle w:val="a4"/>
              <w:ind w:firstLineChars="0" w:firstLine="0"/>
              <w:jc w:val="center"/>
              <w:rPr>
                <w:color w:val="000000" w:themeColor="text1"/>
                <w:sz w:val="21"/>
                <w:szCs w:val="21"/>
              </w:rPr>
            </w:pPr>
            <w:r w:rsidRPr="00650111">
              <w:rPr>
                <w:rFonts w:hint="eastAsia"/>
                <w:color w:val="000000" w:themeColor="text1"/>
                <w:sz w:val="21"/>
                <w:szCs w:val="21"/>
              </w:rPr>
              <w:t>全部学生</w:t>
            </w:r>
          </w:p>
        </w:tc>
        <w:tc>
          <w:tcPr>
            <w:tcW w:w="1093" w:type="pct"/>
            <w:vAlign w:val="center"/>
          </w:tcPr>
          <w:p w14:paraId="5091C464" w14:textId="77777777" w:rsidR="002F25C0" w:rsidRPr="00650111" w:rsidRDefault="002F25C0" w:rsidP="00E82509">
            <w:pPr>
              <w:pStyle w:val="a4"/>
              <w:ind w:firstLineChars="0" w:firstLine="0"/>
              <w:jc w:val="center"/>
              <w:rPr>
                <w:rFonts w:ascii="宋体" w:eastAsia="宋体" w:hAnsi="宋体" w:cs="宋体"/>
                <w:color w:val="000000" w:themeColor="text1"/>
                <w:sz w:val="21"/>
                <w:szCs w:val="21"/>
              </w:rPr>
            </w:pPr>
            <w:r w:rsidRPr="00650111">
              <w:rPr>
                <w:rFonts w:ascii="宋体" w:eastAsia="宋体" w:hAnsi="宋体" w:cs="宋体" w:hint="eastAsia"/>
                <w:color w:val="000000" w:themeColor="text1"/>
                <w:sz w:val="21"/>
                <w:szCs w:val="21"/>
              </w:rPr>
              <w:t>大学英语</w:t>
            </w:r>
          </w:p>
        </w:tc>
        <w:tc>
          <w:tcPr>
            <w:tcW w:w="784" w:type="pct"/>
            <w:vAlign w:val="center"/>
          </w:tcPr>
          <w:p w14:paraId="03281CFA" w14:textId="77777777" w:rsidR="002F25C0" w:rsidRPr="00650111" w:rsidRDefault="002F25C0" w:rsidP="00E82509">
            <w:pPr>
              <w:pStyle w:val="a4"/>
              <w:ind w:firstLineChars="0" w:firstLine="0"/>
              <w:jc w:val="center"/>
              <w:rPr>
                <w:rFonts w:ascii="宋体" w:eastAsia="宋体" w:hAnsi="宋体" w:cs="宋体"/>
                <w:color w:val="000000" w:themeColor="text1"/>
                <w:sz w:val="21"/>
                <w:szCs w:val="21"/>
                <w:lang w:bidi="ar"/>
              </w:rPr>
            </w:pPr>
            <w:r w:rsidRPr="00650111">
              <w:rPr>
                <w:rFonts w:ascii="宋体" w:eastAsia="宋体" w:hAnsi="宋体" w:cs="宋体" w:hint="eastAsia"/>
                <w:color w:val="000000" w:themeColor="text1"/>
                <w:sz w:val="21"/>
                <w:szCs w:val="21"/>
                <w:lang w:bidi="ar"/>
              </w:rPr>
              <w:t>课程所对应的学分</w:t>
            </w:r>
          </w:p>
        </w:tc>
        <w:tc>
          <w:tcPr>
            <w:tcW w:w="949" w:type="pct"/>
            <w:vAlign w:val="center"/>
          </w:tcPr>
          <w:p w14:paraId="34EC64D5" w14:textId="77777777" w:rsidR="002F25C0" w:rsidRPr="00650111" w:rsidRDefault="002F25C0" w:rsidP="00E82509">
            <w:pPr>
              <w:pStyle w:val="a4"/>
              <w:ind w:firstLineChars="0" w:firstLine="0"/>
              <w:jc w:val="center"/>
              <w:rPr>
                <w:rFonts w:ascii="宋体" w:eastAsia="宋体" w:hAnsi="宋体" w:cs="宋体"/>
                <w:color w:val="000000" w:themeColor="text1"/>
                <w:sz w:val="21"/>
                <w:szCs w:val="21"/>
              </w:rPr>
            </w:pPr>
            <w:r w:rsidRPr="00650111">
              <w:rPr>
                <w:rFonts w:ascii="宋体" w:eastAsia="宋体" w:hAnsi="宋体" w:cs="宋体" w:hint="eastAsia"/>
                <w:color w:val="000000" w:themeColor="text1"/>
                <w:sz w:val="21"/>
                <w:szCs w:val="21"/>
              </w:rPr>
              <w:t>英语应用能</w:t>
            </w:r>
          </w:p>
          <w:p w14:paraId="6BE51A31" w14:textId="77777777" w:rsidR="002F25C0" w:rsidRPr="00650111" w:rsidRDefault="002F25C0" w:rsidP="00E82509">
            <w:pPr>
              <w:pStyle w:val="a4"/>
              <w:ind w:firstLineChars="0" w:firstLine="0"/>
              <w:jc w:val="center"/>
              <w:rPr>
                <w:rFonts w:ascii="宋体" w:eastAsia="宋体" w:hAnsi="宋体" w:cs="宋体"/>
                <w:color w:val="000000" w:themeColor="text1"/>
                <w:sz w:val="21"/>
                <w:szCs w:val="21"/>
              </w:rPr>
            </w:pPr>
            <w:r w:rsidRPr="00650111">
              <w:rPr>
                <w:rFonts w:ascii="宋体" w:eastAsia="宋体" w:hAnsi="宋体" w:cs="宋体" w:hint="eastAsia"/>
                <w:color w:val="000000" w:themeColor="text1"/>
                <w:sz w:val="21"/>
                <w:szCs w:val="21"/>
                <w:lang w:bidi="ar"/>
              </w:rPr>
              <w:t>A级证书</w:t>
            </w:r>
          </w:p>
        </w:tc>
      </w:tr>
      <w:tr w:rsidR="002F25C0" w14:paraId="598C82B8" w14:textId="77777777" w:rsidTr="00E82509">
        <w:tc>
          <w:tcPr>
            <w:tcW w:w="423" w:type="pct"/>
            <w:vAlign w:val="center"/>
          </w:tcPr>
          <w:p w14:paraId="36218ADE" w14:textId="77777777" w:rsidR="002F25C0" w:rsidRPr="00650111" w:rsidRDefault="002F25C0" w:rsidP="00E82509">
            <w:pPr>
              <w:pStyle w:val="a4"/>
              <w:ind w:firstLineChars="0" w:firstLine="0"/>
              <w:jc w:val="center"/>
              <w:rPr>
                <w:color w:val="000000" w:themeColor="text1"/>
                <w:sz w:val="21"/>
                <w:szCs w:val="21"/>
              </w:rPr>
            </w:pPr>
            <w:r w:rsidRPr="00650111">
              <w:rPr>
                <w:color w:val="000000" w:themeColor="text1"/>
                <w:sz w:val="21"/>
                <w:szCs w:val="21"/>
              </w:rPr>
              <w:t>6</w:t>
            </w:r>
          </w:p>
        </w:tc>
        <w:tc>
          <w:tcPr>
            <w:tcW w:w="1115" w:type="pct"/>
            <w:vAlign w:val="center"/>
          </w:tcPr>
          <w:p w14:paraId="3FD94881" w14:textId="77777777" w:rsidR="002F25C0" w:rsidRPr="00650111" w:rsidRDefault="002F25C0" w:rsidP="00E82509">
            <w:pPr>
              <w:pStyle w:val="a4"/>
              <w:ind w:firstLineChars="0" w:firstLine="0"/>
              <w:jc w:val="center"/>
              <w:rPr>
                <w:rFonts w:ascii="宋体" w:eastAsia="宋体" w:hAnsi="宋体" w:cs="宋体"/>
                <w:color w:val="000000" w:themeColor="text1"/>
                <w:sz w:val="21"/>
                <w:szCs w:val="21"/>
              </w:rPr>
            </w:pPr>
            <w:r w:rsidRPr="00650111">
              <w:rPr>
                <w:rFonts w:ascii="宋体" w:eastAsia="宋体" w:hAnsi="宋体" w:cs="宋体" w:hint="eastAsia"/>
                <w:color w:val="000000" w:themeColor="text1"/>
                <w:sz w:val="21"/>
                <w:szCs w:val="21"/>
              </w:rPr>
              <w:t>大学英语四级证书</w:t>
            </w:r>
          </w:p>
        </w:tc>
        <w:tc>
          <w:tcPr>
            <w:tcW w:w="637" w:type="pct"/>
            <w:vAlign w:val="center"/>
          </w:tcPr>
          <w:p w14:paraId="0DBF5F3F" w14:textId="77777777" w:rsidR="002F25C0" w:rsidRPr="00650111" w:rsidRDefault="002F25C0" w:rsidP="00E82509">
            <w:pPr>
              <w:pStyle w:val="a4"/>
              <w:ind w:firstLineChars="0" w:firstLine="0"/>
              <w:jc w:val="center"/>
              <w:rPr>
                <w:color w:val="000000" w:themeColor="text1"/>
                <w:sz w:val="21"/>
                <w:szCs w:val="21"/>
              </w:rPr>
            </w:pPr>
            <w:r w:rsidRPr="00650111">
              <w:rPr>
                <w:rFonts w:hint="eastAsia"/>
                <w:color w:val="000000" w:themeColor="text1"/>
                <w:sz w:val="21"/>
                <w:szCs w:val="21"/>
              </w:rPr>
              <w:t>全部学生</w:t>
            </w:r>
          </w:p>
        </w:tc>
        <w:tc>
          <w:tcPr>
            <w:tcW w:w="1093" w:type="pct"/>
            <w:vAlign w:val="center"/>
          </w:tcPr>
          <w:p w14:paraId="01B5BA53" w14:textId="77777777" w:rsidR="002F25C0" w:rsidRPr="00650111" w:rsidRDefault="002F25C0" w:rsidP="00E82509">
            <w:pPr>
              <w:pStyle w:val="a4"/>
              <w:ind w:firstLineChars="0" w:firstLine="0"/>
              <w:jc w:val="center"/>
              <w:rPr>
                <w:rFonts w:ascii="宋体" w:eastAsia="宋体" w:hAnsi="宋体" w:cs="宋体"/>
                <w:color w:val="000000" w:themeColor="text1"/>
                <w:sz w:val="21"/>
                <w:szCs w:val="21"/>
                <w:lang w:bidi="ar"/>
              </w:rPr>
            </w:pPr>
            <w:r w:rsidRPr="00650111">
              <w:rPr>
                <w:rFonts w:ascii="宋体" w:eastAsia="宋体" w:hAnsi="宋体" w:cs="宋体" w:hint="eastAsia"/>
                <w:color w:val="000000" w:themeColor="text1"/>
                <w:sz w:val="21"/>
                <w:szCs w:val="21"/>
              </w:rPr>
              <w:t>大学英语</w:t>
            </w:r>
          </w:p>
        </w:tc>
        <w:tc>
          <w:tcPr>
            <w:tcW w:w="784" w:type="pct"/>
            <w:vAlign w:val="center"/>
          </w:tcPr>
          <w:p w14:paraId="33B9ABBD" w14:textId="77777777" w:rsidR="002F25C0" w:rsidRPr="00650111" w:rsidRDefault="002F25C0" w:rsidP="00E82509">
            <w:pPr>
              <w:pStyle w:val="a4"/>
              <w:ind w:firstLineChars="0" w:firstLine="0"/>
              <w:jc w:val="center"/>
              <w:rPr>
                <w:rFonts w:ascii="宋体" w:eastAsia="宋体" w:hAnsi="宋体" w:cs="宋体"/>
                <w:color w:val="000000" w:themeColor="text1"/>
                <w:sz w:val="21"/>
                <w:szCs w:val="21"/>
                <w:lang w:bidi="ar"/>
              </w:rPr>
            </w:pPr>
            <w:r w:rsidRPr="00650111">
              <w:rPr>
                <w:rFonts w:ascii="宋体" w:eastAsia="宋体" w:hAnsi="宋体" w:cs="宋体" w:hint="eastAsia"/>
                <w:color w:val="000000" w:themeColor="text1"/>
                <w:sz w:val="21"/>
                <w:szCs w:val="21"/>
                <w:lang w:bidi="ar"/>
              </w:rPr>
              <w:t>课程所对应的学分</w:t>
            </w:r>
          </w:p>
        </w:tc>
        <w:tc>
          <w:tcPr>
            <w:tcW w:w="949" w:type="pct"/>
            <w:vAlign w:val="center"/>
          </w:tcPr>
          <w:p w14:paraId="74FE443B" w14:textId="77777777" w:rsidR="002F25C0" w:rsidRPr="00650111" w:rsidRDefault="002F25C0" w:rsidP="00E82509">
            <w:pPr>
              <w:pStyle w:val="a4"/>
              <w:ind w:firstLineChars="0" w:firstLine="0"/>
              <w:jc w:val="center"/>
              <w:rPr>
                <w:rFonts w:ascii="宋体" w:eastAsia="宋体" w:hAnsi="宋体" w:cs="宋体"/>
                <w:color w:val="000000" w:themeColor="text1"/>
                <w:sz w:val="21"/>
                <w:szCs w:val="21"/>
                <w:lang w:bidi="ar"/>
              </w:rPr>
            </w:pPr>
            <w:r w:rsidRPr="00650111">
              <w:rPr>
                <w:rFonts w:ascii="宋体" w:eastAsia="宋体" w:hAnsi="宋体" w:cs="宋体" w:hint="eastAsia"/>
                <w:color w:val="000000" w:themeColor="text1"/>
                <w:sz w:val="21"/>
                <w:szCs w:val="21"/>
                <w:lang w:bidi="ar"/>
              </w:rPr>
              <w:t>CET4级成绩单</w:t>
            </w:r>
          </w:p>
        </w:tc>
      </w:tr>
    </w:tbl>
    <w:p w14:paraId="7A2A73AA" w14:textId="77777777" w:rsidR="00FF70D9" w:rsidRDefault="00FF70D9" w:rsidP="00B03D28">
      <w:pPr>
        <w:pStyle w:val="a4"/>
        <w:ind w:firstLineChars="0" w:firstLine="0"/>
      </w:pPr>
    </w:p>
    <w:p w14:paraId="49A43A71" w14:textId="77777777" w:rsidR="00FF70D9" w:rsidRDefault="00000000">
      <w:pPr>
        <w:widowControl/>
        <w:spacing w:line="440" w:lineRule="exact"/>
        <w:ind w:firstLineChars="200" w:firstLine="480"/>
        <w:jc w:val="left"/>
        <w:outlineLvl w:val="0"/>
        <w:rPr>
          <w:rFonts w:ascii="黑体" w:eastAsia="黑体" w:hAnsi="黑体" w:cs="黑体"/>
          <w:sz w:val="24"/>
          <w:szCs w:val="24"/>
        </w:rPr>
      </w:pPr>
      <w:bookmarkStart w:id="41" w:name="_Toc130479499"/>
      <w:r>
        <w:rPr>
          <w:rFonts w:ascii="黑体" w:eastAsia="黑体" w:hAnsi="黑体" w:cs="黑体" w:hint="eastAsia"/>
          <w:sz w:val="24"/>
          <w:szCs w:val="24"/>
        </w:rPr>
        <w:t>八、教学进程安排</w:t>
      </w:r>
      <w:bookmarkEnd w:id="41"/>
      <w:r>
        <w:rPr>
          <w:rFonts w:ascii="黑体" w:eastAsia="黑体" w:hAnsi="黑体" w:cs="黑体" w:hint="eastAsia"/>
          <w:sz w:val="24"/>
          <w:szCs w:val="24"/>
        </w:rPr>
        <w:t xml:space="preserve"> </w:t>
      </w:r>
    </w:p>
    <w:p w14:paraId="16584900" w14:textId="66136370" w:rsidR="00963AA5" w:rsidRDefault="00000000" w:rsidP="00963AA5">
      <w:pPr>
        <w:widowControl/>
        <w:jc w:val="center"/>
        <w:rPr>
          <w:rFonts w:ascii="宋体" w:eastAsia="宋体" w:hAnsi="宋体" w:cs="宋体"/>
          <w:b/>
          <w:bCs/>
          <w:szCs w:val="21"/>
        </w:rPr>
      </w:pPr>
      <w:r>
        <w:rPr>
          <w:rFonts w:ascii="宋体" w:eastAsia="宋体" w:hAnsi="宋体" w:cs="宋体" w:hint="eastAsia"/>
          <w:b/>
          <w:bCs/>
          <w:szCs w:val="21"/>
        </w:rPr>
        <w:t>表</w:t>
      </w:r>
      <w:r w:rsidR="002F25C0">
        <w:rPr>
          <w:rFonts w:ascii="宋体" w:eastAsia="宋体" w:hAnsi="宋体" w:cs="宋体"/>
          <w:b/>
          <w:bCs/>
          <w:szCs w:val="21"/>
        </w:rPr>
        <w:t>7</w:t>
      </w:r>
      <w:r>
        <w:rPr>
          <w:rFonts w:ascii="宋体" w:eastAsia="宋体" w:hAnsi="宋体" w:cs="宋体" w:hint="eastAsia"/>
          <w:b/>
          <w:bCs/>
          <w:szCs w:val="21"/>
        </w:rPr>
        <w:t xml:space="preserve"> 专业教学进程表</w:t>
      </w:r>
    </w:p>
    <w:tbl>
      <w:tblPr>
        <w:tblpPr w:leftFromText="180" w:rightFromText="180" w:vertAnchor="text" w:horzAnchor="page" w:tblpXSpec="center" w:tblpY="127"/>
        <w:tblOverlap w:val="never"/>
        <w:tblW w:w="95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6"/>
        <w:gridCol w:w="307"/>
        <w:gridCol w:w="663"/>
        <w:gridCol w:w="2244"/>
        <w:gridCol w:w="374"/>
        <w:gridCol w:w="374"/>
        <w:gridCol w:w="374"/>
        <w:gridCol w:w="374"/>
        <w:gridCol w:w="374"/>
        <w:gridCol w:w="374"/>
        <w:gridCol w:w="374"/>
        <w:gridCol w:w="374"/>
        <w:gridCol w:w="375"/>
        <w:gridCol w:w="375"/>
        <w:gridCol w:w="375"/>
        <w:gridCol w:w="386"/>
        <w:gridCol w:w="386"/>
        <w:gridCol w:w="1147"/>
      </w:tblGrid>
      <w:tr w:rsidR="00963AA5" w14:paraId="042238DA" w14:textId="77777777" w:rsidTr="00E82509">
        <w:trPr>
          <w:trHeight w:val="369"/>
          <w:jc w:val="center"/>
        </w:trPr>
        <w:tc>
          <w:tcPr>
            <w:tcW w:w="346" w:type="dxa"/>
            <w:vMerge w:val="restart"/>
            <w:tcBorders>
              <w:tl2br w:val="nil"/>
              <w:tr2bl w:val="nil"/>
            </w:tcBorders>
            <w:vAlign w:val="center"/>
          </w:tcPr>
          <w:p w14:paraId="19AB1B3E" w14:textId="77777777" w:rsidR="00963AA5" w:rsidRDefault="00963AA5" w:rsidP="00E82509">
            <w:pPr>
              <w:jc w:val="center"/>
              <w:rPr>
                <w:rFonts w:ascii="宋体" w:eastAsia="宋体" w:hAnsi="宋体" w:cs="宋体"/>
                <w:b/>
                <w:bCs/>
                <w:sz w:val="18"/>
                <w:szCs w:val="18"/>
              </w:rPr>
            </w:pPr>
            <w:r>
              <w:rPr>
                <w:rFonts w:ascii="宋体" w:eastAsia="宋体" w:hAnsi="宋体" w:cs="宋体" w:hint="eastAsia"/>
                <w:b/>
                <w:bCs/>
                <w:sz w:val="18"/>
                <w:szCs w:val="18"/>
              </w:rPr>
              <w:t>课</w:t>
            </w:r>
          </w:p>
          <w:p w14:paraId="5440CB0D" w14:textId="77777777" w:rsidR="00963AA5" w:rsidRDefault="00963AA5" w:rsidP="00E82509">
            <w:pPr>
              <w:jc w:val="center"/>
              <w:rPr>
                <w:rFonts w:ascii="宋体" w:eastAsia="宋体" w:hAnsi="宋体" w:cs="宋体"/>
                <w:b/>
                <w:bCs/>
                <w:sz w:val="18"/>
                <w:szCs w:val="18"/>
              </w:rPr>
            </w:pPr>
            <w:r>
              <w:rPr>
                <w:rFonts w:ascii="宋体" w:eastAsia="宋体" w:hAnsi="宋体" w:cs="宋体" w:hint="eastAsia"/>
                <w:b/>
                <w:bCs/>
                <w:sz w:val="18"/>
                <w:szCs w:val="18"/>
              </w:rPr>
              <w:t>程</w:t>
            </w:r>
          </w:p>
          <w:p w14:paraId="54BA8E09" w14:textId="77777777" w:rsidR="00963AA5" w:rsidRDefault="00963AA5" w:rsidP="00E82509">
            <w:pPr>
              <w:jc w:val="center"/>
              <w:rPr>
                <w:rFonts w:ascii="宋体" w:eastAsia="宋体" w:hAnsi="宋体" w:cs="宋体"/>
                <w:b/>
                <w:bCs/>
                <w:sz w:val="18"/>
                <w:szCs w:val="18"/>
              </w:rPr>
            </w:pPr>
            <w:r>
              <w:rPr>
                <w:rFonts w:ascii="宋体" w:eastAsia="宋体" w:hAnsi="宋体" w:cs="宋体" w:hint="eastAsia"/>
                <w:b/>
                <w:bCs/>
                <w:sz w:val="18"/>
                <w:szCs w:val="18"/>
              </w:rPr>
              <w:t>类别</w:t>
            </w:r>
          </w:p>
        </w:tc>
        <w:tc>
          <w:tcPr>
            <w:tcW w:w="307" w:type="dxa"/>
            <w:vMerge w:val="restart"/>
            <w:tcBorders>
              <w:tl2br w:val="nil"/>
              <w:tr2bl w:val="nil"/>
            </w:tcBorders>
            <w:vAlign w:val="center"/>
          </w:tcPr>
          <w:p w14:paraId="13E7C0B8" w14:textId="77777777" w:rsidR="00963AA5" w:rsidRDefault="00963AA5" w:rsidP="00E82509">
            <w:pPr>
              <w:jc w:val="center"/>
              <w:rPr>
                <w:rFonts w:ascii="宋体" w:eastAsia="宋体" w:hAnsi="宋体" w:cs="宋体"/>
                <w:b/>
                <w:bCs/>
                <w:sz w:val="18"/>
                <w:szCs w:val="18"/>
              </w:rPr>
            </w:pPr>
            <w:r>
              <w:rPr>
                <w:rFonts w:ascii="宋体" w:eastAsia="宋体" w:hAnsi="宋体" w:cs="宋体" w:hint="eastAsia"/>
                <w:b/>
                <w:bCs/>
                <w:sz w:val="18"/>
                <w:szCs w:val="18"/>
              </w:rPr>
              <w:t>序</w:t>
            </w:r>
          </w:p>
          <w:p w14:paraId="3CD91754" w14:textId="77777777" w:rsidR="00963AA5" w:rsidRDefault="00963AA5" w:rsidP="00E82509">
            <w:pPr>
              <w:jc w:val="center"/>
              <w:rPr>
                <w:rFonts w:ascii="宋体" w:eastAsia="宋体" w:hAnsi="宋体" w:cs="宋体"/>
                <w:b/>
                <w:bCs/>
                <w:sz w:val="18"/>
                <w:szCs w:val="18"/>
              </w:rPr>
            </w:pPr>
            <w:r>
              <w:rPr>
                <w:rFonts w:ascii="宋体" w:eastAsia="宋体" w:hAnsi="宋体" w:cs="宋体" w:hint="eastAsia"/>
                <w:b/>
                <w:bCs/>
                <w:sz w:val="18"/>
                <w:szCs w:val="18"/>
              </w:rPr>
              <w:t>号</w:t>
            </w:r>
          </w:p>
        </w:tc>
        <w:tc>
          <w:tcPr>
            <w:tcW w:w="663" w:type="dxa"/>
            <w:vMerge w:val="restart"/>
            <w:tcBorders>
              <w:tl2br w:val="nil"/>
              <w:tr2bl w:val="nil"/>
            </w:tcBorders>
            <w:vAlign w:val="center"/>
          </w:tcPr>
          <w:p w14:paraId="6F60CC1A" w14:textId="77777777" w:rsidR="00963AA5" w:rsidRDefault="00963AA5" w:rsidP="00E82509">
            <w:pPr>
              <w:jc w:val="center"/>
              <w:rPr>
                <w:rFonts w:ascii="宋体" w:eastAsia="宋体" w:hAnsi="宋体" w:cs="宋体"/>
                <w:b/>
                <w:bCs/>
                <w:sz w:val="18"/>
                <w:szCs w:val="18"/>
              </w:rPr>
            </w:pPr>
            <w:r>
              <w:rPr>
                <w:rFonts w:ascii="宋体" w:eastAsia="宋体" w:hAnsi="宋体" w:cs="宋体" w:hint="eastAsia"/>
                <w:b/>
                <w:bCs/>
                <w:sz w:val="18"/>
                <w:szCs w:val="18"/>
              </w:rPr>
              <w:t>课程</w:t>
            </w:r>
          </w:p>
          <w:p w14:paraId="6F82F26F" w14:textId="77777777" w:rsidR="00963AA5" w:rsidRDefault="00963AA5" w:rsidP="00E82509">
            <w:pPr>
              <w:jc w:val="center"/>
              <w:rPr>
                <w:rFonts w:ascii="宋体" w:eastAsia="宋体" w:hAnsi="宋体" w:cs="宋体"/>
                <w:b/>
                <w:bCs/>
                <w:sz w:val="18"/>
                <w:szCs w:val="18"/>
              </w:rPr>
            </w:pPr>
            <w:r>
              <w:rPr>
                <w:rFonts w:ascii="宋体" w:eastAsia="宋体" w:hAnsi="宋体" w:cs="宋体" w:hint="eastAsia"/>
                <w:b/>
                <w:bCs/>
                <w:sz w:val="18"/>
                <w:szCs w:val="18"/>
              </w:rPr>
              <w:t>代码</w:t>
            </w:r>
          </w:p>
        </w:tc>
        <w:tc>
          <w:tcPr>
            <w:tcW w:w="2244" w:type="dxa"/>
            <w:vMerge w:val="restart"/>
            <w:tcBorders>
              <w:tl2br w:val="nil"/>
              <w:tr2bl w:val="nil"/>
            </w:tcBorders>
            <w:vAlign w:val="center"/>
          </w:tcPr>
          <w:p w14:paraId="0D9B893C" w14:textId="77777777" w:rsidR="00963AA5" w:rsidRDefault="00963AA5" w:rsidP="00E82509">
            <w:pPr>
              <w:jc w:val="center"/>
              <w:rPr>
                <w:rFonts w:ascii="宋体" w:eastAsia="宋体" w:hAnsi="宋体" w:cs="宋体"/>
                <w:b/>
                <w:bCs/>
                <w:sz w:val="18"/>
                <w:szCs w:val="18"/>
              </w:rPr>
            </w:pPr>
            <w:r>
              <w:rPr>
                <w:rFonts w:ascii="宋体" w:eastAsia="宋体" w:hAnsi="宋体" w:cs="宋体" w:hint="eastAsia"/>
                <w:b/>
                <w:bCs/>
                <w:sz w:val="18"/>
                <w:szCs w:val="18"/>
              </w:rPr>
              <w:t>课 程 名 称</w:t>
            </w:r>
          </w:p>
        </w:tc>
        <w:tc>
          <w:tcPr>
            <w:tcW w:w="374" w:type="dxa"/>
            <w:vMerge w:val="restart"/>
            <w:tcBorders>
              <w:tl2br w:val="nil"/>
              <w:tr2bl w:val="nil"/>
            </w:tcBorders>
            <w:vAlign w:val="center"/>
          </w:tcPr>
          <w:p w14:paraId="22EC6E7B" w14:textId="77777777" w:rsidR="00963AA5" w:rsidRDefault="00963AA5" w:rsidP="00E82509">
            <w:pPr>
              <w:jc w:val="center"/>
              <w:rPr>
                <w:rFonts w:ascii="宋体" w:eastAsia="宋体" w:hAnsi="宋体" w:cs="宋体"/>
                <w:b/>
                <w:bCs/>
                <w:sz w:val="18"/>
                <w:szCs w:val="18"/>
              </w:rPr>
            </w:pPr>
          </w:p>
          <w:p w14:paraId="63573A8D" w14:textId="77777777" w:rsidR="00963AA5" w:rsidRDefault="00963AA5" w:rsidP="00E82509">
            <w:pPr>
              <w:jc w:val="center"/>
              <w:rPr>
                <w:rFonts w:ascii="宋体" w:eastAsia="宋体" w:hAnsi="宋体" w:cs="宋体"/>
                <w:b/>
                <w:bCs/>
                <w:sz w:val="18"/>
                <w:szCs w:val="18"/>
              </w:rPr>
            </w:pPr>
            <w:r>
              <w:rPr>
                <w:rFonts w:ascii="宋体" w:eastAsia="宋体" w:hAnsi="宋体" w:cs="宋体" w:hint="eastAsia"/>
                <w:b/>
                <w:bCs/>
                <w:sz w:val="18"/>
                <w:szCs w:val="18"/>
              </w:rPr>
              <w:t>学</w:t>
            </w:r>
          </w:p>
          <w:p w14:paraId="246E1335" w14:textId="77777777" w:rsidR="00963AA5" w:rsidRDefault="00963AA5" w:rsidP="00E82509">
            <w:pPr>
              <w:jc w:val="center"/>
              <w:rPr>
                <w:rFonts w:ascii="宋体" w:eastAsia="宋体" w:hAnsi="宋体" w:cs="宋体"/>
                <w:b/>
                <w:bCs/>
                <w:sz w:val="18"/>
                <w:szCs w:val="18"/>
              </w:rPr>
            </w:pPr>
          </w:p>
          <w:p w14:paraId="2DE3A5E2" w14:textId="77777777" w:rsidR="00963AA5" w:rsidRDefault="00963AA5" w:rsidP="00E82509">
            <w:pPr>
              <w:jc w:val="center"/>
              <w:rPr>
                <w:rFonts w:ascii="宋体" w:eastAsia="宋体" w:hAnsi="宋体" w:cs="宋体"/>
                <w:b/>
                <w:bCs/>
                <w:sz w:val="18"/>
                <w:szCs w:val="18"/>
              </w:rPr>
            </w:pPr>
            <w:r>
              <w:rPr>
                <w:rFonts w:ascii="宋体" w:eastAsia="宋体" w:hAnsi="宋体" w:cs="宋体" w:hint="eastAsia"/>
                <w:b/>
                <w:bCs/>
                <w:sz w:val="18"/>
                <w:szCs w:val="18"/>
              </w:rPr>
              <w:t>分</w:t>
            </w:r>
          </w:p>
        </w:tc>
        <w:tc>
          <w:tcPr>
            <w:tcW w:w="374" w:type="dxa"/>
            <w:vMerge w:val="restart"/>
            <w:tcBorders>
              <w:tl2br w:val="nil"/>
              <w:tr2bl w:val="nil"/>
            </w:tcBorders>
            <w:vAlign w:val="center"/>
          </w:tcPr>
          <w:p w14:paraId="115F8979" w14:textId="77777777" w:rsidR="00963AA5" w:rsidRDefault="00963AA5" w:rsidP="00E82509">
            <w:pPr>
              <w:jc w:val="center"/>
              <w:rPr>
                <w:rFonts w:ascii="宋体" w:eastAsia="宋体" w:hAnsi="宋体" w:cs="宋体"/>
                <w:b/>
                <w:bCs/>
                <w:sz w:val="18"/>
                <w:szCs w:val="18"/>
              </w:rPr>
            </w:pPr>
          </w:p>
          <w:p w14:paraId="1929AD8B" w14:textId="77777777" w:rsidR="00963AA5" w:rsidRDefault="00963AA5" w:rsidP="00E82509">
            <w:pPr>
              <w:jc w:val="center"/>
              <w:rPr>
                <w:rFonts w:ascii="宋体" w:eastAsia="宋体" w:hAnsi="宋体" w:cs="宋体"/>
                <w:b/>
                <w:bCs/>
                <w:sz w:val="18"/>
                <w:szCs w:val="18"/>
              </w:rPr>
            </w:pPr>
            <w:r>
              <w:rPr>
                <w:rFonts w:ascii="宋体" w:eastAsia="宋体" w:hAnsi="宋体" w:cs="宋体" w:hint="eastAsia"/>
                <w:b/>
                <w:bCs/>
                <w:sz w:val="18"/>
                <w:szCs w:val="18"/>
              </w:rPr>
              <w:t>总</w:t>
            </w:r>
          </w:p>
          <w:p w14:paraId="6EF36504" w14:textId="77777777" w:rsidR="00963AA5" w:rsidRDefault="00963AA5" w:rsidP="00E82509">
            <w:pPr>
              <w:jc w:val="center"/>
              <w:rPr>
                <w:rFonts w:ascii="宋体" w:eastAsia="宋体" w:hAnsi="宋体" w:cs="宋体"/>
                <w:b/>
                <w:bCs/>
                <w:sz w:val="18"/>
                <w:szCs w:val="18"/>
              </w:rPr>
            </w:pPr>
            <w:r>
              <w:rPr>
                <w:rFonts w:ascii="宋体" w:eastAsia="宋体" w:hAnsi="宋体" w:cs="宋体" w:hint="eastAsia"/>
                <w:b/>
                <w:bCs/>
                <w:sz w:val="18"/>
                <w:szCs w:val="18"/>
              </w:rPr>
              <w:t>学</w:t>
            </w:r>
          </w:p>
          <w:p w14:paraId="0A773B26" w14:textId="77777777" w:rsidR="00963AA5" w:rsidRDefault="00963AA5" w:rsidP="00E82509">
            <w:pPr>
              <w:jc w:val="center"/>
              <w:rPr>
                <w:rFonts w:ascii="宋体" w:eastAsia="宋体" w:hAnsi="宋体" w:cs="宋体"/>
                <w:b/>
                <w:bCs/>
                <w:sz w:val="18"/>
                <w:szCs w:val="18"/>
              </w:rPr>
            </w:pPr>
            <w:r>
              <w:rPr>
                <w:rFonts w:ascii="宋体" w:eastAsia="宋体" w:hAnsi="宋体" w:cs="宋体" w:hint="eastAsia"/>
                <w:b/>
                <w:bCs/>
                <w:sz w:val="18"/>
                <w:szCs w:val="18"/>
              </w:rPr>
              <w:t>时</w:t>
            </w:r>
          </w:p>
        </w:tc>
        <w:tc>
          <w:tcPr>
            <w:tcW w:w="2994" w:type="dxa"/>
            <w:gridSpan w:val="8"/>
            <w:tcBorders>
              <w:tl2br w:val="nil"/>
              <w:tr2bl w:val="nil"/>
            </w:tcBorders>
            <w:vAlign w:val="center"/>
          </w:tcPr>
          <w:p w14:paraId="1B24DB7A" w14:textId="77777777" w:rsidR="00963AA5" w:rsidRDefault="00963AA5" w:rsidP="00E82509">
            <w:pPr>
              <w:jc w:val="center"/>
              <w:rPr>
                <w:rFonts w:ascii="宋体" w:eastAsia="宋体" w:hAnsi="宋体" w:cs="宋体"/>
                <w:b/>
                <w:bCs/>
                <w:sz w:val="18"/>
                <w:szCs w:val="18"/>
              </w:rPr>
            </w:pPr>
            <w:r>
              <w:rPr>
                <w:rFonts w:ascii="宋体" w:eastAsia="宋体" w:hAnsi="宋体" w:cs="宋体" w:hint="eastAsia"/>
                <w:b/>
                <w:bCs/>
                <w:sz w:val="18"/>
                <w:szCs w:val="18"/>
              </w:rPr>
              <w:t>各学期学时分配</w:t>
            </w:r>
          </w:p>
        </w:tc>
        <w:tc>
          <w:tcPr>
            <w:tcW w:w="1147" w:type="dxa"/>
            <w:gridSpan w:val="3"/>
            <w:tcBorders>
              <w:tl2br w:val="nil"/>
              <w:tr2bl w:val="nil"/>
            </w:tcBorders>
            <w:vAlign w:val="center"/>
          </w:tcPr>
          <w:p w14:paraId="70049369" w14:textId="77777777" w:rsidR="00963AA5" w:rsidRDefault="00963AA5" w:rsidP="00E82509">
            <w:pPr>
              <w:jc w:val="center"/>
              <w:rPr>
                <w:rFonts w:ascii="宋体" w:eastAsia="宋体" w:hAnsi="宋体" w:cs="宋体"/>
                <w:b/>
                <w:bCs/>
                <w:sz w:val="18"/>
                <w:szCs w:val="18"/>
              </w:rPr>
            </w:pPr>
            <w:r>
              <w:rPr>
                <w:rFonts w:ascii="宋体" w:eastAsia="宋体" w:hAnsi="宋体" w:cs="宋体" w:hint="eastAsia"/>
                <w:b/>
                <w:bCs/>
                <w:sz w:val="18"/>
                <w:szCs w:val="18"/>
              </w:rPr>
              <w:t>考核</w:t>
            </w:r>
          </w:p>
          <w:p w14:paraId="7A9816E8" w14:textId="77777777" w:rsidR="00963AA5" w:rsidRDefault="00963AA5" w:rsidP="00E82509">
            <w:pPr>
              <w:jc w:val="center"/>
              <w:rPr>
                <w:rFonts w:ascii="宋体" w:eastAsia="宋体" w:hAnsi="宋体" w:cs="宋体"/>
                <w:b/>
                <w:bCs/>
                <w:sz w:val="18"/>
                <w:szCs w:val="18"/>
              </w:rPr>
            </w:pPr>
            <w:r>
              <w:rPr>
                <w:rFonts w:ascii="宋体" w:eastAsia="宋体" w:hAnsi="宋体" w:cs="宋体" w:hint="eastAsia"/>
                <w:b/>
                <w:bCs/>
                <w:sz w:val="18"/>
                <w:szCs w:val="18"/>
              </w:rPr>
              <w:t>方式</w:t>
            </w:r>
          </w:p>
        </w:tc>
        <w:tc>
          <w:tcPr>
            <w:tcW w:w="1147" w:type="dxa"/>
            <w:vMerge w:val="restart"/>
            <w:tcBorders>
              <w:tl2br w:val="nil"/>
              <w:tr2bl w:val="nil"/>
            </w:tcBorders>
            <w:vAlign w:val="center"/>
          </w:tcPr>
          <w:p w14:paraId="37B3B48C" w14:textId="77777777" w:rsidR="00963AA5" w:rsidRDefault="00963AA5" w:rsidP="00E82509">
            <w:pPr>
              <w:jc w:val="center"/>
              <w:rPr>
                <w:rFonts w:ascii="宋体" w:eastAsia="宋体" w:hAnsi="宋体" w:cs="宋体"/>
                <w:b/>
                <w:bCs/>
                <w:sz w:val="18"/>
                <w:szCs w:val="18"/>
              </w:rPr>
            </w:pPr>
            <w:r>
              <w:rPr>
                <w:rFonts w:ascii="宋体" w:eastAsia="宋体" w:hAnsi="宋体" w:cs="宋体" w:hint="eastAsia"/>
                <w:b/>
                <w:bCs/>
                <w:sz w:val="18"/>
                <w:szCs w:val="18"/>
              </w:rPr>
              <w:t>备注</w:t>
            </w:r>
          </w:p>
        </w:tc>
      </w:tr>
      <w:tr w:rsidR="00963AA5" w14:paraId="4370A406" w14:textId="77777777" w:rsidTr="00E82509">
        <w:trPr>
          <w:trHeight w:val="1022"/>
          <w:jc w:val="center"/>
        </w:trPr>
        <w:tc>
          <w:tcPr>
            <w:tcW w:w="346" w:type="dxa"/>
            <w:vMerge/>
            <w:tcBorders>
              <w:tl2br w:val="nil"/>
              <w:tr2bl w:val="nil"/>
            </w:tcBorders>
            <w:vAlign w:val="center"/>
          </w:tcPr>
          <w:p w14:paraId="2FEBBC71" w14:textId="77777777" w:rsidR="00963AA5" w:rsidRDefault="00963AA5" w:rsidP="00E82509">
            <w:pPr>
              <w:jc w:val="center"/>
              <w:rPr>
                <w:rFonts w:ascii="宋体" w:eastAsia="宋体" w:hAnsi="宋体" w:cs="宋体"/>
                <w:b/>
                <w:bCs/>
                <w:sz w:val="18"/>
                <w:szCs w:val="18"/>
              </w:rPr>
            </w:pPr>
          </w:p>
        </w:tc>
        <w:tc>
          <w:tcPr>
            <w:tcW w:w="307" w:type="dxa"/>
            <w:vMerge/>
            <w:tcBorders>
              <w:tl2br w:val="nil"/>
              <w:tr2bl w:val="nil"/>
            </w:tcBorders>
            <w:vAlign w:val="center"/>
          </w:tcPr>
          <w:p w14:paraId="01A90C34" w14:textId="77777777" w:rsidR="00963AA5" w:rsidRDefault="00963AA5" w:rsidP="00E82509">
            <w:pPr>
              <w:jc w:val="center"/>
              <w:rPr>
                <w:rFonts w:ascii="宋体" w:eastAsia="宋体" w:hAnsi="宋体" w:cs="宋体"/>
                <w:b/>
                <w:bCs/>
                <w:sz w:val="18"/>
                <w:szCs w:val="18"/>
              </w:rPr>
            </w:pPr>
          </w:p>
        </w:tc>
        <w:tc>
          <w:tcPr>
            <w:tcW w:w="663" w:type="dxa"/>
            <w:vMerge/>
            <w:tcBorders>
              <w:tl2br w:val="nil"/>
              <w:tr2bl w:val="nil"/>
            </w:tcBorders>
            <w:vAlign w:val="center"/>
          </w:tcPr>
          <w:p w14:paraId="4D45CF80" w14:textId="77777777" w:rsidR="00963AA5" w:rsidRDefault="00963AA5" w:rsidP="00E82509">
            <w:pPr>
              <w:jc w:val="center"/>
              <w:rPr>
                <w:rFonts w:ascii="宋体" w:eastAsia="宋体" w:hAnsi="宋体" w:cs="宋体"/>
                <w:b/>
                <w:bCs/>
                <w:sz w:val="18"/>
                <w:szCs w:val="18"/>
              </w:rPr>
            </w:pPr>
          </w:p>
        </w:tc>
        <w:tc>
          <w:tcPr>
            <w:tcW w:w="2244" w:type="dxa"/>
            <w:vMerge/>
            <w:tcBorders>
              <w:tl2br w:val="nil"/>
              <w:tr2bl w:val="nil"/>
            </w:tcBorders>
            <w:vAlign w:val="center"/>
          </w:tcPr>
          <w:p w14:paraId="0A364C94" w14:textId="77777777" w:rsidR="00963AA5" w:rsidRDefault="00963AA5" w:rsidP="00E82509">
            <w:pPr>
              <w:jc w:val="center"/>
              <w:rPr>
                <w:rFonts w:ascii="宋体" w:eastAsia="宋体" w:hAnsi="宋体" w:cs="宋体"/>
                <w:b/>
                <w:bCs/>
                <w:sz w:val="18"/>
                <w:szCs w:val="18"/>
              </w:rPr>
            </w:pPr>
          </w:p>
        </w:tc>
        <w:tc>
          <w:tcPr>
            <w:tcW w:w="374" w:type="dxa"/>
            <w:vMerge/>
            <w:tcBorders>
              <w:tl2br w:val="nil"/>
              <w:tr2bl w:val="nil"/>
            </w:tcBorders>
            <w:vAlign w:val="center"/>
          </w:tcPr>
          <w:p w14:paraId="602477FF" w14:textId="77777777" w:rsidR="00963AA5" w:rsidRDefault="00963AA5" w:rsidP="00E82509">
            <w:pPr>
              <w:jc w:val="center"/>
              <w:rPr>
                <w:rFonts w:ascii="宋体" w:eastAsia="宋体" w:hAnsi="宋体" w:cs="宋体"/>
                <w:b/>
                <w:bCs/>
                <w:sz w:val="18"/>
                <w:szCs w:val="18"/>
              </w:rPr>
            </w:pPr>
          </w:p>
        </w:tc>
        <w:tc>
          <w:tcPr>
            <w:tcW w:w="374" w:type="dxa"/>
            <w:vMerge/>
            <w:tcBorders>
              <w:tl2br w:val="nil"/>
              <w:tr2bl w:val="nil"/>
            </w:tcBorders>
            <w:vAlign w:val="center"/>
          </w:tcPr>
          <w:p w14:paraId="721C4E3F" w14:textId="77777777" w:rsidR="00963AA5" w:rsidRDefault="00963AA5" w:rsidP="00E82509">
            <w:pPr>
              <w:jc w:val="center"/>
              <w:rPr>
                <w:rFonts w:ascii="宋体" w:eastAsia="宋体" w:hAnsi="宋体" w:cs="宋体"/>
                <w:b/>
                <w:bCs/>
                <w:sz w:val="18"/>
                <w:szCs w:val="18"/>
              </w:rPr>
            </w:pPr>
          </w:p>
        </w:tc>
        <w:tc>
          <w:tcPr>
            <w:tcW w:w="374" w:type="dxa"/>
            <w:vMerge w:val="restart"/>
            <w:tcBorders>
              <w:tl2br w:val="nil"/>
              <w:tr2bl w:val="nil"/>
            </w:tcBorders>
            <w:vAlign w:val="center"/>
          </w:tcPr>
          <w:p w14:paraId="42F2B435" w14:textId="77777777" w:rsidR="00963AA5" w:rsidRDefault="00963AA5" w:rsidP="00E82509">
            <w:pPr>
              <w:jc w:val="center"/>
              <w:rPr>
                <w:rFonts w:ascii="宋体" w:eastAsia="宋体" w:hAnsi="宋体" w:cs="宋体"/>
                <w:b/>
                <w:bCs/>
                <w:sz w:val="18"/>
                <w:szCs w:val="18"/>
              </w:rPr>
            </w:pPr>
            <w:r>
              <w:rPr>
                <w:rFonts w:ascii="宋体" w:eastAsia="宋体" w:hAnsi="宋体" w:cs="宋体" w:hint="eastAsia"/>
                <w:b/>
                <w:bCs/>
                <w:sz w:val="18"/>
                <w:szCs w:val="18"/>
              </w:rPr>
              <w:t>线</w:t>
            </w:r>
          </w:p>
          <w:p w14:paraId="73F82FB1" w14:textId="77777777" w:rsidR="00963AA5" w:rsidRDefault="00963AA5" w:rsidP="00E82509">
            <w:pPr>
              <w:jc w:val="center"/>
              <w:rPr>
                <w:rFonts w:ascii="宋体" w:eastAsia="宋体" w:hAnsi="宋体" w:cs="宋体"/>
                <w:b/>
                <w:bCs/>
                <w:sz w:val="18"/>
                <w:szCs w:val="18"/>
              </w:rPr>
            </w:pPr>
            <w:r>
              <w:rPr>
                <w:rFonts w:ascii="宋体" w:eastAsia="宋体" w:hAnsi="宋体" w:cs="宋体" w:hint="eastAsia"/>
                <w:b/>
                <w:bCs/>
                <w:sz w:val="18"/>
                <w:szCs w:val="18"/>
              </w:rPr>
              <w:t>上</w:t>
            </w:r>
          </w:p>
          <w:p w14:paraId="134A7C5C" w14:textId="77777777" w:rsidR="00963AA5" w:rsidRDefault="00963AA5" w:rsidP="00E82509">
            <w:pPr>
              <w:jc w:val="center"/>
              <w:rPr>
                <w:rFonts w:ascii="宋体" w:eastAsia="宋体" w:hAnsi="宋体" w:cs="宋体"/>
                <w:b/>
                <w:bCs/>
                <w:sz w:val="18"/>
                <w:szCs w:val="18"/>
              </w:rPr>
            </w:pPr>
            <w:r>
              <w:rPr>
                <w:rFonts w:ascii="宋体" w:eastAsia="宋体" w:hAnsi="宋体" w:cs="宋体" w:hint="eastAsia"/>
                <w:b/>
                <w:bCs/>
                <w:sz w:val="18"/>
                <w:szCs w:val="18"/>
              </w:rPr>
              <w:t>教</w:t>
            </w:r>
          </w:p>
          <w:p w14:paraId="2B918DFF" w14:textId="77777777" w:rsidR="00963AA5" w:rsidRDefault="00963AA5" w:rsidP="00E82509">
            <w:pPr>
              <w:jc w:val="center"/>
              <w:rPr>
                <w:rFonts w:ascii="宋体" w:eastAsia="宋体" w:hAnsi="宋体" w:cs="宋体"/>
                <w:b/>
                <w:bCs/>
                <w:sz w:val="18"/>
                <w:szCs w:val="18"/>
              </w:rPr>
            </w:pPr>
            <w:r>
              <w:rPr>
                <w:rFonts w:ascii="宋体" w:eastAsia="宋体" w:hAnsi="宋体" w:cs="宋体" w:hint="eastAsia"/>
                <w:b/>
                <w:bCs/>
                <w:sz w:val="18"/>
                <w:szCs w:val="18"/>
              </w:rPr>
              <w:t>学</w:t>
            </w:r>
          </w:p>
        </w:tc>
        <w:tc>
          <w:tcPr>
            <w:tcW w:w="374" w:type="dxa"/>
            <w:vMerge w:val="restart"/>
            <w:tcBorders>
              <w:tl2br w:val="nil"/>
              <w:tr2bl w:val="nil"/>
            </w:tcBorders>
            <w:vAlign w:val="center"/>
          </w:tcPr>
          <w:p w14:paraId="0A012870" w14:textId="77777777" w:rsidR="00963AA5" w:rsidRDefault="00963AA5" w:rsidP="00E82509">
            <w:pPr>
              <w:jc w:val="center"/>
              <w:rPr>
                <w:rFonts w:ascii="宋体" w:eastAsia="宋体" w:hAnsi="宋体" w:cs="宋体"/>
                <w:b/>
                <w:bCs/>
                <w:sz w:val="18"/>
                <w:szCs w:val="18"/>
              </w:rPr>
            </w:pPr>
            <w:r>
              <w:rPr>
                <w:rFonts w:ascii="宋体" w:eastAsia="宋体" w:hAnsi="宋体" w:cs="宋体" w:hint="eastAsia"/>
                <w:b/>
                <w:bCs/>
                <w:sz w:val="18"/>
                <w:szCs w:val="18"/>
              </w:rPr>
              <w:t>线</w:t>
            </w:r>
          </w:p>
          <w:p w14:paraId="6978F806" w14:textId="77777777" w:rsidR="00963AA5" w:rsidRDefault="00963AA5" w:rsidP="00E82509">
            <w:pPr>
              <w:jc w:val="center"/>
              <w:rPr>
                <w:rFonts w:ascii="宋体" w:eastAsia="宋体" w:hAnsi="宋体" w:cs="宋体"/>
                <w:b/>
                <w:bCs/>
                <w:sz w:val="18"/>
                <w:szCs w:val="18"/>
              </w:rPr>
            </w:pPr>
            <w:r>
              <w:rPr>
                <w:rFonts w:ascii="宋体" w:eastAsia="宋体" w:hAnsi="宋体" w:cs="宋体" w:hint="eastAsia"/>
                <w:b/>
                <w:bCs/>
                <w:sz w:val="18"/>
                <w:szCs w:val="18"/>
              </w:rPr>
              <w:t>下</w:t>
            </w:r>
          </w:p>
          <w:p w14:paraId="60CFE5E1" w14:textId="77777777" w:rsidR="00963AA5" w:rsidRDefault="00963AA5" w:rsidP="00E82509">
            <w:pPr>
              <w:jc w:val="center"/>
              <w:rPr>
                <w:rFonts w:ascii="宋体" w:eastAsia="宋体" w:hAnsi="宋体" w:cs="宋体"/>
                <w:b/>
                <w:bCs/>
                <w:sz w:val="18"/>
                <w:szCs w:val="18"/>
              </w:rPr>
            </w:pPr>
            <w:r>
              <w:rPr>
                <w:rFonts w:ascii="宋体" w:eastAsia="宋体" w:hAnsi="宋体" w:cs="宋体" w:hint="eastAsia"/>
                <w:b/>
                <w:bCs/>
                <w:sz w:val="18"/>
                <w:szCs w:val="18"/>
              </w:rPr>
              <w:t>教</w:t>
            </w:r>
          </w:p>
          <w:p w14:paraId="22B2D191" w14:textId="77777777" w:rsidR="00963AA5" w:rsidRDefault="00963AA5" w:rsidP="00E82509">
            <w:pPr>
              <w:jc w:val="center"/>
              <w:rPr>
                <w:rFonts w:ascii="宋体" w:eastAsia="宋体" w:hAnsi="宋体" w:cs="宋体"/>
                <w:b/>
                <w:bCs/>
                <w:sz w:val="18"/>
                <w:szCs w:val="18"/>
              </w:rPr>
            </w:pPr>
            <w:r>
              <w:rPr>
                <w:rFonts w:ascii="宋体" w:eastAsia="宋体" w:hAnsi="宋体" w:cs="宋体" w:hint="eastAsia"/>
                <w:b/>
                <w:bCs/>
                <w:sz w:val="18"/>
                <w:szCs w:val="18"/>
              </w:rPr>
              <w:t>学</w:t>
            </w:r>
          </w:p>
        </w:tc>
        <w:tc>
          <w:tcPr>
            <w:tcW w:w="374" w:type="dxa"/>
            <w:vMerge w:val="restart"/>
            <w:tcBorders>
              <w:tl2br w:val="nil"/>
              <w:tr2bl w:val="nil"/>
            </w:tcBorders>
            <w:vAlign w:val="center"/>
          </w:tcPr>
          <w:p w14:paraId="411E5F93" w14:textId="77777777" w:rsidR="00963AA5" w:rsidRDefault="00963AA5" w:rsidP="00E82509">
            <w:pPr>
              <w:jc w:val="center"/>
              <w:rPr>
                <w:rFonts w:ascii="宋体" w:eastAsia="宋体" w:hAnsi="宋体" w:cs="宋体"/>
                <w:b/>
                <w:bCs/>
                <w:sz w:val="18"/>
                <w:szCs w:val="18"/>
              </w:rPr>
            </w:pPr>
            <w:r>
              <w:rPr>
                <w:rFonts w:ascii="宋体" w:eastAsia="宋体" w:hAnsi="宋体" w:cs="宋体" w:hint="eastAsia"/>
                <w:b/>
                <w:bCs/>
                <w:sz w:val="18"/>
                <w:szCs w:val="18"/>
              </w:rPr>
              <w:t>实</w:t>
            </w:r>
          </w:p>
          <w:p w14:paraId="45455136" w14:textId="77777777" w:rsidR="00963AA5" w:rsidRDefault="00963AA5" w:rsidP="00E82509">
            <w:pPr>
              <w:jc w:val="center"/>
              <w:rPr>
                <w:rFonts w:ascii="宋体" w:eastAsia="宋体" w:hAnsi="宋体" w:cs="宋体"/>
                <w:b/>
                <w:bCs/>
                <w:sz w:val="18"/>
                <w:szCs w:val="18"/>
              </w:rPr>
            </w:pPr>
            <w:r>
              <w:rPr>
                <w:rFonts w:ascii="宋体" w:eastAsia="宋体" w:hAnsi="宋体" w:cs="宋体" w:hint="eastAsia"/>
                <w:b/>
                <w:bCs/>
                <w:sz w:val="18"/>
                <w:szCs w:val="18"/>
              </w:rPr>
              <w:t>验</w:t>
            </w:r>
          </w:p>
          <w:p w14:paraId="0F49510C" w14:textId="77777777" w:rsidR="00963AA5" w:rsidRDefault="00963AA5" w:rsidP="00E82509">
            <w:pPr>
              <w:jc w:val="center"/>
              <w:rPr>
                <w:rFonts w:ascii="宋体" w:eastAsia="宋体" w:hAnsi="宋体" w:cs="宋体"/>
                <w:b/>
                <w:bCs/>
                <w:sz w:val="18"/>
                <w:szCs w:val="18"/>
              </w:rPr>
            </w:pPr>
            <w:r>
              <w:rPr>
                <w:rFonts w:ascii="宋体" w:eastAsia="宋体" w:hAnsi="宋体" w:cs="宋体" w:hint="eastAsia"/>
                <w:b/>
                <w:bCs/>
                <w:sz w:val="18"/>
                <w:szCs w:val="18"/>
              </w:rPr>
              <w:t>实</w:t>
            </w:r>
          </w:p>
          <w:p w14:paraId="0AB6F754" w14:textId="77777777" w:rsidR="00963AA5" w:rsidRDefault="00963AA5" w:rsidP="00E82509">
            <w:pPr>
              <w:jc w:val="center"/>
              <w:rPr>
                <w:rFonts w:ascii="宋体" w:eastAsia="宋体" w:hAnsi="宋体" w:cs="宋体"/>
                <w:b/>
                <w:bCs/>
                <w:sz w:val="18"/>
                <w:szCs w:val="18"/>
              </w:rPr>
            </w:pPr>
            <w:r>
              <w:rPr>
                <w:rFonts w:ascii="宋体" w:eastAsia="宋体" w:hAnsi="宋体" w:cs="宋体" w:hint="eastAsia"/>
                <w:b/>
                <w:bCs/>
                <w:sz w:val="18"/>
                <w:szCs w:val="18"/>
              </w:rPr>
              <w:t>训</w:t>
            </w:r>
          </w:p>
        </w:tc>
        <w:tc>
          <w:tcPr>
            <w:tcW w:w="374" w:type="dxa"/>
            <w:vMerge w:val="restart"/>
            <w:tcBorders>
              <w:tl2br w:val="nil"/>
              <w:tr2bl w:val="nil"/>
            </w:tcBorders>
            <w:vAlign w:val="center"/>
          </w:tcPr>
          <w:p w14:paraId="283B0D4F" w14:textId="77777777" w:rsidR="00963AA5" w:rsidRDefault="00963AA5" w:rsidP="00E82509">
            <w:pPr>
              <w:jc w:val="center"/>
              <w:rPr>
                <w:rFonts w:ascii="宋体" w:eastAsia="宋体" w:hAnsi="宋体" w:cs="宋体"/>
                <w:b/>
                <w:bCs/>
                <w:sz w:val="18"/>
                <w:szCs w:val="18"/>
              </w:rPr>
            </w:pPr>
            <w:r>
              <w:rPr>
                <w:rFonts w:ascii="宋体" w:eastAsia="宋体" w:hAnsi="宋体" w:cs="宋体" w:hint="eastAsia"/>
                <w:b/>
                <w:bCs/>
                <w:sz w:val="18"/>
                <w:szCs w:val="18"/>
              </w:rPr>
              <w:t>一</w:t>
            </w:r>
          </w:p>
        </w:tc>
        <w:tc>
          <w:tcPr>
            <w:tcW w:w="374" w:type="dxa"/>
            <w:vMerge w:val="restart"/>
            <w:tcBorders>
              <w:tl2br w:val="nil"/>
              <w:tr2bl w:val="nil"/>
            </w:tcBorders>
            <w:vAlign w:val="center"/>
          </w:tcPr>
          <w:p w14:paraId="7C7A6796" w14:textId="77777777" w:rsidR="00963AA5" w:rsidRDefault="00963AA5" w:rsidP="00E82509">
            <w:pPr>
              <w:jc w:val="center"/>
              <w:rPr>
                <w:rFonts w:ascii="宋体" w:eastAsia="宋体" w:hAnsi="宋体" w:cs="宋体"/>
                <w:b/>
                <w:bCs/>
                <w:sz w:val="18"/>
                <w:szCs w:val="18"/>
              </w:rPr>
            </w:pPr>
            <w:r>
              <w:rPr>
                <w:rFonts w:ascii="宋体" w:eastAsia="宋体" w:hAnsi="宋体" w:cs="宋体" w:hint="eastAsia"/>
                <w:b/>
                <w:bCs/>
                <w:sz w:val="18"/>
                <w:szCs w:val="18"/>
              </w:rPr>
              <w:t>二</w:t>
            </w:r>
          </w:p>
        </w:tc>
        <w:tc>
          <w:tcPr>
            <w:tcW w:w="374" w:type="dxa"/>
            <w:vMerge w:val="restart"/>
            <w:tcBorders>
              <w:tl2br w:val="nil"/>
              <w:tr2bl w:val="nil"/>
            </w:tcBorders>
            <w:vAlign w:val="center"/>
          </w:tcPr>
          <w:p w14:paraId="7EE4E82A" w14:textId="77777777" w:rsidR="00963AA5" w:rsidRDefault="00963AA5" w:rsidP="00E82509">
            <w:pPr>
              <w:jc w:val="center"/>
              <w:rPr>
                <w:rFonts w:ascii="宋体" w:eastAsia="宋体" w:hAnsi="宋体" w:cs="宋体"/>
                <w:b/>
                <w:bCs/>
                <w:sz w:val="18"/>
                <w:szCs w:val="18"/>
              </w:rPr>
            </w:pPr>
            <w:r>
              <w:rPr>
                <w:rFonts w:ascii="宋体" w:eastAsia="宋体" w:hAnsi="宋体" w:cs="宋体" w:hint="eastAsia"/>
                <w:b/>
                <w:bCs/>
                <w:sz w:val="18"/>
                <w:szCs w:val="18"/>
              </w:rPr>
              <w:t>三</w:t>
            </w:r>
          </w:p>
        </w:tc>
        <w:tc>
          <w:tcPr>
            <w:tcW w:w="375" w:type="dxa"/>
            <w:vMerge w:val="restart"/>
            <w:tcBorders>
              <w:tl2br w:val="nil"/>
              <w:tr2bl w:val="nil"/>
            </w:tcBorders>
            <w:vAlign w:val="center"/>
          </w:tcPr>
          <w:p w14:paraId="2EAB8B12" w14:textId="77777777" w:rsidR="00963AA5" w:rsidRDefault="00963AA5" w:rsidP="00E82509">
            <w:pPr>
              <w:jc w:val="center"/>
              <w:rPr>
                <w:rFonts w:ascii="宋体" w:eastAsia="宋体" w:hAnsi="宋体" w:cs="宋体"/>
                <w:b/>
                <w:bCs/>
                <w:sz w:val="18"/>
                <w:szCs w:val="18"/>
              </w:rPr>
            </w:pPr>
            <w:r>
              <w:rPr>
                <w:rFonts w:ascii="宋体" w:eastAsia="宋体" w:hAnsi="宋体" w:cs="宋体" w:hint="eastAsia"/>
                <w:b/>
                <w:bCs/>
                <w:sz w:val="18"/>
                <w:szCs w:val="18"/>
              </w:rPr>
              <w:t>四</w:t>
            </w:r>
          </w:p>
        </w:tc>
        <w:tc>
          <w:tcPr>
            <w:tcW w:w="375" w:type="dxa"/>
            <w:vMerge w:val="restart"/>
            <w:tcBorders>
              <w:tl2br w:val="nil"/>
              <w:tr2bl w:val="nil"/>
            </w:tcBorders>
            <w:vAlign w:val="center"/>
          </w:tcPr>
          <w:p w14:paraId="0602F61A" w14:textId="77777777" w:rsidR="00963AA5" w:rsidRDefault="00963AA5" w:rsidP="00E82509">
            <w:pPr>
              <w:jc w:val="center"/>
              <w:rPr>
                <w:rFonts w:ascii="宋体" w:eastAsia="宋体" w:hAnsi="宋体" w:cs="宋体"/>
                <w:b/>
                <w:bCs/>
                <w:sz w:val="18"/>
                <w:szCs w:val="18"/>
              </w:rPr>
            </w:pPr>
            <w:r>
              <w:rPr>
                <w:rFonts w:ascii="宋体" w:eastAsia="宋体" w:hAnsi="宋体" w:cs="宋体" w:hint="eastAsia"/>
                <w:b/>
                <w:bCs/>
                <w:sz w:val="18"/>
                <w:szCs w:val="18"/>
              </w:rPr>
              <w:t>五</w:t>
            </w:r>
          </w:p>
        </w:tc>
        <w:tc>
          <w:tcPr>
            <w:tcW w:w="375" w:type="dxa"/>
            <w:vMerge w:val="restart"/>
            <w:tcBorders>
              <w:tl2br w:val="nil"/>
              <w:tr2bl w:val="nil"/>
            </w:tcBorders>
            <w:vAlign w:val="center"/>
          </w:tcPr>
          <w:p w14:paraId="3AA7FEA4" w14:textId="77777777" w:rsidR="00963AA5" w:rsidRDefault="00963AA5" w:rsidP="00E82509">
            <w:pPr>
              <w:jc w:val="center"/>
              <w:rPr>
                <w:rFonts w:ascii="宋体" w:eastAsia="宋体" w:hAnsi="宋体" w:cs="宋体"/>
                <w:b/>
                <w:bCs/>
                <w:sz w:val="18"/>
                <w:szCs w:val="18"/>
              </w:rPr>
            </w:pPr>
            <w:r>
              <w:rPr>
                <w:rFonts w:ascii="宋体" w:eastAsia="宋体" w:hAnsi="宋体" w:cs="宋体" w:hint="eastAsia"/>
                <w:b/>
                <w:bCs/>
                <w:sz w:val="18"/>
                <w:szCs w:val="18"/>
              </w:rPr>
              <w:t>过</w:t>
            </w:r>
          </w:p>
          <w:p w14:paraId="59E0A016" w14:textId="77777777" w:rsidR="00963AA5" w:rsidRDefault="00963AA5" w:rsidP="00E82509">
            <w:pPr>
              <w:jc w:val="center"/>
              <w:rPr>
                <w:rFonts w:ascii="宋体" w:eastAsia="宋体" w:hAnsi="宋体" w:cs="宋体"/>
                <w:b/>
                <w:bCs/>
                <w:sz w:val="18"/>
                <w:szCs w:val="18"/>
              </w:rPr>
            </w:pPr>
            <w:r>
              <w:rPr>
                <w:rFonts w:ascii="宋体" w:eastAsia="宋体" w:hAnsi="宋体" w:cs="宋体" w:hint="eastAsia"/>
                <w:b/>
                <w:bCs/>
                <w:sz w:val="18"/>
                <w:szCs w:val="18"/>
              </w:rPr>
              <w:t>程</w:t>
            </w:r>
          </w:p>
          <w:p w14:paraId="196A42E9" w14:textId="77777777" w:rsidR="00963AA5" w:rsidRDefault="00963AA5" w:rsidP="00E82509">
            <w:pPr>
              <w:jc w:val="center"/>
              <w:rPr>
                <w:rFonts w:ascii="宋体" w:eastAsia="宋体" w:hAnsi="宋体" w:cs="宋体"/>
                <w:b/>
                <w:bCs/>
                <w:sz w:val="18"/>
                <w:szCs w:val="18"/>
              </w:rPr>
            </w:pPr>
            <w:r>
              <w:rPr>
                <w:rFonts w:ascii="宋体" w:eastAsia="宋体" w:hAnsi="宋体" w:cs="宋体" w:hint="eastAsia"/>
                <w:b/>
                <w:bCs/>
                <w:sz w:val="18"/>
                <w:szCs w:val="18"/>
              </w:rPr>
              <w:t>性</w:t>
            </w:r>
          </w:p>
          <w:p w14:paraId="1C95B319" w14:textId="77777777" w:rsidR="00963AA5" w:rsidRDefault="00963AA5" w:rsidP="00E82509">
            <w:pPr>
              <w:jc w:val="center"/>
              <w:rPr>
                <w:rFonts w:ascii="宋体" w:eastAsia="宋体" w:hAnsi="宋体" w:cs="宋体"/>
                <w:b/>
                <w:bCs/>
                <w:sz w:val="18"/>
                <w:szCs w:val="18"/>
              </w:rPr>
            </w:pPr>
            <w:r>
              <w:rPr>
                <w:rFonts w:ascii="宋体" w:eastAsia="宋体" w:hAnsi="宋体" w:cs="宋体" w:hint="eastAsia"/>
                <w:b/>
                <w:bCs/>
                <w:sz w:val="18"/>
                <w:szCs w:val="18"/>
              </w:rPr>
              <w:t>考</w:t>
            </w:r>
          </w:p>
          <w:p w14:paraId="36048061" w14:textId="77777777" w:rsidR="00963AA5" w:rsidRDefault="00963AA5" w:rsidP="00E82509">
            <w:pPr>
              <w:jc w:val="center"/>
              <w:rPr>
                <w:rFonts w:ascii="宋体" w:eastAsia="宋体" w:hAnsi="宋体" w:cs="宋体"/>
                <w:b/>
                <w:bCs/>
                <w:sz w:val="18"/>
                <w:szCs w:val="18"/>
              </w:rPr>
            </w:pPr>
            <w:r>
              <w:rPr>
                <w:rFonts w:ascii="宋体" w:eastAsia="宋体" w:hAnsi="宋体" w:cs="宋体" w:hint="eastAsia"/>
                <w:b/>
                <w:bCs/>
                <w:sz w:val="18"/>
                <w:szCs w:val="18"/>
              </w:rPr>
              <w:t>核</w:t>
            </w:r>
          </w:p>
        </w:tc>
        <w:tc>
          <w:tcPr>
            <w:tcW w:w="772" w:type="dxa"/>
            <w:gridSpan w:val="2"/>
            <w:tcBorders>
              <w:tl2br w:val="nil"/>
              <w:tr2bl w:val="nil"/>
            </w:tcBorders>
            <w:vAlign w:val="center"/>
          </w:tcPr>
          <w:p w14:paraId="65BDC8DA" w14:textId="77777777" w:rsidR="00963AA5" w:rsidRDefault="00963AA5" w:rsidP="00E82509">
            <w:pPr>
              <w:jc w:val="center"/>
              <w:rPr>
                <w:rFonts w:ascii="宋体" w:eastAsia="宋体" w:hAnsi="宋体" w:cs="宋体"/>
                <w:b/>
                <w:bCs/>
                <w:sz w:val="18"/>
                <w:szCs w:val="18"/>
              </w:rPr>
            </w:pPr>
            <w:r>
              <w:rPr>
                <w:rFonts w:ascii="宋体" w:eastAsia="宋体" w:hAnsi="宋体" w:cs="宋体" w:hint="eastAsia"/>
                <w:b/>
                <w:bCs/>
                <w:sz w:val="18"/>
                <w:szCs w:val="18"/>
              </w:rPr>
              <w:t>终结性</w:t>
            </w:r>
          </w:p>
          <w:p w14:paraId="3CCF3534" w14:textId="77777777" w:rsidR="00963AA5" w:rsidRDefault="00963AA5" w:rsidP="00E82509">
            <w:pPr>
              <w:jc w:val="center"/>
              <w:rPr>
                <w:rFonts w:ascii="宋体" w:eastAsia="宋体" w:hAnsi="宋体" w:cs="宋体"/>
                <w:b/>
                <w:bCs/>
                <w:sz w:val="18"/>
                <w:szCs w:val="18"/>
              </w:rPr>
            </w:pPr>
            <w:r>
              <w:rPr>
                <w:rFonts w:ascii="宋体" w:eastAsia="宋体" w:hAnsi="宋体" w:cs="宋体" w:hint="eastAsia"/>
                <w:b/>
                <w:bCs/>
                <w:sz w:val="18"/>
                <w:szCs w:val="18"/>
              </w:rPr>
              <w:t>考核</w:t>
            </w:r>
          </w:p>
        </w:tc>
        <w:tc>
          <w:tcPr>
            <w:tcW w:w="1147" w:type="dxa"/>
            <w:vMerge/>
            <w:tcBorders>
              <w:tl2br w:val="nil"/>
              <w:tr2bl w:val="nil"/>
            </w:tcBorders>
            <w:vAlign w:val="center"/>
          </w:tcPr>
          <w:p w14:paraId="7438D5D8" w14:textId="77777777" w:rsidR="00963AA5" w:rsidRDefault="00963AA5" w:rsidP="00E82509">
            <w:pPr>
              <w:jc w:val="center"/>
              <w:rPr>
                <w:rFonts w:ascii="宋体" w:eastAsia="宋体" w:hAnsi="宋体" w:cs="宋体"/>
                <w:b/>
                <w:bCs/>
                <w:sz w:val="18"/>
                <w:szCs w:val="18"/>
              </w:rPr>
            </w:pPr>
          </w:p>
        </w:tc>
      </w:tr>
      <w:tr w:rsidR="00963AA5" w14:paraId="5D56AF72" w14:textId="77777777" w:rsidTr="00E82509">
        <w:trPr>
          <w:trHeight w:val="369"/>
          <w:jc w:val="center"/>
        </w:trPr>
        <w:tc>
          <w:tcPr>
            <w:tcW w:w="346" w:type="dxa"/>
            <w:vMerge/>
            <w:tcBorders>
              <w:tl2br w:val="nil"/>
              <w:tr2bl w:val="nil"/>
            </w:tcBorders>
            <w:vAlign w:val="center"/>
          </w:tcPr>
          <w:p w14:paraId="53514B07" w14:textId="77777777" w:rsidR="00963AA5" w:rsidRDefault="00963AA5" w:rsidP="00E82509">
            <w:pPr>
              <w:jc w:val="center"/>
              <w:rPr>
                <w:rFonts w:ascii="宋体" w:eastAsia="宋体" w:hAnsi="宋体" w:cs="宋体"/>
                <w:b/>
                <w:bCs/>
                <w:sz w:val="18"/>
                <w:szCs w:val="18"/>
              </w:rPr>
            </w:pPr>
          </w:p>
        </w:tc>
        <w:tc>
          <w:tcPr>
            <w:tcW w:w="307" w:type="dxa"/>
            <w:vMerge/>
            <w:tcBorders>
              <w:tl2br w:val="nil"/>
              <w:tr2bl w:val="nil"/>
            </w:tcBorders>
            <w:vAlign w:val="center"/>
          </w:tcPr>
          <w:p w14:paraId="70B82501" w14:textId="77777777" w:rsidR="00963AA5" w:rsidRDefault="00963AA5" w:rsidP="00E82509">
            <w:pPr>
              <w:jc w:val="center"/>
              <w:rPr>
                <w:rFonts w:ascii="宋体" w:eastAsia="宋体" w:hAnsi="宋体" w:cs="宋体"/>
                <w:b/>
                <w:bCs/>
                <w:sz w:val="18"/>
                <w:szCs w:val="18"/>
              </w:rPr>
            </w:pPr>
          </w:p>
        </w:tc>
        <w:tc>
          <w:tcPr>
            <w:tcW w:w="663" w:type="dxa"/>
            <w:vMerge/>
            <w:tcBorders>
              <w:tl2br w:val="nil"/>
              <w:tr2bl w:val="nil"/>
            </w:tcBorders>
            <w:vAlign w:val="center"/>
          </w:tcPr>
          <w:p w14:paraId="637092EB" w14:textId="77777777" w:rsidR="00963AA5" w:rsidRDefault="00963AA5" w:rsidP="00E82509">
            <w:pPr>
              <w:jc w:val="center"/>
              <w:rPr>
                <w:rFonts w:ascii="宋体" w:eastAsia="宋体" w:hAnsi="宋体" w:cs="宋体"/>
                <w:b/>
                <w:bCs/>
                <w:sz w:val="18"/>
                <w:szCs w:val="18"/>
              </w:rPr>
            </w:pPr>
          </w:p>
        </w:tc>
        <w:tc>
          <w:tcPr>
            <w:tcW w:w="2244" w:type="dxa"/>
            <w:vMerge/>
            <w:tcBorders>
              <w:tl2br w:val="nil"/>
              <w:tr2bl w:val="nil"/>
            </w:tcBorders>
            <w:vAlign w:val="center"/>
          </w:tcPr>
          <w:p w14:paraId="70C12F70" w14:textId="77777777" w:rsidR="00963AA5" w:rsidRDefault="00963AA5" w:rsidP="00E82509">
            <w:pPr>
              <w:jc w:val="center"/>
              <w:rPr>
                <w:rFonts w:ascii="宋体" w:eastAsia="宋体" w:hAnsi="宋体" w:cs="宋体"/>
                <w:b/>
                <w:bCs/>
                <w:sz w:val="18"/>
                <w:szCs w:val="18"/>
              </w:rPr>
            </w:pPr>
          </w:p>
        </w:tc>
        <w:tc>
          <w:tcPr>
            <w:tcW w:w="374" w:type="dxa"/>
            <w:vMerge/>
            <w:tcBorders>
              <w:tl2br w:val="nil"/>
              <w:tr2bl w:val="nil"/>
            </w:tcBorders>
            <w:vAlign w:val="center"/>
          </w:tcPr>
          <w:p w14:paraId="3E45D55F" w14:textId="77777777" w:rsidR="00963AA5" w:rsidRDefault="00963AA5" w:rsidP="00E82509">
            <w:pPr>
              <w:jc w:val="center"/>
              <w:rPr>
                <w:rFonts w:ascii="宋体" w:eastAsia="宋体" w:hAnsi="宋体" w:cs="宋体"/>
                <w:b/>
                <w:bCs/>
                <w:sz w:val="18"/>
                <w:szCs w:val="18"/>
              </w:rPr>
            </w:pPr>
          </w:p>
        </w:tc>
        <w:tc>
          <w:tcPr>
            <w:tcW w:w="374" w:type="dxa"/>
            <w:vMerge/>
            <w:tcBorders>
              <w:tl2br w:val="nil"/>
              <w:tr2bl w:val="nil"/>
            </w:tcBorders>
            <w:vAlign w:val="center"/>
          </w:tcPr>
          <w:p w14:paraId="181776C1" w14:textId="77777777" w:rsidR="00963AA5" w:rsidRDefault="00963AA5" w:rsidP="00E82509">
            <w:pPr>
              <w:jc w:val="center"/>
              <w:rPr>
                <w:rFonts w:ascii="宋体" w:eastAsia="宋体" w:hAnsi="宋体" w:cs="宋体"/>
                <w:b/>
                <w:bCs/>
                <w:sz w:val="18"/>
                <w:szCs w:val="18"/>
              </w:rPr>
            </w:pPr>
          </w:p>
        </w:tc>
        <w:tc>
          <w:tcPr>
            <w:tcW w:w="374" w:type="dxa"/>
            <w:vMerge/>
            <w:tcBorders>
              <w:tl2br w:val="nil"/>
              <w:tr2bl w:val="nil"/>
            </w:tcBorders>
            <w:vAlign w:val="center"/>
          </w:tcPr>
          <w:p w14:paraId="57338A67" w14:textId="77777777" w:rsidR="00963AA5" w:rsidRDefault="00963AA5" w:rsidP="00E82509">
            <w:pPr>
              <w:jc w:val="center"/>
              <w:rPr>
                <w:rFonts w:ascii="宋体" w:eastAsia="宋体" w:hAnsi="宋体" w:cs="宋体"/>
                <w:b/>
                <w:bCs/>
                <w:sz w:val="18"/>
                <w:szCs w:val="18"/>
              </w:rPr>
            </w:pPr>
          </w:p>
        </w:tc>
        <w:tc>
          <w:tcPr>
            <w:tcW w:w="374" w:type="dxa"/>
            <w:vMerge/>
            <w:tcBorders>
              <w:tl2br w:val="nil"/>
              <w:tr2bl w:val="nil"/>
            </w:tcBorders>
            <w:vAlign w:val="center"/>
          </w:tcPr>
          <w:p w14:paraId="6F516569" w14:textId="77777777" w:rsidR="00963AA5" w:rsidRDefault="00963AA5" w:rsidP="00E82509">
            <w:pPr>
              <w:jc w:val="center"/>
              <w:rPr>
                <w:rFonts w:ascii="宋体" w:eastAsia="宋体" w:hAnsi="宋体" w:cs="宋体"/>
                <w:b/>
                <w:bCs/>
                <w:sz w:val="18"/>
                <w:szCs w:val="18"/>
              </w:rPr>
            </w:pPr>
          </w:p>
        </w:tc>
        <w:tc>
          <w:tcPr>
            <w:tcW w:w="374" w:type="dxa"/>
            <w:vMerge/>
            <w:tcBorders>
              <w:tl2br w:val="nil"/>
              <w:tr2bl w:val="nil"/>
            </w:tcBorders>
            <w:vAlign w:val="center"/>
          </w:tcPr>
          <w:p w14:paraId="20AC5EBD" w14:textId="77777777" w:rsidR="00963AA5" w:rsidRDefault="00963AA5" w:rsidP="00E82509">
            <w:pPr>
              <w:jc w:val="center"/>
              <w:rPr>
                <w:rFonts w:ascii="宋体" w:eastAsia="宋体" w:hAnsi="宋体" w:cs="宋体"/>
                <w:b/>
                <w:bCs/>
                <w:sz w:val="18"/>
                <w:szCs w:val="18"/>
              </w:rPr>
            </w:pPr>
          </w:p>
        </w:tc>
        <w:tc>
          <w:tcPr>
            <w:tcW w:w="374" w:type="dxa"/>
            <w:vMerge/>
            <w:tcBorders>
              <w:tl2br w:val="nil"/>
              <w:tr2bl w:val="nil"/>
            </w:tcBorders>
            <w:vAlign w:val="center"/>
          </w:tcPr>
          <w:p w14:paraId="0FBB3A3A" w14:textId="77777777" w:rsidR="00963AA5" w:rsidRDefault="00963AA5" w:rsidP="00E82509">
            <w:pPr>
              <w:jc w:val="center"/>
              <w:rPr>
                <w:rFonts w:ascii="宋体" w:eastAsia="宋体" w:hAnsi="宋体" w:cs="宋体"/>
                <w:b/>
                <w:bCs/>
                <w:sz w:val="18"/>
                <w:szCs w:val="18"/>
              </w:rPr>
            </w:pPr>
          </w:p>
        </w:tc>
        <w:tc>
          <w:tcPr>
            <w:tcW w:w="374" w:type="dxa"/>
            <w:vMerge/>
            <w:tcBorders>
              <w:tl2br w:val="nil"/>
              <w:tr2bl w:val="nil"/>
            </w:tcBorders>
            <w:vAlign w:val="center"/>
          </w:tcPr>
          <w:p w14:paraId="1CB57413" w14:textId="77777777" w:rsidR="00963AA5" w:rsidRDefault="00963AA5" w:rsidP="00E82509">
            <w:pPr>
              <w:jc w:val="center"/>
              <w:rPr>
                <w:rFonts w:ascii="宋体" w:eastAsia="宋体" w:hAnsi="宋体" w:cs="宋体"/>
                <w:b/>
                <w:bCs/>
                <w:sz w:val="18"/>
                <w:szCs w:val="18"/>
              </w:rPr>
            </w:pPr>
          </w:p>
        </w:tc>
        <w:tc>
          <w:tcPr>
            <w:tcW w:w="374" w:type="dxa"/>
            <w:vMerge/>
            <w:tcBorders>
              <w:tl2br w:val="nil"/>
              <w:tr2bl w:val="nil"/>
            </w:tcBorders>
            <w:vAlign w:val="center"/>
          </w:tcPr>
          <w:p w14:paraId="7832CECC" w14:textId="77777777" w:rsidR="00963AA5" w:rsidRDefault="00963AA5" w:rsidP="00E82509">
            <w:pPr>
              <w:jc w:val="center"/>
              <w:rPr>
                <w:rFonts w:ascii="宋体" w:eastAsia="宋体" w:hAnsi="宋体" w:cs="宋体"/>
                <w:b/>
                <w:bCs/>
                <w:sz w:val="18"/>
                <w:szCs w:val="18"/>
              </w:rPr>
            </w:pPr>
          </w:p>
        </w:tc>
        <w:tc>
          <w:tcPr>
            <w:tcW w:w="375" w:type="dxa"/>
            <w:vMerge/>
            <w:tcBorders>
              <w:tl2br w:val="nil"/>
              <w:tr2bl w:val="nil"/>
            </w:tcBorders>
            <w:vAlign w:val="center"/>
          </w:tcPr>
          <w:p w14:paraId="50345667" w14:textId="77777777" w:rsidR="00963AA5" w:rsidRDefault="00963AA5" w:rsidP="00E82509">
            <w:pPr>
              <w:jc w:val="center"/>
              <w:rPr>
                <w:rFonts w:ascii="宋体" w:eastAsia="宋体" w:hAnsi="宋体" w:cs="宋体"/>
                <w:b/>
                <w:bCs/>
                <w:sz w:val="18"/>
                <w:szCs w:val="18"/>
              </w:rPr>
            </w:pPr>
          </w:p>
        </w:tc>
        <w:tc>
          <w:tcPr>
            <w:tcW w:w="375" w:type="dxa"/>
            <w:vMerge/>
            <w:tcBorders>
              <w:tl2br w:val="nil"/>
              <w:tr2bl w:val="nil"/>
            </w:tcBorders>
            <w:vAlign w:val="center"/>
          </w:tcPr>
          <w:p w14:paraId="02E395A6" w14:textId="77777777" w:rsidR="00963AA5" w:rsidRDefault="00963AA5" w:rsidP="00E82509">
            <w:pPr>
              <w:jc w:val="center"/>
              <w:rPr>
                <w:rFonts w:ascii="宋体" w:eastAsia="宋体" w:hAnsi="宋体" w:cs="宋体"/>
                <w:b/>
                <w:bCs/>
                <w:sz w:val="18"/>
                <w:szCs w:val="18"/>
              </w:rPr>
            </w:pPr>
          </w:p>
        </w:tc>
        <w:tc>
          <w:tcPr>
            <w:tcW w:w="375" w:type="dxa"/>
            <w:vMerge/>
            <w:tcBorders>
              <w:tl2br w:val="nil"/>
              <w:tr2bl w:val="nil"/>
            </w:tcBorders>
            <w:vAlign w:val="center"/>
          </w:tcPr>
          <w:p w14:paraId="6FF0A7D1" w14:textId="77777777" w:rsidR="00963AA5" w:rsidRDefault="00963AA5" w:rsidP="00E82509">
            <w:pPr>
              <w:jc w:val="center"/>
              <w:rPr>
                <w:rFonts w:ascii="宋体" w:eastAsia="宋体" w:hAnsi="宋体" w:cs="宋体"/>
                <w:b/>
                <w:bCs/>
                <w:sz w:val="18"/>
                <w:szCs w:val="18"/>
              </w:rPr>
            </w:pPr>
          </w:p>
        </w:tc>
        <w:tc>
          <w:tcPr>
            <w:tcW w:w="386" w:type="dxa"/>
            <w:tcBorders>
              <w:tl2br w:val="nil"/>
              <w:tr2bl w:val="nil"/>
            </w:tcBorders>
            <w:vAlign w:val="center"/>
          </w:tcPr>
          <w:p w14:paraId="7E62E4B3" w14:textId="77777777" w:rsidR="00963AA5" w:rsidRDefault="00963AA5" w:rsidP="00E82509">
            <w:pPr>
              <w:jc w:val="center"/>
              <w:rPr>
                <w:rFonts w:ascii="宋体" w:eastAsia="宋体" w:hAnsi="宋体" w:cs="宋体"/>
                <w:b/>
                <w:bCs/>
                <w:sz w:val="18"/>
                <w:szCs w:val="18"/>
              </w:rPr>
            </w:pPr>
            <w:r>
              <w:rPr>
                <w:rFonts w:ascii="宋体" w:eastAsia="宋体" w:hAnsi="宋体" w:cs="宋体" w:hint="eastAsia"/>
                <w:b/>
                <w:bCs/>
                <w:sz w:val="18"/>
                <w:szCs w:val="18"/>
              </w:rPr>
              <w:t>闭卷</w:t>
            </w:r>
          </w:p>
        </w:tc>
        <w:tc>
          <w:tcPr>
            <w:tcW w:w="386" w:type="dxa"/>
            <w:tcBorders>
              <w:tl2br w:val="nil"/>
              <w:tr2bl w:val="nil"/>
            </w:tcBorders>
            <w:vAlign w:val="center"/>
          </w:tcPr>
          <w:p w14:paraId="32ECADD3" w14:textId="77777777" w:rsidR="00963AA5" w:rsidRDefault="00963AA5" w:rsidP="00E82509">
            <w:pPr>
              <w:jc w:val="center"/>
              <w:rPr>
                <w:rFonts w:ascii="宋体" w:eastAsia="宋体" w:hAnsi="宋体" w:cs="宋体"/>
                <w:b/>
                <w:bCs/>
                <w:sz w:val="18"/>
                <w:szCs w:val="18"/>
              </w:rPr>
            </w:pPr>
            <w:r>
              <w:rPr>
                <w:rFonts w:ascii="宋体" w:eastAsia="宋体" w:hAnsi="宋体" w:cs="宋体" w:hint="eastAsia"/>
                <w:b/>
                <w:bCs/>
                <w:sz w:val="18"/>
                <w:szCs w:val="18"/>
              </w:rPr>
              <w:t>开卷</w:t>
            </w:r>
          </w:p>
        </w:tc>
        <w:tc>
          <w:tcPr>
            <w:tcW w:w="1147" w:type="dxa"/>
            <w:vMerge/>
            <w:tcBorders>
              <w:tl2br w:val="nil"/>
              <w:tr2bl w:val="nil"/>
            </w:tcBorders>
            <w:vAlign w:val="center"/>
          </w:tcPr>
          <w:p w14:paraId="3CD548CD" w14:textId="77777777" w:rsidR="00963AA5" w:rsidRDefault="00963AA5" w:rsidP="00E82509">
            <w:pPr>
              <w:jc w:val="center"/>
              <w:rPr>
                <w:rFonts w:ascii="宋体" w:eastAsia="宋体" w:hAnsi="宋体" w:cs="宋体"/>
                <w:b/>
                <w:bCs/>
                <w:sz w:val="18"/>
                <w:szCs w:val="18"/>
              </w:rPr>
            </w:pPr>
          </w:p>
        </w:tc>
      </w:tr>
      <w:tr w:rsidR="00963AA5" w14:paraId="59F1CF24" w14:textId="77777777" w:rsidTr="00E82509">
        <w:trPr>
          <w:jc w:val="center"/>
        </w:trPr>
        <w:tc>
          <w:tcPr>
            <w:tcW w:w="346" w:type="dxa"/>
            <w:vMerge w:val="restart"/>
            <w:tcBorders>
              <w:tl2br w:val="nil"/>
              <w:tr2bl w:val="nil"/>
            </w:tcBorders>
            <w:vAlign w:val="center"/>
          </w:tcPr>
          <w:p w14:paraId="6195937C" w14:textId="77777777" w:rsidR="00963AA5" w:rsidRDefault="00963AA5" w:rsidP="00E82509">
            <w:pPr>
              <w:spacing w:line="280" w:lineRule="exact"/>
              <w:jc w:val="center"/>
              <w:rPr>
                <w:rFonts w:ascii="宋体" w:eastAsia="宋体" w:hAnsi="宋体" w:cs="宋体"/>
                <w:sz w:val="18"/>
                <w:szCs w:val="18"/>
              </w:rPr>
            </w:pPr>
            <w:r>
              <w:rPr>
                <w:rFonts w:ascii="宋体" w:eastAsia="宋体" w:hAnsi="宋体" w:cs="宋体" w:hint="eastAsia"/>
                <w:sz w:val="18"/>
                <w:szCs w:val="18"/>
              </w:rPr>
              <w:t>公</w:t>
            </w:r>
          </w:p>
          <w:p w14:paraId="4247EB8A" w14:textId="77777777" w:rsidR="00963AA5" w:rsidRDefault="00963AA5" w:rsidP="00E82509">
            <w:pPr>
              <w:spacing w:line="280" w:lineRule="exact"/>
              <w:jc w:val="center"/>
              <w:rPr>
                <w:rFonts w:ascii="宋体" w:eastAsia="宋体" w:hAnsi="宋体" w:cs="宋体"/>
                <w:sz w:val="18"/>
                <w:szCs w:val="18"/>
              </w:rPr>
            </w:pPr>
            <w:r>
              <w:rPr>
                <w:rFonts w:ascii="宋体" w:eastAsia="宋体" w:hAnsi="宋体" w:cs="宋体" w:hint="eastAsia"/>
                <w:sz w:val="18"/>
                <w:szCs w:val="18"/>
              </w:rPr>
              <w:t>共</w:t>
            </w:r>
          </w:p>
          <w:p w14:paraId="5C23F1C3" w14:textId="77777777" w:rsidR="00963AA5" w:rsidRDefault="00963AA5" w:rsidP="00E82509">
            <w:pPr>
              <w:spacing w:line="280" w:lineRule="exact"/>
              <w:jc w:val="center"/>
              <w:rPr>
                <w:rFonts w:ascii="宋体" w:eastAsia="宋体" w:hAnsi="宋体" w:cs="宋体"/>
                <w:sz w:val="18"/>
                <w:szCs w:val="18"/>
              </w:rPr>
            </w:pPr>
            <w:r>
              <w:rPr>
                <w:rFonts w:ascii="宋体" w:eastAsia="宋体" w:hAnsi="宋体" w:cs="宋体" w:hint="eastAsia"/>
                <w:sz w:val="18"/>
                <w:szCs w:val="18"/>
              </w:rPr>
              <w:t>基</w:t>
            </w:r>
          </w:p>
          <w:p w14:paraId="69FE9D81" w14:textId="77777777" w:rsidR="00963AA5" w:rsidRDefault="00963AA5" w:rsidP="00E82509">
            <w:pPr>
              <w:spacing w:line="280" w:lineRule="exact"/>
              <w:jc w:val="center"/>
              <w:rPr>
                <w:rFonts w:ascii="宋体" w:eastAsia="宋体" w:hAnsi="宋体" w:cs="宋体"/>
                <w:sz w:val="18"/>
                <w:szCs w:val="18"/>
              </w:rPr>
            </w:pPr>
            <w:r>
              <w:rPr>
                <w:rFonts w:ascii="宋体" w:eastAsia="宋体" w:hAnsi="宋体" w:cs="宋体" w:hint="eastAsia"/>
                <w:sz w:val="18"/>
                <w:szCs w:val="18"/>
              </w:rPr>
              <w:t>础</w:t>
            </w:r>
          </w:p>
          <w:p w14:paraId="67ED4BA2" w14:textId="77777777" w:rsidR="00963AA5" w:rsidRDefault="00963AA5" w:rsidP="00E82509">
            <w:pPr>
              <w:spacing w:line="280" w:lineRule="exact"/>
              <w:jc w:val="center"/>
              <w:rPr>
                <w:rFonts w:ascii="宋体" w:eastAsia="宋体" w:hAnsi="宋体" w:cs="宋体"/>
                <w:sz w:val="18"/>
                <w:szCs w:val="18"/>
              </w:rPr>
            </w:pPr>
            <w:r>
              <w:rPr>
                <w:rFonts w:ascii="宋体" w:eastAsia="宋体" w:hAnsi="宋体" w:cs="宋体" w:hint="eastAsia"/>
                <w:sz w:val="18"/>
                <w:szCs w:val="18"/>
              </w:rPr>
              <w:t>课</w:t>
            </w:r>
          </w:p>
        </w:tc>
        <w:tc>
          <w:tcPr>
            <w:tcW w:w="307" w:type="dxa"/>
            <w:tcBorders>
              <w:tl2br w:val="nil"/>
              <w:tr2bl w:val="nil"/>
            </w:tcBorders>
            <w:vAlign w:val="center"/>
          </w:tcPr>
          <w:p w14:paraId="157B63AA" w14:textId="77777777" w:rsidR="00963AA5" w:rsidRDefault="00963AA5" w:rsidP="00E82509">
            <w:pPr>
              <w:jc w:val="center"/>
              <w:rPr>
                <w:rFonts w:ascii="宋体" w:eastAsia="宋体" w:hAnsi="宋体" w:cs="宋体"/>
                <w:sz w:val="15"/>
                <w:szCs w:val="15"/>
              </w:rPr>
            </w:pPr>
            <w:r>
              <w:rPr>
                <w:rFonts w:ascii="宋体" w:eastAsia="宋体" w:hAnsi="宋体" w:cs="宋体" w:hint="eastAsia"/>
                <w:sz w:val="15"/>
                <w:szCs w:val="15"/>
              </w:rPr>
              <w:t>1</w:t>
            </w:r>
          </w:p>
        </w:tc>
        <w:tc>
          <w:tcPr>
            <w:tcW w:w="663" w:type="dxa"/>
            <w:tcBorders>
              <w:tl2br w:val="nil"/>
              <w:tr2bl w:val="nil"/>
            </w:tcBorders>
            <w:vAlign w:val="center"/>
          </w:tcPr>
          <w:p w14:paraId="39AB341E" w14:textId="77777777" w:rsidR="00963AA5" w:rsidRDefault="00963AA5" w:rsidP="00E82509">
            <w:pPr>
              <w:rPr>
                <w:rFonts w:ascii="宋体" w:eastAsia="宋体" w:hAnsi="宋体" w:cs="宋体"/>
                <w:sz w:val="18"/>
                <w:szCs w:val="18"/>
              </w:rPr>
            </w:pPr>
            <w:r>
              <w:rPr>
                <w:rFonts w:ascii="宋体" w:eastAsia="宋体" w:hAnsi="宋体" w:cs="宋体" w:hint="eastAsia"/>
                <w:sz w:val="16"/>
                <w:szCs w:val="16"/>
              </w:rPr>
              <w:t>00B02C67</w:t>
            </w:r>
          </w:p>
        </w:tc>
        <w:tc>
          <w:tcPr>
            <w:tcW w:w="2244" w:type="dxa"/>
            <w:tcBorders>
              <w:tl2br w:val="nil"/>
              <w:tr2bl w:val="nil"/>
            </w:tcBorders>
            <w:vAlign w:val="center"/>
          </w:tcPr>
          <w:p w14:paraId="77FB480C"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习近平新时代中国特色社会主义思想概论</w:t>
            </w:r>
          </w:p>
        </w:tc>
        <w:tc>
          <w:tcPr>
            <w:tcW w:w="374" w:type="dxa"/>
            <w:tcBorders>
              <w:tl2br w:val="nil"/>
              <w:tr2bl w:val="nil"/>
            </w:tcBorders>
            <w:vAlign w:val="center"/>
          </w:tcPr>
          <w:p w14:paraId="7E07FCCD"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3</w:t>
            </w:r>
          </w:p>
        </w:tc>
        <w:tc>
          <w:tcPr>
            <w:tcW w:w="374" w:type="dxa"/>
            <w:tcBorders>
              <w:tl2br w:val="nil"/>
              <w:tr2bl w:val="nil"/>
            </w:tcBorders>
            <w:vAlign w:val="center"/>
          </w:tcPr>
          <w:p w14:paraId="137A3BD6"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48</w:t>
            </w:r>
          </w:p>
        </w:tc>
        <w:tc>
          <w:tcPr>
            <w:tcW w:w="374" w:type="dxa"/>
            <w:tcBorders>
              <w:tl2br w:val="nil"/>
              <w:tr2bl w:val="nil"/>
            </w:tcBorders>
            <w:vAlign w:val="center"/>
          </w:tcPr>
          <w:p w14:paraId="535641DB"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48</w:t>
            </w:r>
          </w:p>
        </w:tc>
        <w:tc>
          <w:tcPr>
            <w:tcW w:w="374" w:type="dxa"/>
            <w:tcBorders>
              <w:tl2br w:val="nil"/>
              <w:tr2bl w:val="nil"/>
            </w:tcBorders>
            <w:vAlign w:val="center"/>
          </w:tcPr>
          <w:p w14:paraId="2F29427B" w14:textId="77777777" w:rsidR="00963AA5" w:rsidRDefault="00963AA5" w:rsidP="00E82509">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14:paraId="5CE82CF1"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52110599"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14:paraId="72109592" w14:textId="77777777" w:rsidR="00963AA5" w:rsidRDefault="00963AA5" w:rsidP="00E82509">
            <w:pPr>
              <w:jc w:val="center"/>
              <w:rPr>
                <w:rFonts w:ascii="宋体" w:eastAsia="宋体" w:hAnsi="宋体" w:cs="宋体"/>
                <w:sz w:val="18"/>
                <w:szCs w:val="18"/>
              </w:rPr>
            </w:pPr>
          </w:p>
        </w:tc>
        <w:tc>
          <w:tcPr>
            <w:tcW w:w="374" w:type="dxa"/>
            <w:tcBorders>
              <w:tl2br w:val="nil"/>
              <w:tr2bl w:val="nil"/>
            </w:tcBorders>
            <w:vAlign w:val="center"/>
          </w:tcPr>
          <w:p w14:paraId="0146FDD3"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1B843DD4"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3B44AE02"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54D44659"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6E9BAEBA" w14:textId="77777777" w:rsidR="00963AA5" w:rsidRDefault="00963AA5" w:rsidP="00E82509">
            <w:pPr>
              <w:jc w:val="center"/>
              <w:rPr>
                <w:rFonts w:ascii="宋体" w:eastAsia="宋体" w:hAnsi="宋体" w:cs="宋体"/>
                <w:sz w:val="18"/>
                <w:szCs w:val="18"/>
              </w:rPr>
            </w:pPr>
          </w:p>
        </w:tc>
        <w:tc>
          <w:tcPr>
            <w:tcW w:w="386" w:type="dxa"/>
            <w:tcBorders>
              <w:tl2br w:val="nil"/>
              <w:tr2bl w:val="nil"/>
            </w:tcBorders>
            <w:vAlign w:val="center"/>
          </w:tcPr>
          <w:p w14:paraId="658B1313"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14:paraId="2367A356" w14:textId="77777777" w:rsidR="00963AA5" w:rsidRDefault="00963AA5" w:rsidP="00E82509">
            <w:pPr>
              <w:jc w:val="center"/>
              <w:rPr>
                <w:rFonts w:ascii="宋体" w:eastAsia="宋体" w:hAnsi="宋体" w:cs="宋体"/>
                <w:sz w:val="18"/>
                <w:szCs w:val="18"/>
              </w:rPr>
            </w:pPr>
          </w:p>
        </w:tc>
      </w:tr>
      <w:tr w:rsidR="00963AA5" w14:paraId="0A3617D0" w14:textId="77777777" w:rsidTr="00E82509">
        <w:trPr>
          <w:jc w:val="center"/>
        </w:trPr>
        <w:tc>
          <w:tcPr>
            <w:tcW w:w="346" w:type="dxa"/>
            <w:vMerge/>
            <w:tcBorders>
              <w:tl2br w:val="nil"/>
              <w:tr2bl w:val="nil"/>
            </w:tcBorders>
            <w:vAlign w:val="center"/>
          </w:tcPr>
          <w:p w14:paraId="2CA47B0F" w14:textId="77777777" w:rsidR="00963AA5" w:rsidRDefault="00963AA5" w:rsidP="00E82509">
            <w:pPr>
              <w:spacing w:line="280" w:lineRule="exact"/>
              <w:jc w:val="center"/>
              <w:rPr>
                <w:rFonts w:ascii="宋体" w:eastAsia="宋体" w:hAnsi="宋体" w:cs="宋体"/>
                <w:sz w:val="18"/>
                <w:szCs w:val="18"/>
              </w:rPr>
            </w:pPr>
          </w:p>
        </w:tc>
        <w:tc>
          <w:tcPr>
            <w:tcW w:w="307" w:type="dxa"/>
            <w:tcBorders>
              <w:tl2br w:val="nil"/>
              <w:tr2bl w:val="nil"/>
            </w:tcBorders>
            <w:vAlign w:val="center"/>
          </w:tcPr>
          <w:p w14:paraId="3D11C644"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2</w:t>
            </w:r>
          </w:p>
        </w:tc>
        <w:tc>
          <w:tcPr>
            <w:tcW w:w="663" w:type="dxa"/>
            <w:tcBorders>
              <w:tl2br w:val="nil"/>
              <w:tr2bl w:val="nil"/>
            </w:tcBorders>
            <w:vAlign w:val="center"/>
          </w:tcPr>
          <w:p w14:paraId="6DEFF40B" w14:textId="77777777" w:rsidR="00963AA5" w:rsidRDefault="00963AA5" w:rsidP="00E82509">
            <w:pPr>
              <w:jc w:val="center"/>
              <w:rPr>
                <w:rFonts w:ascii="宋体" w:eastAsia="宋体" w:hAnsi="宋体" w:cs="宋体"/>
                <w:sz w:val="18"/>
                <w:szCs w:val="18"/>
              </w:rPr>
            </w:pPr>
            <w:r>
              <w:rPr>
                <w:rFonts w:ascii="宋体" w:eastAsia="宋体" w:hAnsi="宋体" w:cs="宋体" w:hint="eastAsia"/>
                <w:kern w:val="0"/>
                <w:sz w:val="16"/>
                <w:szCs w:val="16"/>
                <w:lang w:bidi="ar"/>
              </w:rPr>
              <w:t>00B02C78</w:t>
            </w:r>
          </w:p>
        </w:tc>
        <w:tc>
          <w:tcPr>
            <w:tcW w:w="2244" w:type="dxa"/>
            <w:tcBorders>
              <w:tl2br w:val="nil"/>
              <w:tr2bl w:val="nil"/>
            </w:tcBorders>
            <w:vAlign w:val="center"/>
          </w:tcPr>
          <w:p w14:paraId="297245EE"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思想道德与法治</w:t>
            </w:r>
          </w:p>
        </w:tc>
        <w:tc>
          <w:tcPr>
            <w:tcW w:w="374" w:type="dxa"/>
            <w:tcBorders>
              <w:tl2br w:val="nil"/>
              <w:tr2bl w:val="nil"/>
            </w:tcBorders>
            <w:vAlign w:val="center"/>
          </w:tcPr>
          <w:p w14:paraId="1FF17FB9"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3</w:t>
            </w:r>
          </w:p>
        </w:tc>
        <w:tc>
          <w:tcPr>
            <w:tcW w:w="374" w:type="dxa"/>
            <w:tcBorders>
              <w:tl2br w:val="nil"/>
              <w:tr2bl w:val="nil"/>
            </w:tcBorders>
            <w:vAlign w:val="center"/>
          </w:tcPr>
          <w:p w14:paraId="0EBDA1E5"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48</w:t>
            </w:r>
          </w:p>
        </w:tc>
        <w:tc>
          <w:tcPr>
            <w:tcW w:w="374" w:type="dxa"/>
            <w:tcBorders>
              <w:tl2br w:val="nil"/>
              <w:tr2bl w:val="nil"/>
            </w:tcBorders>
            <w:vAlign w:val="center"/>
          </w:tcPr>
          <w:p w14:paraId="1BF87ED3"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48</w:t>
            </w:r>
          </w:p>
        </w:tc>
        <w:tc>
          <w:tcPr>
            <w:tcW w:w="374" w:type="dxa"/>
            <w:tcBorders>
              <w:tl2br w:val="nil"/>
              <w:tr2bl w:val="nil"/>
            </w:tcBorders>
            <w:vAlign w:val="center"/>
          </w:tcPr>
          <w:p w14:paraId="272613B6" w14:textId="77777777" w:rsidR="00963AA5" w:rsidRDefault="00963AA5" w:rsidP="00E82509">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14:paraId="7ACEE349"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6DF2743B" w14:textId="77777777" w:rsidR="00963AA5" w:rsidRDefault="00963AA5" w:rsidP="00E82509">
            <w:pPr>
              <w:jc w:val="center"/>
              <w:rPr>
                <w:rFonts w:ascii="宋体" w:eastAsia="宋体" w:hAnsi="宋体" w:cs="宋体"/>
                <w:sz w:val="18"/>
                <w:szCs w:val="18"/>
              </w:rPr>
            </w:pPr>
          </w:p>
        </w:tc>
        <w:tc>
          <w:tcPr>
            <w:tcW w:w="374" w:type="dxa"/>
            <w:tcBorders>
              <w:tl2br w:val="nil"/>
              <w:tr2bl w:val="nil"/>
            </w:tcBorders>
            <w:vAlign w:val="center"/>
          </w:tcPr>
          <w:p w14:paraId="0962006F"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14:paraId="0FB765B0"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09C4CFBB"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5E61F4A6"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6EF37B97"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0DD9304B" w14:textId="77777777" w:rsidR="00963AA5" w:rsidRDefault="00963AA5" w:rsidP="00E82509">
            <w:pPr>
              <w:jc w:val="center"/>
              <w:rPr>
                <w:rFonts w:ascii="宋体" w:eastAsia="宋体" w:hAnsi="宋体" w:cs="宋体"/>
                <w:sz w:val="18"/>
                <w:szCs w:val="18"/>
              </w:rPr>
            </w:pPr>
          </w:p>
        </w:tc>
        <w:tc>
          <w:tcPr>
            <w:tcW w:w="386" w:type="dxa"/>
            <w:tcBorders>
              <w:tl2br w:val="nil"/>
              <w:tr2bl w:val="nil"/>
            </w:tcBorders>
            <w:vAlign w:val="center"/>
          </w:tcPr>
          <w:p w14:paraId="601E5807"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14:paraId="0723F9E2" w14:textId="77777777" w:rsidR="00963AA5" w:rsidRDefault="00963AA5" w:rsidP="00E82509">
            <w:pPr>
              <w:jc w:val="center"/>
              <w:rPr>
                <w:rFonts w:ascii="宋体" w:eastAsia="宋体" w:hAnsi="宋体" w:cs="宋体"/>
                <w:sz w:val="18"/>
                <w:szCs w:val="18"/>
              </w:rPr>
            </w:pPr>
          </w:p>
        </w:tc>
      </w:tr>
      <w:tr w:rsidR="00963AA5" w14:paraId="37332797" w14:textId="77777777" w:rsidTr="00E82509">
        <w:trPr>
          <w:jc w:val="center"/>
        </w:trPr>
        <w:tc>
          <w:tcPr>
            <w:tcW w:w="346" w:type="dxa"/>
            <w:vMerge/>
            <w:tcBorders>
              <w:tl2br w:val="nil"/>
              <w:tr2bl w:val="nil"/>
            </w:tcBorders>
            <w:vAlign w:val="center"/>
          </w:tcPr>
          <w:p w14:paraId="583C4FB1" w14:textId="77777777" w:rsidR="00963AA5" w:rsidRDefault="00963AA5" w:rsidP="00E82509">
            <w:pPr>
              <w:spacing w:line="280" w:lineRule="exact"/>
              <w:jc w:val="center"/>
              <w:rPr>
                <w:rFonts w:ascii="宋体" w:eastAsia="宋体" w:hAnsi="宋体" w:cs="宋体"/>
                <w:sz w:val="18"/>
                <w:szCs w:val="18"/>
              </w:rPr>
            </w:pPr>
          </w:p>
        </w:tc>
        <w:tc>
          <w:tcPr>
            <w:tcW w:w="307" w:type="dxa"/>
            <w:tcBorders>
              <w:tl2br w:val="nil"/>
              <w:tr2bl w:val="nil"/>
            </w:tcBorders>
            <w:vAlign w:val="center"/>
          </w:tcPr>
          <w:p w14:paraId="1CCA1DEF"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3</w:t>
            </w:r>
          </w:p>
        </w:tc>
        <w:tc>
          <w:tcPr>
            <w:tcW w:w="663" w:type="dxa"/>
            <w:tcBorders>
              <w:tl2br w:val="nil"/>
              <w:tr2bl w:val="nil"/>
            </w:tcBorders>
            <w:vAlign w:val="center"/>
          </w:tcPr>
          <w:p w14:paraId="10EB0B21"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6"/>
                <w:szCs w:val="16"/>
              </w:rPr>
              <w:t>00B02C02</w:t>
            </w:r>
          </w:p>
        </w:tc>
        <w:tc>
          <w:tcPr>
            <w:tcW w:w="2244" w:type="dxa"/>
            <w:tcBorders>
              <w:tl2br w:val="nil"/>
              <w:tr2bl w:val="nil"/>
            </w:tcBorders>
            <w:vAlign w:val="center"/>
          </w:tcPr>
          <w:p w14:paraId="2416B866"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毛泽东思想和中国特色社会主义理论体系概论</w:t>
            </w:r>
          </w:p>
        </w:tc>
        <w:tc>
          <w:tcPr>
            <w:tcW w:w="374" w:type="dxa"/>
            <w:tcBorders>
              <w:tl2br w:val="nil"/>
              <w:tr2bl w:val="nil"/>
            </w:tcBorders>
            <w:vAlign w:val="center"/>
          </w:tcPr>
          <w:p w14:paraId="16ACD881"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2</w:t>
            </w:r>
          </w:p>
        </w:tc>
        <w:tc>
          <w:tcPr>
            <w:tcW w:w="374" w:type="dxa"/>
            <w:tcBorders>
              <w:tl2br w:val="nil"/>
              <w:tr2bl w:val="nil"/>
            </w:tcBorders>
            <w:vAlign w:val="center"/>
          </w:tcPr>
          <w:p w14:paraId="7FFA9038"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32</w:t>
            </w:r>
          </w:p>
        </w:tc>
        <w:tc>
          <w:tcPr>
            <w:tcW w:w="374" w:type="dxa"/>
            <w:tcBorders>
              <w:tl2br w:val="nil"/>
              <w:tr2bl w:val="nil"/>
            </w:tcBorders>
            <w:vAlign w:val="center"/>
          </w:tcPr>
          <w:p w14:paraId="4A7BBFDC"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32</w:t>
            </w:r>
          </w:p>
        </w:tc>
        <w:tc>
          <w:tcPr>
            <w:tcW w:w="374" w:type="dxa"/>
            <w:tcBorders>
              <w:tl2br w:val="nil"/>
              <w:tr2bl w:val="nil"/>
            </w:tcBorders>
            <w:vAlign w:val="center"/>
          </w:tcPr>
          <w:p w14:paraId="087C3D28" w14:textId="77777777" w:rsidR="00963AA5" w:rsidRDefault="00963AA5" w:rsidP="00E82509">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14:paraId="2142E008"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1D9944BC" w14:textId="77777777" w:rsidR="00963AA5" w:rsidRDefault="00963AA5" w:rsidP="00E82509">
            <w:pPr>
              <w:jc w:val="center"/>
              <w:rPr>
                <w:rFonts w:ascii="宋体" w:eastAsia="宋体" w:hAnsi="宋体" w:cs="宋体"/>
                <w:sz w:val="18"/>
                <w:szCs w:val="18"/>
              </w:rPr>
            </w:pPr>
          </w:p>
        </w:tc>
        <w:tc>
          <w:tcPr>
            <w:tcW w:w="374" w:type="dxa"/>
            <w:tcBorders>
              <w:tl2br w:val="nil"/>
              <w:tr2bl w:val="nil"/>
            </w:tcBorders>
            <w:vAlign w:val="center"/>
          </w:tcPr>
          <w:p w14:paraId="1BEEB21F"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14:paraId="2F34103A"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7B5F470D"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1135B097"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53C455DD"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2E1EE44A" w14:textId="77777777" w:rsidR="00963AA5" w:rsidRDefault="00963AA5" w:rsidP="00E82509">
            <w:pPr>
              <w:jc w:val="center"/>
              <w:rPr>
                <w:rFonts w:ascii="宋体" w:eastAsia="宋体" w:hAnsi="宋体" w:cs="宋体"/>
                <w:sz w:val="18"/>
                <w:szCs w:val="18"/>
              </w:rPr>
            </w:pPr>
          </w:p>
        </w:tc>
        <w:tc>
          <w:tcPr>
            <w:tcW w:w="386" w:type="dxa"/>
            <w:tcBorders>
              <w:tl2br w:val="nil"/>
              <w:tr2bl w:val="nil"/>
            </w:tcBorders>
            <w:vAlign w:val="center"/>
          </w:tcPr>
          <w:p w14:paraId="7228BF06"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14:paraId="203548B6" w14:textId="77777777" w:rsidR="00963AA5" w:rsidRDefault="00963AA5" w:rsidP="00E82509">
            <w:pPr>
              <w:jc w:val="center"/>
              <w:rPr>
                <w:rFonts w:ascii="宋体" w:eastAsia="宋体" w:hAnsi="宋体" w:cs="宋体"/>
                <w:sz w:val="18"/>
                <w:szCs w:val="18"/>
              </w:rPr>
            </w:pPr>
          </w:p>
        </w:tc>
      </w:tr>
      <w:tr w:rsidR="00963AA5" w14:paraId="7E9E50A6" w14:textId="77777777" w:rsidTr="00E82509">
        <w:trPr>
          <w:jc w:val="center"/>
        </w:trPr>
        <w:tc>
          <w:tcPr>
            <w:tcW w:w="346" w:type="dxa"/>
            <w:vMerge/>
            <w:tcBorders>
              <w:tl2br w:val="nil"/>
              <w:tr2bl w:val="nil"/>
            </w:tcBorders>
            <w:vAlign w:val="center"/>
          </w:tcPr>
          <w:p w14:paraId="40828B8B" w14:textId="77777777" w:rsidR="00963AA5" w:rsidRDefault="00963AA5" w:rsidP="00E82509">
            <w:pPr>
              <w:spacing w:line="280" w:lineRule="exact"/>
              <w:jc w:val="center"/>
              <w:rPr>
                <w:rFonts w:ascii="宋体" w:eastAsia="宋体" w:hAnsi="宋体" w:cs="宋体"/>
                <w:sz w:val="18"/>
                <w:szCs w:val="18"/>
              </w:rPr>
            </w:pPr>
          </w:p>
        </w:tc>
        <w:tc>
          <w:tcPr>
            <w:tcW w:w="307" w:type="dxa"/>
            <w:tcBorders>
              <w:tl2br w:val="nil"/>
              <w:tr2bl w:val="nil"/>
            </w:tcBorders>
            <w:vAlign w:val="center"/>
          </w:tcPr>
          <w:p w14:paraId="6B303C78"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4</w:t>
            </w:r>
          </w:p>
        </w:tc>
        <w:tc>
          <w:tcPr>
            <w:tcW w:w="663" w:type="dxa"/>
            <w:tcBorders>
              <w:tl2br w:val="nil"/>
              <w:tr2bl w:val="nil"/>
            </w:tcBorders>
            <w:vAlign w:val="center"/>
          </w:tcPr>
          <w:p w14:paraId="348CB3CB" w14:textId="77777777" w:rsidR="00963AA5" w:rsidRDefault="00963AA5" w:rsidP="00E82509">
            <w:pPr>
              <w:jc w:val="center"/>
              <w:rPr>
                <w:rFonts w:ascii="宋体" w:eastAsia="宋体" w:hAnsi="宋体" w:cs="宋体"/>
                <w:sz w:val="18"/>
                <w:szCs w:val="18"/>
              </w:rPr>
            </w:pPr>
            <w:r>
              <w:rPr>
                <w:rFonts w:ascii="宋体" w:eastAsia="宋体" w:hAnsi="宋体" w:cs="宋体" w:hint="eastAsia"/>
                <w:kern w:val="0"/>
                <w:sz w:val="16"/>
                <w:szCs w:val="16"/>
                <w:lang w:bidi="ar"/>
              </w:rPr>
              <w:t>00B01C27</w:t>
            </w:r>
          </w:p>
        </w:tc>
        <w:tc>
          <w:tcPr>
            <w:tcW w:w="2244" w:type="dxa"/>
            <w:tcBorders>
              <w:tl2br w:val="nil"/>
              <w:tr2bl w:val="nil"/>
            </w:tcBorders>
            <w:vAlign w:val="center"/>
          </w:tcPr>
          <w:p w14:paraId="14DA3150"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形势与政策</w:t>
            </w:r>
          </w:p>
        </w:tc>
        <w:tc>
          <w:tcPr>
            <w:tcW w:w="374" w:type="dxa"/>
            <w:tcBorders>
              <w:tl2br w:val="nil"/>
              <w:tr2bl w:val="nil"/>
            </w:tcBorders>
            <w:vAlign w:val="center"/>
          </w:tcPr>
          <w:p w14:paraId="11A2973E"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1</w:t>
            </w:r>
          </w:p>
        </w:tc>
        <w:tc>
          <w:tcPr>
            <w:tcW w:w="374" w:type="dxa"/>
            <w:tcBorders>
              <w:tl2br w:val="nil"/>
              <w:tr2bl w:val="nil"/>
            </w:tcBorders>
            <w:vAlign w:val="center"/>
          </w:tcPr>
          <w:p w14:paraId="2590DC73"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40</w:t>
            </w:r>
          </w:p>
        </w:tc>
        <w:tc>
          <w:tcPr>
            <w:tcW w:w="374" w:type="dxa"/>
            <w:tcBorders>
              <w:tl2br w:val="nil"/>
              <w:tr2bl w:val="nil"/>
            </w:tcBorders>
            <w:vAlign w:val="center"/>
          </w:tcPr>
          <w:p w14:paraId="4165E0B9"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40</w:t>
            </w:r>
          </w:p>
        </w:tc>
        <w:tc>
          <w:tcPr>
            <w:tcW w:w="374" w:type="dxa"/>
            <w:tcBorders>
              <w:tl2br w:val="nil"/>
              <w:tr2bl w:val="nil"/>
            </w:tcBorders>
            <w:vAlign w:val="center"/>
          </w:tcPr>
          <w:p w14:paraId="7C6AF4D7" w14:textId="77777777" w:rsidR="00963AA5" w:rsidRDefault="00963AA5" w:rsidP="00E82509">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14:paraId="2E3FE1EE"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63CB2AD2"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14:paraId="04369F72"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14:paraId="3E8F9422"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375" w:type="dxa"/>
            <w:tcBorders>
              <w:tl2br w:val="nil"/>
              <w:tr2bl w:val="nil"/>
            </w:tcBorders>
            <w:vAlign w:val="center"/>
          </w:tcPr>
          <w:p w14:paraId="2532AD47"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375" w:type="dxa"/>
            <w:tcBorders>
              <w:tl2br w:val="nil"/>
              <w:tr2bl w:val="nil"/>
            </w:tcBorders>
            <w:vAlign w:val="center"/>
          </w:tcPr>
          <w:p w14:paraId="242E36DD"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375" w:type="dxa"/>
            <w:tcBorders>
              <w:tl2br w:val="nil"/>
              <w:tr2bl w:val="nil"/>
            </w:tcBorders>
            <w:vAlign w:val="center"/>
          </w:tcPr>
          <w:p w14:paraId="1BFB8D5C"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1C6ACA6E" w14:textId="77777777" w:rsidR="00963AA5" w:rsidRDefault="00963AA5" w:rsidP="00E82509">
            <w:pPr>
              <w:jc w:val="center"/>
              <w:rPr>
                <w:rFonts w:ascii="宋体" w:eastAsia="宋体" w:hAnsi="宋体" w:cs="宋体"/>
                <w:sz w:val="18"/>
                <w:szCs w:val="18"/>
              </w:rPr>
            </w:pPr>
          </w:p>
        </w:tc>
        <w:tc>
          <w:tcPr>
            <w:tcW w:w="386" w:type="dxa"/>
            <w:tcBorders>
              <w:tl2br w:val="nil"/>
              <w:tr2bl w:val="nil"/>
            </w:tcBorders>
            <w:vAlign w:val="center"/>
          </w:tcPr>
          <w:p w14:paraId="47E4A6CB"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14:paraId="29DF8281"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每学期8学时</w:t>
            </w:r>
          </w:p>
        </w:tc>
      </w:tr>
      <w:tr w:rsidR="00963AA5" w14:paraId="7ED2A9E9" w14:textId="77777777" w:rsidTr="00E82509">
        <w:trPr>
          <w:jc w:val="center"/>
        </w:trPr>
        <w:tc>
          <w:tcPr>
            <w:tcW w:w="346" w:type="dxa"/>
            <w:vMerge/>
            <w:tcBorders>
              <w:tl2br w:val="nil"/>
              <w:tr2bl w:val="nil"/>
            </w:tcBorders>
            <w:vAlign w:val="center"/>
          </w:tcPr>
          <w:p w14:paraId="1A88DC94" w14:textId="77777777" w:rsidR="00963AA5" w:rsidRDefault="00963AA5" w:rsidP="00E82509">
            <w:pPr>
              <w:spacing w:line="280" w:lineRule="exact"/>
              <w:jc w:val="center"/>
              <w:rPr>
                <w:rFonts w:ascii="宋体" w:eastAsia="宋体" w:hAnsi="宋体" w:cs="宋体"/>
                <w:sz w:val="18"/>
                <w:szCs w:val="18"/>
              </w:rPr>
            </w:pPr>
          </w:p>
        </w:tc>
        <w:tc>
          <w:tcPr>
            <w:tcW w:w="307" w:type="dxa"/>
            <w:tcBorders>
              <w:tl2br w:val="nil"/>
              <w:tr2bl w:val="nil"/>
            </w:tcBorders>
            <w:vAlign w:val="center"/>
          </w:tcPr>
          <w:p w14:paraId="0F82DF61"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5</w:t>
            </w:r>
          </w:p>
        </w:tc>
        <w:tc>
          <w:tcPr>
            <w:tcW w:w="663" w:type="dxa"/>
            <w:tcBorders>
              <w:tl2br w:val="nil"/>
              <w:tr2bl w:val="nil"/>
            </w:tcBorders>
            <w:vAlign w:val="center"/>
          </w:tcPr>
          <w:p w14:paraId="2AC035E6" w14:textId="77777777" w:rsidR="00963AA5" w:rsidRDefault="00963AA5" w:rsidP="00E82509">
            <w:pPr>
              <w:jc w:val="center"/>
              <w:rPr>
                <w:rFonts w:ascii="宋体" w:eastAsia="宋体" w:hAnsi="宋体" w:cs="宋体"/>
                <w:sz w:val="18"/>
                <w:szCs w:val="18"/>
              </w:rPr>
            </w:pPr>
            <w:r>
              <w:rPr>
                <w:rFonts w:ascii="宋体" w:eastAsia="宋体" w:hAnsi="宋体" w:cs="宋体" w:hint="eastAsia"/>
                <w:kern w:val="0"/>
                <w:sz w:val="16"/>
                <w:szCs w:val="16"/>
                <w:lang w:bidi="ar"/>
              </w:rPr>
              <w:t>AC100152</w:t>
            </w:r>
          </w:p>
        </w:tc>
        <w:tc>
          <w:tcPr>
            <w:tcW w:w="2244" w:type="dxa"/>
            <w:tcBorders>
              <w:tl2br w:val="nil"/>
              <w:tr2bl w:val="nil"/>
            </w:tcBorders>
            <w:vAlign w:val="center"/>
          </w:tcPr>
          <w:p w14:paraId="2AE09218"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心理健康教育</w:t>
            </w:r>
          </w:p>
        </w:tc>
        <w:tc>
          <w:tcPr>
            <w:tcW w:w="374" w:type="dxa"/>
            <w:tcBorders>
              <w:tl2br w:val="nil"/>
              <w:tr2bl w:val="nil"/>
            </w:tcBorders>
            <w:vAlign w:val="center"/>
          </w:tcPr>
          <w:p w14:paraId="04517EE2"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1</w:t>
            </w:r>
          </w:p>
        </w:tc>
        <w:tc>
          <w:tcPr>
            <w:tcW w:w="374" w:type="dxa"/>
            <w:tcBorders>
              <w:tl2br w:val="nil"/>
              <w:tr2bl w:val="nil"/>
            </w:tcBorders>
            <w:vAlign w:val="center"/>
          </w:tcPr>
          <w:p w14:paraId="457D679D"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32</w:t>
            </w:r>
          </w:p>
        </w:tc>
        <w:tc>
          <w:tcPr>
            <w:tcW w:w="374" w:type="dxa"/>
            <w:tcBorders>
              <w:tl2br w:val="nil"/>
              <w:tr2bl w:val="nil"/>
            </w:tcBorders>
            <w:vAlign w:val="center"/>
          </w:tcPr>
          <w:p w14:paraId="76FCBEC2"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32</w:t>
            </w:r>
          </w:p>
        </w:tc>
        <w:tc>
          <w:tcPr>
            <w:tcW w:w="374" w:type="dxa"/>
            <w:tcBorders>
              <w:tl2br w:val="nil"/>
              <w:tr2bl w:val="nil"/>
            </w:tcBorders>
            <w:vAlign w:val="center"/>
          </w:tcPr>
          <w:p w14:paraId="592F18AD"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7ED29CF4"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70DC435C"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14:paraId="4D11110A" w14:textId="77777777" w:rsidR="00963AA5" w:rsidRDefault="00963AA5" w:rsidP="00E82509">
            <w:pPr>
              <w:jc w:val="center"/>
              <w:rPr>
                <w:rFonts w:ascii="宋体" w:eastAsia="宋体" w:hAnsi="宋体" w:cs="宋体"/>
                <w:sz w:val="18"/>
                <w:szCs w:val="18"/>
              </w:rPr>
            </w:pPr>
          </w:p>
        </w:tc>
        <w:tc>
          <w:tcPr>
            <w:tcW w:w="374" w:type="dxa"/>
            <w:tcBorders>
              <w:tl2br w:val="nil"/>
              <w:tr2bl w:val="nil"/>
            </w:tcBorders>
            <w:vAlign w:val="center"/>
          </w:tcPr>
          <w:p w14:paraId="22C786C6"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5B8A211C"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5D251E70"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740DA4C6"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4A7723F5" w14:textId="77777777" w:rsidR="00963AA5" w:rsidRDefault="00963AA5" w:rsidP="00E82509">
            <w:pPr>
              <w:jc w:val="center"/>
              <w:rPr>
                <w:rFonts w:ascii="宋体" w:eastAsia="宋体" w:hAnsi="宋体" w:cs="宋体"/>
                <w:sz w:val="18"/>
                <w:szCs w:val="18"/>
              </w:rPr>
            </w:pPr>
          </w:p>
        </w:tc>
        <w:tc>
          <w:tcPr>
            <w:tcW w:w="386" w:type="dxa"/>
            <w:tcBorders>
              <w:tl2br w:val="nil"/>
              <w:tr2bl w:val="nil"/>
            </w:tcBorders>
            <w:vAlign w:val="center"/>
          </w:tcPr>
          <w:p w14:paraId="57AB5AB9"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14:paraId="63C45A8C" w14:textId="77777777" w:rsidR="00963AA5" w:rsidRDefault="00963AA5" w:rsidP="00E82509">
            <w:pPr>
              <w:jc w:val="center"/>
              <w:rPr>
                <w:rFonts w:ascii="宋体" w:eastAsia="宋体" w:hAnsi="宋体" w:cs="宋体"/>
                <w:sz w:val="18"/>
                <w:szCs w:val="18"/>
              </w:rPr>
            </w:pPr>
          </w:p>
        </w:tc>
      </w:tr>
      <w:tr w:rsidR="00963AA5" w14:paraId="46CC9B80" w14:textId="77777777" w:rsidTr="00E82509">
        <w:trPr>
          <w:jc w:val="center"/>
        </w:trPr>
        <w:tc>
          <w:tcPr>
            <w:tcW w:w="346" w:type="dxa"/>
            <w:vMerge/>
            <w:tcBorders>
              <w:tl2br w:val="nil"/>
              <w:tr2bl w:val="nil"/>
            </w:tcBorders>
            <w:vAlign w:val="center"/>
          </w:tcPr>
          <w:p w14:paraId="72CD55EA" w14:textId="77777777" w:rsidR="00963AA5" w:rsidRDefault="00963AA5" w:rsidP="00E82509">
            <w:pPr>
              <w:spacing w:line="280" w:lineRule="exact"/>
              <w:jc w:val="center"/>
              <w:rPr>
                <w:rFonts w:ascii="宋体" w:eastAsia="宋体" w:hAnsi="宋体" w:cs="宋体"/>
                <w:sz w:val="18"/>
                <w:szCs w:val="18"/>
              </w:rPr>
            </w:pPr>
          </w:p>
        </w:tc>
        <w:tc>
          <w:tcPr>
            <w:tcW w:w="307" w:type="dxa"/>
            <w:tcBorders>
              <w:tl2br w:val="nil"/>
              <w:tr2bl w:val="nil"/>
            </w:tcBorders>
            <w:vAlign w:val="center"/>
          </w:tcPr>
          <w:p w14:paraId="4A65DF07"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6</w:t>
            </w:r>
          </w:p>
        </w:tc>
        <w:tc>
          <w:tcPr>
            <w:tcW w:w="663" w:type="dxa"/>
            <w:tcBorders>
              <w:tl2br w:val="nil"/>
              <w:tr2bl w:val="nil"/>
            </w:tcBorders>
            <w:vAlign w:val="center"/>
          </w:tcPr>
          <w:p w14:paraId="4129F479" w14:textId="77777777" w:rsidR="00963AA5" w:rsidRDefault="00963AA5" w:rsidP="00E82509">
            <w:pPr>
              <w:jc w:val="center"/>
              <w:rPr>
                <w:rFonts w:ascii="宋体" w:eastAsia="宋体" w:hAnsi="宋体" w:cs="宋体"/>
                <w:kern w:val="0"/>
                <w:sz w:val="16"/>
                <w:szCs w:val="16"/>
                <w:lang w:bidi="ar"/>
              </w:rPr>
            </w:pPr>
            <w:r>
              <w:rPr>
                <w:rFonts w:ascii="宋体" w:eastAsia="宋体" w:hAnsi="宋体" w:cs="宋体" w:hint="eastAsia"/>
                <w:kern w:val="0"/>
                <w:sz w:val="16"/>
                <w:szCs w:val="16"/>
                <w:lang w:bidi="ar"/>
              </w:rPr>
              <w:t>00B02C68</w:t>
            </w:r>
          </w:p>
        </w:tc>
        <w:tc>
          <w:tcPr>
            <w:tcW w:w="2244" w:type="dxa"/>
            <w:tcBorders>
              <w:tl2br w:val="nil"/>
              <w:tr2bl w:val="nil"/>
            </w:tcBorders>
            <w:vAlign w:val="center"/>
          </w:tcPr>
          <w:p w14:paraId="01949323" w14:textId="77777777" w:rsidR="00963AA5" w:rsidRDefault="00963AA5" w:rsidP="00E82509">
            <w:pPr>
              <w:jc w:val="center"/>
              <w:rPr>
                <w:rFonts w:ascii="宋体" w:eastAsia="宋体" w:hAnsi="宋体" w:cs="宋体"/>
                <w:kern w:val="0"/>
                <w:sz w:val="16"/>
                <w:szCs w:val="16"/>
                <w:lang w:bidi="ar"/>
              </w:rPr>
            </w:pPr>
            <w:r>
              <w:rPr>
                <w:rFonts w:ascii="宋体" w:eastAsia="宋体" w:hAnsi="宋体" w:cs="宋体" w:hint="eastAsia"/>
                <w:sz w:val="18"/>
                <w:szCs w:val="18"/>
              </w:rPr>
              <w:t>大学语文</w:t>
            </w:r>
          </w:p>
        </w:tc>
        <w:tc>
          <w:tcPr>
            <w:tcW w:w="374" w:type="dxa"/>
            <w:tcBorders>
              <w:tl2br w:val="nil"/>
              <w:tr2bl w:val="nil"/>
            </w:tcBorders>
            <w:vAlign w:val="center"/>
          </w:tcPr>
          <w:p w14:paraId="3BDD5CA3"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2</w:t>
            </w:r>
          </w:p>
        </w:tc>
        <w:tc>
          <w:tcPr>
            <w:tcW w:w="374" w:type="dxa"/>
            <w:tcBorders>
              <w:tl2br w:val="nil"/>
              <w:tr2bl w:val="nil"/>
            </w:tcBorders>
            <w:vAlign w:val="center"/>
          </w:tcPr>
          <w:p w14:paraId="3637B887"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32</w:t>
            </w:r>
          </w:p>
        </w:tc>
        <w:tc>
          <w:tcPr>
            <w:tcW w:w="374" w:type="dxa"/>
            <w:tcBorders>
              <w:tl2br w:val="nil"/>
              <w:tr2bl w:val="nil"/>
            </w:tcBorders>
            <w:vAlign w:val="center"/>
          </w:tcPr>
          <w:p w14:paraId="12AED3C9"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32</w:t>
            </w:r>
          </w:p>
        </w:tc>
        <w:tc>
          <w:tcPr>
            <w:tcW w:w="374" w:type="dxa"/>
            <w:tcBorders>
              <w:tl2br w:val="nil"/>
              <w:tr2bl w:val="nil"/>
            </w:tcBorders>
            <w:vAlign w:val="center"/>
          </w:tcPr>
          <w:p w14:paraId="57FF7719"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7E88D2F2"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62117816"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14:paraId="5338CCAB" w14:textId="77777777" w:rsidR="00963AA5" w:rsidRDefault="00963AA5" w:rsidP="00E82509">
            <w:pPr>
              <w:jc w:val="center"/>
              <w:rPr>
                <w:rFonts w:ascii="宋体" w:eastAsia="宋体" w:hAnsi="宋体" w:cs="宋体"/>
                <w:sz w:val="18"/>
                <w:szCs w:val="18"/>
              </w:rPr>
            </w:pPr>
          </w:p>
        </w:tc>
        <w:tc>
          <w:tcPr>
            <w:tcW w:w="374" w:type="dxa"/>
            <w:tcBorders>
              <w:tl2br w:val="nil"/>
              <w:tr2bl w:val="nil"/>
            </w:tcBorders>
            <w:vAlign w:val="center"/>
          </w:tcPr>
          <w:p w14:paraId="45108C72"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26E8C077"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4A2C60E8"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238E8FA8"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2F29DEAC" w14:textId="77777777" w:rsidR="00963AA5" w:rsidRDefault="00963AA5" w:rsidP="00E82509">
            <w:pPr>
              <w:jc w:val="center"/>
              <w:rPr>
                <w:rFonts w:ascii="宋体" w:eastAsia="宋体" w:hAnsi="宋体" w:cs="宋体"/>
                <w:sz w:val="18"/>
                <w:szCs w:val="18"/>
              </w:rPr>
            </w:pPr>
          </w:p>
        </w:tc>
        <w:tc>
          <w:tcPr>
            <w:tcW w:w="386" w:type="dxa"/>
            <w:tcBorders>
              <w:tl2br w:val="nil"/>
              <w:tr2bl w:val="nil"/>
            </w:tcBorders>
            <w:vAlign w:val="center"/>
          </w:tcPr>
          <w:p w14:paraId="745040A0"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14:paraId="45CC39A7" w14:textId="77777777" w:rsidR="00963AA5" w:rsidRDefault="00963AA5" w:rsidP="00E82509">
            <w:pPr>
              <w:jc w:val="center"/>
              <w:rPr>
                <w:rFonts w:ascii="宋体" w:eastAsia="宋体" w:hAnsi="宋体" w:cs="宋体"/>
                <w:sz w:val="18"/>
                <w:szCs w:val="18"/>
              </w:rPr>
            </w:pPr>
          </w:p>
        </w:tc>
      </w:tr>
      <w:tr w:rsidR="00963AA5" w14:paraId="36087A6F" w14:textId="77777777" w:rsidTr="00E82509">
        <w:trPr>
          <w:trHeight w:val="90"/>
          <w:jc w:val="center"/>
        </w:trPr>
        <w:tc>
          <w:tcPr>
            <w:tcW w:w="346" w:type="dxa"/>
            <w:vMerge/>
            <w:tcBorders>
              <w:tl2br w:val="nil"/>
              <w:tr2bl w:val="nil"/>
            </w:tcBorders>
            <w:vAlign w:val="center"/>
          </w:tcPr>
          <w:p w14:paraId="3276638E" w14:textId="77777777" w:rsidR="00963AA5" w:rsidRDefault="00963AA5" w:rsidP="00E82509">
            <w:pPr>
              <w:spacing w:line="280" w:lineRule="exact"/>
              <w:jc w:val="center"/>
              <w:rPr>
                <w:rFonts w:ascii="宋体" w:eastAsia="宋体" w:hAnsi="宋体" w:cs="宋体"/>
                <w:sz w:val="18"/>
                <w:szCs w:val="18"/>
              </w:rPr>
            </w:pPr>
          </w:p>
        </w:tc>
        <w:tc>
          <w:tcPr>
            <w:tcW w:w="307" w:type="dxa"/>
            <w:tcBorders>
              <w:tl2br w:val="nil"/>
              <w:tr2bl w:val="nil"/>
            </w:tcBorders>
            <w:vAlign w:val="center"/>
          </w:tcPr>
          <w:p w14:paraId="02D60134"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7</w:t>
            </w:r>
          </w:p>
        </w:tc>
        <w:tc>
          <w:tcPr>
            <w:tcW w:w="663" w:type="dxa"/>
            <w:tcBorders>
              <w:tl2br w:val="nil"/>
              <w:tr2bl w:val="nil"/>
            </w:tcBorders>
            <w:vAlign w:val="center"/>
          </w:tcPr>
          <w:p w14:paraId="66F8C75C" w14:textId="77777777" w:rsidR="00963AA5" w:rsidRDefault="00963AA5" w:rsidP="00E82509">
            <w:pPr>
              <w:jc w:val="center"/>
              <w:rPr>
                <w:rFonts w:ascii="宋体" w:eastAsia="宋体" w:hAnsi="宋体" w:cs="宋体"/>
                <w:sz w:val="18"/>
                <w:szCs w:val="18"/>
              </w:rPr>
            </w:pPr>
            <w:r>
              <w:rPr>
                <w:rFonts w:ascii="宋体" w:eastAsia="宋体" w:hAnsi="宋体" w:cs="宋体" w:hint="eastAsia"/>
                <w:kern w:val="0"/>
                <w:sz w:val="16"/>
                <w:szCs w:val="16"/>
                <w:lang w:bidi="ar"/>
              </w:rPr>
              <w:t>00B04S55</w:t>
            </w:r>
          </w:p>
        </w:tc>
        <w:tc>
          <w:tcPr>
            <w:tcW w:w="2244" w:type="dxa"/>
            <w:tcBorders>
              <w:tl2br w:val="nil"/>
              <w:tr2bl w:val="nil"/>
            </w:tcBorders>
            <w:vAlign w:val="center"/>
          </w:tcPr>
          <w:p w14:paraId="7104F95A"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大学英语</w:t>
            </w:r>
          </w:p>
        </w:tc>
        <w:tc>
          <w:tcPr>
            <w:tcW w:w="374" w:type="dxa"/>
            <w:tcBorders>
              <w:tl2br w:val="nil"/>
              <w:tr2bl w:val="nil"/>
            </w:tcBorders>
            <w:vAlign w:val="center"/>
          </w:tcPr>
          <w:p w14:paraId="66DED5DF"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4</w:t>
            </w:r>
          </w:p>
        </w:tc>
        <w:tc>
          <w:tcPr>
            <w:tcW w:w="374" w:type="dxa"/>
            <w:tcBorders>
              <w:tl2br w:val="nil"/>
              <w:tr2bl w:val="nil"/>
            </w:tcBorders>
            <w:vAlign w:val="center"/>
          </w:tcPr>
          <w:p w14:paraId="0DBFC6AC"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64</w:t>
            </w:r>
          </w:p>
        </w:tc>
        <w:tc>
          <w:tcPr>
            <w:tcW w:w="374" w:type="dxa"/>
            <w:tcBorders>
              <w:tl2br w:val="nil"/>
              <w:tr2bl w:val="nil"/>
            </w:tcBorders>
            <w:vAlign w:val="center"/>
          </w:tcPr>
          <w:p w14:paraId="1135753A"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64</w:t>
            </w:r>
          </w:p>
        </w:tc>
        <w:tc>
          <w:tcPr>
            <w:tcW w:w="374" w:type="dxa"/>
            <w:tcBorders>
              <w:tl2br w:val="nil"/>
              <w:tr2bl w:val="nil"/>
            </w:tcBorders>
            <w:vAlign w:val="center"/>
          </w:tcPr>
          <w:p w14:paraId="4ADEE326" w14:textId="77777777" w:rsidR="00963AA5" w:rsidRDefault="00963AA5" w:rsidP="00E82509">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14:paraId="63BD01AB"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64F5E74B"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14:paraId="48B710D9" w14:textId="77777777" w:rsidR="00963AA5" w:rsidRDefault="00963AA5" w:rsidP="00E82509">
            <w:pPr>
              <w:jc w:val="center"/>
              <w:rPr>
                <w:rFonts w:ascii="宋体" w:eastAsia="宋体" w:hAnsi="宋体" w:cs="宋体"/>
                <w:sz w:val="18"/>
                <w:szCs w:val="18"/>
              </w:rPr>
            </w:pPr>
          </w:p>
        </w:tc>
        <w:tc>
          <w:tcPr>
            <w:tcW w:w="374" w:type="dxa"/>
            <w:tcBorders>
              <w:tl2br w:val="nil"/>
              <w:tr2bl w:val="nil"/>
            </w:tcBorders>
            <w:vAlign w:val="center"/>
          </w:tcPr>
          <w:p w14:paraId="320E1E30"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62A8EA9B"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053D2DFB"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1719985B"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4BF687F1" w14:textId="77777777" w:rsidR="00963AA5" w:rsidRDefault="00963AA5" w:rsidP="00E82509">
            <w:pPr>
              <w:jc w:val="center"/>
              <w:rPr>
                <w:rFonts w:ascii="宋体" w:eastAsia="宋体" w:hAnsi="宋体" w:cs="宋体"/>
                <w:sz w:val="18"/>
                <w:szCs w:val="18"/>
              </w:rPr>
            </w:pPr>
          </w:p>
        </w:tc>
        <w:tc>
          <w:tcPr>
            <w:tcW w:w="386" w:type="dxa"/>
            <w:tcBorders>
              <w:tl2br w:val="nil"/>
              <w:tr2bl w:val="nil"/>
            </w:tcBorders>
            <w:vAlign w:val="center"/>
          </w:tcPr>
          <w:p w14:paraId="4BC9FAD2"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14:paraId="1EA83510" w14:textId="77777777" w:rsidR="00963AA5" w:rsidRDefault="00963AA5" w:rsidP="00E82509">
            <w:pPr>
              <w:jc w:val="center"/>
              <w:rPr>
                <w:rFonts w:ascii="宋体" w:eastAsia="宋体" w:hAnsi="宋体" w:cs="宋体"/>
                <w:sz w:val="18"/>
                <w:szCs w:val="18"/>
              </w:rPr>
            </w:pPr>
          </w:p>
        </w:tc>
      </w:tr>
      <w:tr w:rsidR="00963AA5" w14:paraId="6DBC9445" w14:textId="77777777" w:rsidTr="00E82509">
        <w:trPr>
          <w:jc w:val="center"/>
        </w:trPr>
        <w:tc>
          <w:tcPr>
            <w:tcW w:w="346" w:type="dxa"/>
            <w:vMerge/>
            <w:tcBorders>
              <w:tl2br w:val="nil"/>
              <w:tr2bl w:val="nil"/>
            </w:tcBorders>
            <w:vAlign w:val="center"/>
          </w:tcPr>
          <w:p w14:paraId="7E4DC312" w14:textId="77777777" w:rsidR="00963AA5" w:rsidRDefault="00963AA5" w:rsidP="00E82509">
            <w:pPr>
              <w:spacing w:line="280" w:lineRule="exact"/>
              <w:jc w:val="center"/>
              <w:rPr>
                <w:rFonts w:ascii="宋体" w:eastAsia="宋体" w:hAnsi="宋体" w:cs="宋体"/>
                <w:sz w:val="18"/>
                <w:szCs w:val="18"/>
              </w:rPr>
            </w:pPr>
          </w:p>
        </w:tc>
        <w:tc>
          <w:tcPr>
            <w:tcW w:w="307" w:type="dxa"/>
            <w:tcBorders>
              <w:tl2br w:val="nil"/>
              <w:tr2bl w:val="nil"/>
            </w:tcBorders>
            <w:vAlign w:val="center"/>
          </w:tcPr>
          <w:p w14:paraId="08418613"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8</w:t>
            </w:r>
          </w:p>
        </w:tc>
        <w:tc>
          <w:tcPr>
            <w:tcW w:w="663" w:type="dxa"/>
            <w:tcBorders>
              <w:tl2br w:val="nil"/>
              <w:tr2bl w:val="nil"/>
            </w:tcBorders>
            <w:vAlign w:val="center"/>
          </w:tcPr>
          <w:p w14:paraId="54C1362E" w14:textId="77777777" w:rsidR="00963AA5" w:rsidRDefault="00963AA5" w:rsidP="00E82509">
            <w:pPr>
              <w:jc w:val="center"/>
              <w:rPr>
                <w:rFonts w:ascii="宋体" w:eastAsia="宋体" w:hAnsi="宋体" w:cs="宋体"/>
                <w:sz w:val="18"/>
                <w:szCs w:val="18"/>
              </w:rPr>
            </w:pPr>
            <w:r>
              <w:rPr>
                <w:rFonts w:ascii="宋体" w:eastAsia="宋体" w:hAnsi="宋体" w:cs="宋体" w:hint="eastAsia"/>
                <w:kern w:val="0"/>
                <w:sz w:val="16"/>
                <w:szCs w:val="16"/>
                <w:lang w:bidi="ar"/>
              </w:rPr>
              <w:t>11B02C21</w:t>
            </w:r>
          </w:p>
        </w:tc>
        <w:tc>
          <w:tcPr>
            <w:tcW w:w="2244" w:type="dxa"/>
            <w:tcBorders>
              <w:tl2br w:val="nil"/>
              <w:tr2bl w:val="nil"/>
            </w:tcBorders>
            <w:vAlign w:val="center"/>
          </w:tcPr>
          <w:p w14:paraId="13487428"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 xml:space="preserve">外贸英语口语 </w:t>
            </w:r>
          </w:p>
        </w:tc>
        <w:tc>
          <w:tcPr>
            <w:tcW w:w="374" w:type="dxa"/>
            <w:tcBorders>
              <w:tl2br w:val="nil"/>
              <w:tr2bl w:val="nil"/>
            </w:tcBorders>
            <w:vAlign w:val="center"/>
          </w:tcPr>
          <w:p w14:paraId="5D9CD628" w14:textId="77777777" w:rsidR="00963AA5" w:rsidRDefault="00963AA5" w:rsidP="00E82509">
            <w:pPr>
              <w:jc w:val="center"/>
              <w:rPr>
                <w:rFonts w:ascii="宋体" w:eastAsia="宋体" w:hAnsi="宋体" w:cs="宋体"/>
                <w:sz w:val="18"/>
                <w:szCs w:val="18"/>
              </w:rPr>
            </w:pPr>
            <w:r>
              <w:rPr>
                <w:rFonts w:ascii="宋体" w:eastAsia="宋体" w:hAnsi="宋体" w:cs="宋体"/>
                <w:sz w:val="18"/>
                <w:szCs w:val="18"/>
              </w:rPr>
              <w:t>2</w:t>
            </w:r>
          </w:p>
        </w:tc>
        <w:tc>
          <w:tcPr>
            <w:tcW w:w="374" w:type="dxa"/>
            <w:tcBorders>
              <w:tl2br w:val="nil"/>
              <w:tr2bl w:val="nil"/>
            </w:tcBorders>
            <w:vAlign w:val="center"/>
          </w:tcPr>
          <w:p w14:paraId="64D09C23" w14:textId="77777777" w:rsidR="00963AA5" w:rsidRDefault="00963AA5" w:rsidP="00E82509">
            <w:pPr>
              <w:jc w:val="center"/>
              <w:rPr>
                <w:rFonts w:ascii="宋体" w:eastAsia="宋体" w:hAnsi="宋体" w:cs="宋体"/>
                <w:sz w:val="18"/>
                <w:szCs w:val="18"/>
              </w:rPr>
            </w:pPr>
            <w:r>
              <w:rPr>
                <w:rFonts w:ascii="宋体" w:eastAsia="宋体" w:hAnsi="宋体" w:cs="宋体"/>
                <w:sz w:val="18"/>
                <w:szCs w:val="18"/>
              </w:rPr>
              <w:t>32</w:t>
            </w:r>
          </w:p>
        </w:tc>
        <w:tc>
          <w:tcPr>
            <w:tcW w:w="374" w:type="dxa"/>
            <w:tcBorders>
              <w:tl2br w:val="nil"/>
              <w:tr2bl w:val="nil"/>
            </w:tcBorders>
            <w:vAlign w:val="center"/>
          </w:tcPr>
          <w:p w14:paraId="3202E23A" w14:textId="77777777" w:rsidR="00963AA5" w:rsidRDefault="00963AA5" w:rsidP="00E82509">
            <w:pPr>
              <w:jc w:val="center"/>
              <w:rPr>
                <w:rFonts w:ascii="宋体" w:eastAsia="宋体" w:hAnsi="宋体" w:cs="宋体"/>
                <w:sz w:val="18"/>
                <w:szCs w:val="18"/>
              </w:rPr>
            </w:pPr>
            <w:r>
              <w:rPr>
                <w:rFonts w:ascii="宋体" w:eastAsia="宋体" w:hAnsi="宋体" w:cs="宋体"/>
                <w:sz w:val="18"/>
                <w:szCs w:val="18"/>
              </w:rPr>
              <w:t>32</w:t>
            </w:r>
          </w:p>
        </w:tc>
        <w:tc>
          <w:tcPr>
            <w:tcW w:w="374" w:type="dxa"/>
            <w:tcBorders>
              <w:tl2br w:val="nil"/>
              <w:tr2bl w:val="nil"/>
            </w:tcBorders>
            <w:vAlign w:val="center"/>
          </w:tcPr>
          <w:p w14:paraId="33AD9A0C" w14:textId="77777777" w:rsidR="00963AA5" w:rsidRDefault="00963AA5" w:rsidP="00E82509">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14:paraId="25FB8312"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3CE012AB" w14:textId="77777777" w:rsidR="00963AA5" w:rsidRDefault="00963AA5" w:rsidP="00E82509">
            <w:pPr>
              <w:jc w:val="center"/>
              <w:rPr>
                <w:rFonts w:ascii="宋体" w:eastAsia="宋体" w:hAnsi="宋体" w:cs="宋体"/>
                <w:sz w:val="18"/>
                <w:szCs w:val="18"/>
              </w:rPr>
            </w:pPr>
          </w:p>
        </w:tc>
        <w:tc>
          <w:tcPr>
            <w:tcW w:w="374" w:type="dxa"/>
            <w:tcBorders>
              <w:tl2br w:val="nil"/>
              <w:tr2bl w:val="nil"/>
            </w:tcBorders>
            <w:vAlign w:val="center"/>
          </w:tcPr>
          <w:p w14:paraId="7B390EBF"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14:paraId="56F7B36A"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77AAD76D"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70175C58"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4B3E7D9A"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37654A7F" w14:textId="77777777" w:rsidR="00963AA5" w:rsidRDefault="00963AA5" w:rsidP="00E82509">
            <w:pPr>
              <w:jc w:val="center"/>
              <w:rPr>
                <w:rFonts w:ascii="宋体" w:eastAsia="宋体" w:hAnsi="宋体" w:cs="宋体"/>
                <w:sz w:val="18"/>
                <w:szCs w:val="18"/>
              </w:rPr>
            </w:pPr>
          </w:p>
        </w:tc>
        <w:tc>
          <w:tcPr>
            <w:tcW w:w="386" w:type="dxa"/>
            <w:tcBorders>
              <w:tl2br w:val="nil"/>
              <w:tr2bl w:val="nil"/>
            </w:tcBorders>
            <w:vAlign w:val="center"/>
          </w:tcPr>
          <w:p w14:paraId="43E7C3E7"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14:paraId="2D533F9F" w14:textId="77777777" w:rsidR="00963AA5" w:rsidRDefault="00963AA5" w:rsidP="00E82509">
            <w:pPr>
              <w:jc w:val="center"/>
              <w:rPr>
                <w:rFonts w:ascii="宋体" w:eastAsia="宋体" w:hAnsi="宋体" w:cs="宋体"/>
                <w:sz w:val="18"/>
                <w:szCs w:val="18"/>
              </w:rPr>
            </w:pPr>
          </w:p>
        </w:tc>
      </w:tr>
      <w:tr w:rsidR="00963AA5" w14:paraId="50722DC1" w14:textId="77777777" w:rsidTr="00E82509">
        <w:trPr>
          <w:jc w:val="center"/>
        </w:trPr>
        <w:tc>
          <w:tcPr>
            <w:tcW w:w="346" w:type="dxa"/>
            <w:vMerge/>
            <w:tcBorders>
              <w:tl2br w:val="nil"/>
              <w:tr2bl w:val="nil"/>
            </w:tcBorders>
            <w:vAlign w:val="center"/>
          </w:tcPr>
          <w:p w14:paraId="76910F47" w14:textId="77777777" w:rsidR="00963AA5" w:rsidRDefault="00963AA5" w:rsidP="00E82509">
            <w:pPr>
              <w:spacing w:line="280" w:lineRule="exact"/>
              <w:jc w:val="center"/>
              <w:rPr>
                <w:rFonts w:ascii="宋体" w:eastAsia="宋体" w:hAnsi="宋体" w:cs="宋体"/>
                <w:sz w:val="18"/>
                <w:szCs w:val="18"/>
              </w:rPr>
            </w:pPr>
          </w:p>
        </w:tc>
        <w:tc>
          <w:tcPr>
            <w:tcW w:w="307" w:type="dxa"/>
            <w:tcBorders>
              <w:tl2br w:val="nil"/>
              <w:tr2bl w:val="nil"/>
            </w:tcBorders>
            <w:vAlign w:val="center"/>
          </w:tcPr>
          <w:p w14:paraId="36040C82" w14:textId="77777777" w:rsidR="00963AA5" w:rsidRPr="00720815" w:rsidRDefault="00963AA5" w:rsidP="00E82509">
            <w:pPr>
              <w:jc w:val="center"/>
              <w:rPr>
                <w:rFonts w:ascii="宋体" w:eastAsia="宋体" w:hAnsi="宋体" w:cs="宋体"/>
                <w:color w:val="000000" w:themeColor="text1"/>
                <w:sz w:val="18"/>
                <w:szCs w:val="18"/>
              </w:rPr>
            </w:pPr>
            <w:r w:rsidRPr="00720815">
              <w:rPr>
                <w:rFonts w:ascii="宋体" w:eastAsia="宋体" w:hAnsi="宋体" w:cs="宋体" w:hint="eastAsia"/>
                <w:color w:val="000000" w:themeColor="text1"/>
                <w:sz w:val="18"/>
                <w:szCs w:val="18"/>
              </w:rPr>
              <w:t>9</w:t>
            </w:r>
          </w:p>
        </w:tc>
        <w:tc>
          <w:tcPr>
            <w:tcW w:w="663" w:type="dxa"/>
            <w:tcBorders>
              <w:tl2br w:val="nil"/>
              <w:tr2bl w:val="nil"/>
            </w:tcBorders>
            <w:vAlign w:val="center"/>
          </w:tcPr>
          <w:p w14:paraId="5460987D" w14:textId="77777777" w:rsidR="00963AA5" w:rsidRPr="00720815" w:rsidRDefault="00963AA5" w:rsidP="00E82509">
            <w:pPr>
              <w:jc w:val="center"/>
              <w:rPr>
                <w:rFonts w:ascii="宋体" w:eastAsia="宋体" w:hAnsi="宋体" w:cs="宋体"/>
                <w:color w:val="000000" w:themeColor="text1"/>
                <w:sz w:val="18"/>
                <w:szCs w:val="18"/>
              </w:rPr>
            </w:pPr>
            <w:r w:rsidRPr="00720815">
              <w:rPr>
                <w:rFonts w:ascii="宋体" w:eastAsia="宋体" w:hAnsi="宋体" w:cs="宋体" w:hint="eastAsia"/>
                <w:color w:val="000000" w:themeColor="text1"/>
                <w:kern w:val="0"/>
                <w:sz w:val="16"/>
                <w:szCs w:val="16"/>
                <w:lang w:bidi="ar"/>
              </w:rPr>
              <w:t>00B02C</w:t>
            </w:r>
            <w:r w:rsidRPr="00720815">
              <w:rPr>
                <w:rFonts w:ascii="宋体" w:eastAsia="宋体" w:hAnsi="宋体" w:cs="宋体"/>
                <w:color w:val="000000" w:themeColor="text1"/>
                <w:kern w:val="0"/>
                <w:sz w:val="16"/>
                <w:szCs w:val="16"/>
                <w:lang w:bidi="ar"/>
              </w:rPr>
              <w:t>14</w:t>
            </w:r>
          </w:p>
        </w:tc>
        <w:tc>
          <w:tcPr>
            <w:tcW w:w="2244" w:type="dxa"/>
            <w:tcBorders>
              <w:tl2br w:val="nil"/>
              <w:tr2bl w:val="nil"/>
            </w:tcBorders>
            <w:vAlign w:val="center"/>
          </w:tcPr>
          <w:p w14:paraId="18C6D545" w14:textId="77777777" w:rsidR="00963AA5" w:rsidRPr="00720815" w:rsidRDefault="00963AA5" w:rsidP="00E82509">
            <w:pPr>
              <w:jc w:val="center"/>
              <w:rPr>
                <w:rFonts w:ascii="宋体" w:eastAsia="宋体" w:hAnsi="宋体" w:cs="宋体"/>
                <w:color w:val="000000" w:themeColor="text1"/>
                <w:sz w:val="18"/>
                <w:szCs w:val="18"/>
              </w:rPr>
            </w:pPr>
            <w:r w:rsidRPr="00720815">
              <w:rPr>
                <w:rFonts w:ascii="宋体" w:eastAsia="宋体" w:hAnsi="宋体" w:cs="宋体" w:hint="eastAsia"/>
                <w:color w:val="000000" w:themeColor="text1"/>
                <w:sz w:val="18"/>
                <w:szCs w:val="18"/>
              </w:rPr>
              <w:t>走进湖湘文化</w:t>
            </w:r>
          </w:p>
        </w:tc>
        <w:tc>
          <w:tcPr>
            <w:tcW w:w="374" w:type="dxa"/>
            <w:tcBorders>
              <w:tl2br w:val="nil"/>
              <w:tr2bl w:val="nil"/>
            </w:tcBorders>
            <w:vAlign w:val="center"/>
          </w:tcPr>
          <w:p w14:paraId="1EF07416" w14:textId="77777777" w:rsidR="00963AA5" w:rsidRPr="00720815" w:rsidRDefault="00963AA5" w:rsidP="00E82509">
            <w:pPr>
              <w:jc w:val="center"/>
              <w:rPr>
                <w:rFonts w:ascii="宋体" w:eastAsia="宋体" w:hAnsi="宋体" w:cs="宋体"/>
                <w:color w:val="000000" w:themeColor="text1"/>
                <w:sz w:val="18"/>
                <w:szCs w:val="18"/>
              </w:rPr>
            </w:pPr>
            <w:r w:rsidRPr="00720815">
              <w:rPr>
                <w:rFonts w:ascii="宋体" w:eastAsia="宋体" w:hAnsi="宋体" w:cs="宋体" w:hint="eastAsia"/>
                <w:color w:val="000000" w:themeColor="text1"/>
                <w:sz w:val="18"/>
                <w:szCs w:val="18"/>
              </w:rPr>
              <w:t>2</w:t>
            </w:r>
          </w:p>
        </w:tc>
        <w:tc>
          <w:tcPr>
            <w:tcW w:w="374" w:type="dxa"/>
            <w:tcBorders>
              <w:tl2br w:val="nil"/>
              <w:tr2bl w:val="nil"/>
            </w:tcBorders>
            <w:vAlign w:val="center"/>
          </w:tcPr>
          <w:p w14:paraId="09A2366E" w14:textId="77777777" w:rsidR="00963AA5" w:rsidRPr="00720815" w:rsidRDefault="00963AA5" w:rsidP="00E82509">
            <w:pPr>
              <w:jc w:val="center"/>
              <w:rPr>
                <w:rFonts w:ascii="宋体" w:eastAsia="宋体" w:hAnsi="宋体" w:cs="宋体"/>
                <w:color w:val="000000" w:themeColor="text1"/>
                <w:sz w:val="18"/>
                <w:szCs w:val="18"/>
              </w:rPr>
            </w:pPr>
            <w:r w:rsidRPr="00720815">
              <w:rPr>
                <w:rFonts w:ascii="宋体" w:eastAsia="宋体" w:hAnsi="宋体" w:cs="宋体" w:hint="eastAsia"/>
                <w:color w:val="000000" w:themeColor="text1"/>
                <w:sz w:val="18"/>
                <w:szCs w:val="18"/>
              </w:rPr>
              <w:t>32</w:t>
            </w:r>
          </w:p>
        </w:tc>
        <w:tc>
          <w:tcPr>
            <w:tcW w:w="374" w:type="dxa"/>
            <w:tcBorders>
              <w:tl2br w:val="nil"/>
              <w:tr2bl w:val="nil"/>
            </w:tcBorders>
            <w:vAlign w:val="center"/>
          </w:tcPr>
          <w:p w14:paraId="2F0EC38C" w14:textId="77777777" w:rsidR="00963AA5" w:rsidRPr="00720815" w:rsidRDefault="00963AA5" w:rsidP="00E82509">
            <w:pPr>
              <w:jc w:val="center"/>
              <w:rPr>
                <w:rFonts w:ascii="宋体" w:eastAsia="宋体" w:hAnsi="宋体" w:cs="宋体"/>
                <w:color w:val="000000" w:themeColor="text1"/>
                <w:sz w:val="18"/>
                <w:szCs w:val="18"/>
              </w:rPr>
            </w:pPr>
            <w:r w:rsidRPr="00720815">
              <w:rPr>
                <w:rFonts w:ascii="宋体" w:eastAsia="宋体" w:hAnsi="宋体" w:cs="宋体" w:hint="eastAsia"/>
                <w:color w:val="000000" w:themeColor="text1"/>
                <w:sz w:val="18"/>
                <w:szCs w:val="18"/>
              </w:rPr>
              <w:t>32</w:t>
            </w:r>
          </w:p>
        </w:tc>
        <w:tc>
          <w:tcPr>
            <w:tcW w:w="374" w:type="dxa"/>
            <w:tcBorders>
              <w:tl2br w:val="nil"/>
              <w:tr2bl w:val="nil"/>
            </w:tcBorders>
            <w:vAlign w:val="center"/>
          </w:tcPr>
          <w:p w14:paraId="6470A46E" w14:textId="77777777" w:rsidR="00963AA5" w:rsidRPr="00720815" w:rsidRDefault="00963AA5" w:rsidP="00E82509">
            <w:pPr>
              <w:jc w:val="center"/>
              <w:rPr>
                <w:rFonts w:ascii="宋体" w:eastAsia="宋体" w:hAnsi="宋体" w:cs="宋体"/>
                <w:color w:val="000000" w:themeColor="text1"/>
                <w:sz w:val="18"/>
                <w:szCs w:val="18"/>
              </w:rPr>
            </w:pPr>
            <w:r w:rsidRPr="00720815">
              <w:rPr>
                <w:rFonts w:ascii="宋体" w:eastAsia="宋体" w:hAnsi="宋体" w:cs="宋体"/>
                <w:color w:val="000000" w:themeColor="text1"/>
                <w:sz w:val="18"/>
                <w:szCs w:val="18"/>
              </w:rPr>
              <w:t>0</w:t>
            </w:r>
          </w:p>
        </w:tc>
        <w:tc>
          <w:tcPr>
            <w:tcW w:w="374" w:type="dxa"/>
            <w:tcBorders>
              <w:tl2br w:val="nil"/>
              <w:tr2bl w:val="nil"/>
            </w:tcBorders>
            <w:vAlign w:val="center"/>
          </w:tcPr>
          <w:p w14:paraId="5060F03E" w14:textId="77777777" w:rsidR="00963AA5" w:rsidRPr="00720815" w:rsidRDefault="00963AA5" w:rsidP="00E82509">
            <w:pPr>
              <w:jc w:val="center"/>
              <w:rPr>
                <w:rFonts w:ascii="宋体" w:eastAsia="宋体" w:hAnsi="宋体" w:cs="宋体"/>
                <w:color w:val="000000" w:themeColor="text1"/>
                <w:sz w:val="18"/>
                <w:szCs w:val="18"/>
              </w:rPr>
            </w:pPr>
            <w:r w:rsidRPr="00720815">
              <w:rPr>
                <w:rFonts w:ascii="宋体" w:eastAsia="宋体" w:hAnsi="宋体" w:cs="宋体" w:hint="eastAsia"/>
                <w:color w:val="000000" w:themeColor="text1"/>
                <w:sz w:val="18"/>
                <w:szCs w:val="18"/>
              </w:rPr>
              <w:t>0</w:t>
            </w:r>
          </w:p>
        </w:tc>
        <w:tc>
          <w:tcPr>
            <w:tcW w:w="374" w:type="dxa"/>
            <w:tcBorders>
              <w:tl2br w:val="nil"/>
              <w:tr2bl w:val="nil"/>
            </w:tcBorders>
            <w:vAlign w:val="center"/>
          </w:tcPr>
          <w:p w14:paraId="31ED6406" w14:textId="77777777" w:rsidR="00963AA5" w:rsidRPr="00720815" w:rsidRDefault="00963AA5" w:rsidP="00E82509">
            <w:pPr>
              <w:jc w:val="center"/>
              <w:rPr>
                <w:rFonts w:ascii="宋体" w:eastAsia="宋体" w:hAnsi="宋体" w:cs="宋体"/>
                <w:color w:val="000000" w:themeColor="text1"/>
                <w:sz w:val="18"/>
                <w:szCs w:val="18"/>
              </w:rPr>
            </w:pPr>
          </w:p>
        </w:tc>
        <w:tc>
          <w:tcPr>
            <w:tcW w:w="374" w:type="dxa"/>
            <w:tcBorders>
              <w:tl2br w:val="nil"/>
              <w:tr2bl w:val="nil"/>
            </w:tcBorders>
            <w:vAlign w:val="center"/>
          </w:tcPr>
          <w:p w14:paraId="7B230A6D" w14:textId="77777777" w:rsidR="00963AA5" w:rsidRPr="00720815" w:rsidRDefault="00963AA5" w:rsidP="00E82509">
            <w:pPr>
              <w:jc w:val="center"/>
              <w:rPr>
                <w:rFonts w:ascii="宋体" w:eastAsia="宋体" w:hAnsi="宋体" w:cs="宋体"/>
                <w:color w:val="000000" w:themeColor="text1"/>
                <w:sz w:val="18"/>
                <w:szCs w:val="18"/>
              </w:rPr>
            </w:pPr>
            <w:r w:rsidRPr="00720815">
              <w:rPr>
                <w:rFonts w:ascii="宋体" w:eastAsia="宋体" w:hAnsi="宋体" w:cs="宋体" w:hint="eastAsia"/>
                <w:color w:val="000000" w:themeColor="text1"/>
                <w:sz w:val="18"/>
                <w:szCs w:val="18"/>
              </w:rPr>
              <w:t>√</w:t>
            </w:r>
          </w:p>
        </w:tc>
        <w:tc>
          <w:tcPr>
            <w:tcW w:w="374" w:type="dxa"/>
            <w:tcBorders>
              <w:tl2br w:val="nil"/>
              <w:tr2bl w:val="nil"/>
            </w:tcBorders>
            <w:vAlign w:val="center"/>
          </w:tcPr>
          <w:p w14:paraId="0A53E60C" w14:textId="77777777" w:rsidR="00963AA5" w:rsidRPr="00720815" w:rsidRDefault="00963AA5" w:rsidP="00E82509">
            <w:pPr>
              <w:jc w:val="center"/>
              <w:rPr>
                <w:rFonts w:ascii="宋体" w:eastAsia="宋体" w:hAnsi="宋体" w:cs="宋体"/>
                <w:color w:val="000000" w:themeColor="text1"/>
                <w:sz w:val="18"/>
                <w:szCs w:val="18"/>
              </w:rPr>
            </w:pPr>
          </w:p>
        </w:tc>
        <w:tc>
          <w:tcPr>
            <w:tcW w:w="375" w:type="dxa"/>
            <w:tcBorders>
              <w:tl2br w:val="nil"/>
              <w:tr2bl w:val="nil"/>
            </w:tcBorders>
            <w:vAlign w:val="center"/>
          </w:tcPr>
          <w:p w14:paraId="4FAD03F2" w14:textId="77777777" w:rsidR="00963AA5" w:rsidRPr="00720815" w:rsidRDefault="00963AA5" w:rsidP="00E82509">
            <w:pPr>
              <w:jc w:val="center"/>
              <w:rPr>
                <w:rFonts w:ascii="宋体" w:eastAsia="宋体" w:hAnsi="宋体" w:cs="宋体"/>
                <w:color w:val="000000" w:themeColor="text1"/>
                <w:sz w:val="18"/>
                <w:szCs w:val="18"/>
              </w:rPr>
            </w:pPr>
          </w:p>
        </w:tc>
        <w:tc>
          <w:tcPr>
            <w:tcW w:w="375" w:type="dxa"/>
            <w:tcBorders>
              <w:tl2br w:val="nil"/>
              <w:tr2bl w:val="nil"/>
            </w:tcBorders>
            <w:vAlign w:val="center"/>
          </w:tcPr>
          <w:p w14:paraId="3B7D2D7C" w14:textId="77777777" w:rsidR="00963AA5" w:rsidRPr="00720815" w:rsidRDefault="00963AA5" w:rsidP="00E82509">
            <w:pPr>
              <w:jc w:val="center"/>
              <w:rPr>
                <w:rFonts w:ascii="宋体" w:eastAsia="宋体" w:hAnsi="宋体" w:cs="宋体"/>
                <w:color w:val="000000" w:themeColor="text1"/>
                <w:sz w:val="18"/>
                <w:szCs w:val="18"/>
              </w:rPr>
            </w:pPr>
          </w:p>
        </w:tc>
        <w:tc>
          <w:tcPr>
            <w:tcW w:w="375" w:type="dxa"/>
            <w:tcBorders>
              <w:tl2br w:val="nil"/>
              <w:tr2bl w:val="nil"/>
            </w:tcBorders>
            <w:vAlign w:val="center"/>
          </w:tcPr>
          <w:p w14:paraId="4C46CE54" w14:textId="77777777" w:rsidR="00963AA5" w:rsidRPr="00720815" w:rsidRDefault="00963AA5" w:rsidP="00E82509">
            <w:pPr>
              <w:jc w:val="center"/>
              <w:rPr>
                <w:rFonts w:ascii="宋体" w:eastAsia="宋体" w:hAnsi="宋体" w:cs="宋体"/>
                <w:color w:val="000000" w:themeColor="text1"/>
                <w:sz w:val="18"/>
                <w:szCs w:val="18"/>
              </w:rPr>
            </w:pPr>
          </w:p>
        </w:tc>
        <w:tc>
          <w:tcPr>
            <w:tcW w:w="386" w:type="dxa"/>
            <w:tcBorders>
              <w:tl2br w:val="nil"/>
              <w:tr2bl w:val="nil"/>
            </w:tcBorders>
            <w:vAlign w:val="center"/>
          </w:tcPr>
          <w:p w14:paraId="53665604" w14:textId="77777777" w:rsidR="00963AA5" w:rsidRPr="00720815" w:rsidRDefault="00963AA5" w:rsidP="00E82509">
            <w:pPr>
              <w:jc w:val="center"/>
              <w:rPr>
                <w:rFonts w:ascii="宋体" w:eastAsia="宋体" w:hAnsi="宋体" w:cs="宋体"/>
                <w:color w:val="000000" w:themeColor="text1"/>
                <w:sz w:val="18"/>
                <w:szCs w:val="18"/>
              </w:rPr>
            </w:pPr>
          </w:p>
        </w:tc>
        <w:tc>
          <w:tcPr>
            <w:tcW w:w="386" w:type="dxa"/>
            <w:tcBorders>
              <w:tl2br w:val="nil"/>
              <w:tr2bl w:val="nil"/>
            </w:tcBorders>
            <w:vAlign w:val="center"/>
          </w:tcPr>
          <w:p w14:paraId="17FEA7B4" w14:textId="77777777" w:rsidR="00963AA5" w:rsidRPr="00720815" w:rsidRDefault="00963AA5" w:rsidP="00E82509">
            <w:pPr>
              <w:jc w:val="center"/>
              <w:rPr>
                <w:rFonts w:ascii="宋体" w:eastAsia="宋体" w:hAnsi="宋体" w:cs="宋体"/>
                <w:color w:val="000000" w:themeColor="text1"/>
                <w:sz w:val="18"/>
                <w:szCs w:val="18"/>
              </w:rPr>
            </w:pPr>
            <w:r>
              <w:rPr>
                <w:rFonts w:ascii="宋体" w:eastAsia="宋体" w:hAnsi="宋体" w:cs="宋体" w:hint="eastAsia"/>
                <w:sz w:val="18"/>
                <w:szCs w:val="18"/>
              </w:rPr>
              <w:t>√</w:t>
            </w:r>
          </w:p>
        </w:tc>
        <w:tc>
          <w:tcPr>
            <w:tcW w:w="1147" w:type="dxa"/>
            <w:tcBorders>
              <w:tl2br w:val="nil"/>
              <w:tr2bl w:val="nil"/>
            </w:tcBorders>
            <w:vAlign w:val="center"/>
          </w:tcPr>
          <w:p w14:paraId="1F746C79" w14:textId="77777777" w:rsidR="00963AA5" w:rsidRPr="008A1B9F" w:rsidRDefault="00963AA5" w:rsidP="00E82509">
            <w:pPr>
              <w:jc w:val="center"/>
              <w:rPr>
                <w:rFonts w:ascii="宋体" w:eastAsia="宋体" w:hAnsi="宋体" w:cs="宋体"/>
                <w:color w:val="FF0000"/>
                <w:sz w:val="18"/>
                <w:szCs w:val="18"/>
              </w:rPr>
            </w:pPr>
          </w:p>
        </w:tc>
      </w:tr>
      <w:tr w:rsidR="00963AA5" w14:paraId="4DEB9A66" w14:textId="77777777" w:rsidTr="00E82509">
        <w:trPr>
          <w:trHeight w:val="291"/>
          <w:jc w:val="center"/>
        </w:trPr>
        <w:tc>
          <w:tcPr>
            <w:tcW w:w="346" w:type="dxa"/>
            <w:vMerge/>
            <w:tcBorders>
              <w:tl2br w:val="nil"/>
              <w:tr2bl w:val="nil"/>
            </w:tcBorders>
            <w:vAlign w:val="center"/>
          </w:tcPr>
          <w:p w14:paraId="4752301C" w14:textId="77777777" w:rsidR="00963AA5" w:rsidRDefault="00963AA5" w:rsidP="00E82509">
            <w:pPr>
              <w:spacing w:line="280" w:lineRule="exact"/>
              <w:jc w:val="center"/>
              <w:rPr>
                <w:rFonts w:ascii="宋体" w:eastAsia="宋体" w:hAnsi="宋体" w:cs="宋体"/>
                <w:sz w:val="18"/>
                <w:szCs w:val="18"/>
              </w:rPr>
            </w:pPr>
          </w:p>
        </w:tc>
        <w:tc>
          <w:tcPr>
            <w:tcW w:w="307" w:type="dxa"/>
            <w:tcBorders>
              <w:tl2br w:val="nil"/>
              <w:tr2bl w:val="nil"/>
            </w:tcBorders>
            <w:vAlign w:val="center"/>
          </w:tcPr>
          <w:p w14:paraId="370C8AB3"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10</w:t>
            </w:r>
          </w:p>
        </w:tc>
        <w:tc>
          <w:tcPr>
            <w:tcW w:w="663" w:type="dxa"/>
            <w:tcBorders>
              <w:tl2br w:val="nil"/>
              <w:tr2bl w:val="nil"/>
            </w:tcBorders>
            <w:vAlign w:val="center"/>
          </w:tcPr>
          <w:p w14:paraId="7731B769" w14:textId="77777777" w:rsidR="00963AA5" w:rsidRDefault="00963AA5" w:rsidP="00E82509">
            <w:pPr>
              <w:jc w:val="center"/>
              <w:rPr>
                <w:rFonts w:ascii="宋体" w:eastAsia="宋体" w:hAnsi="宋体" w:cs="宋体"/>
                <w:sz w:val="18"/>
                <w:szCs w:val="18"/>
              </w:rPr>
            </w:pPr>
            <w:r>
              <w:rPr>
                <w:rFonts w:ascii="宋体" w:eastAsia="宋体" w:hAnsi="宋体" w:cs="宋体" w:hint="eastAsia"/>
                <w:kern w:val="0"/>
                <w:sz w:val="16"/>
                <w:szCs w:val="16"/>
                <w:lang w:bidi="ar"/>
              </w:rPr>
              <w:t>00B02C24</w:t>
            </w:r>
          </w:p>
        </w:tc>
        <w:tc>
          <w:tcPr>
            <w:tcW w:w="2244" w:type="dxa"/>
            <w:tcBorders>
              <w:tl2br w:val="nil"/>
              <w:tr2bl w:val="nil"/>
            </w:tcBorders>
            <w:vAlign w:val="center"/>
          </w:tcPr>
          <w:p w14:paraId="495634CD"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信息技术基础</w:t>
            </w:r>
          </w:p>
        </w:tc>
        <w:tc>
          <w:tcPr>
            <w:tcW w:w="374" w:type="dxa"/>
            <w:tcBorders>
              <w:tl2br w:val="nil"/>
              <w:tr2bl w:val="nil"/>
            </w:tcBorders>
            <w:vAlign w:val="center"/>
          </w:tcPr>
          <w:p w14:paraId="0B34677B" w14:textId="77777777" w:rsidR="00963AA5" w:rsidRDefault="00963AA5" w:rsidP="00E82509">
            <w:pPr>
              <w:jc w:val="center"/>
              <w:rPr>
                <w:rFonts w:ascii="宋体" w:eastAsia="宋体" w:hAnsi="宋体" w:cs="宋体"/>
                <w:sz w:val="18"/>
                <w:szCs w:val="18"/>
              </w:rPr>
            </w:pPr>
            <w:r>
              <w:rPr>
                <w:rFonts w:ascii="宋体" w:eastAsia="宋体" w:hAnsi="宋体" w:cs="宋体"/>
                <w:sz w:val="18"/>
                <w:szCs w:val="18"/>
              </w:rPr>
              <w:t>3</w:t>
            </w:r>
          </w:p>
        </w:tc>
        <w:tc>
          <w:tcPr>
            <w:tcW w:w="374" w:type="dxa"/>
            <w:tcBorders>
              <w:tl2br w:val="nil"/>
              <w:tr2bl w:val="nil"/>
            </w:tcBorders>
            <w:vAlign w:val="center"/>
          </w:tcPr>
          <w:p w14:paraId="74728657" w14:textId="77777777" w:rsidR="00963AA5" w:rsidRDefault="00963AA5" w:rsidP="00E82509">
            <w:pPr>
              <w:jc w:val="center"/>
              <w:rPr>
                <w:rFonts w:ascii="宋体" w:eastAsia="宋体" w:hAnsi="宋体" w:cs="宋体"/>
                <w:sz w:val="18"/>
                <w:szCs w:val="18"/>
              </w:rPr>
            </w:pPr>
            <w:r>
              <w:rPr>
                <w:rFonts w:ascii="宋体" w:eastAsia="宋体" w:hAnsi="宋体" w:cs="宋体"/>
                <w:sz w:val="18"/>
                <w:szCs w:val="18"/>
              </w:rPr>
              <w:t>48</w:t>
            </w:r>
          </w:p>
        </w:tc>
        <w:tc>
          <w:tcPr>
            <w:tcW w:w="374" w:type="dxa"/>
            <w:tcBorders>
              <w:tl2br w:val="nil"/>
              <w:tr2bl w:val="nil"/>
            </w:tcBorders>
            <w:vAlign w:val="center"/>
          </w:tcPr>
          <w:p w14:paraId="68989B55" w14:textId="77777777" w:rsidR="00963AA5" w:rsidRDefault="00963AA5" w:rsidP="00E82509">
            <w:pPr>
              <w:jc w:val="center"/>
              <w:rPr>
                <w:rFonts w:ascii="宋体" w:eastAsia="宋体" w:hAnsi="宋体" w:cs="宋体"/>
                <w:sz w:val="18"/>
                <w:szCs w:val="18"/>
              </w:rPr>
            </w:pPr>
            <w:r>
              <w:rPr>
                <w:rFonts w:ascii="宋体" w:eastAsia="宋体" w:hAnsi="宋体" w:cs="宋体"/>
                <w:sz w:val="18"/>
                <w:szCs w:val="18"/>
              </w:rPr>
              <w:t>48</w:t>
            </w:r>
          </w:p>
        </w:tc>
        <w:tc>
          <w:tcPr>
            <w:tcW w:w="374" w:type="dxa"/>
            <w:tcBorders>
              <w:tl2br w:val="nil"/>
              <w:tr2bl w:val="nil"/>
            </w:tcBorders>
            <w:vAlign w:val="center"/>
          </w:tcPr>
          <w:p w14:paraId="418C0317" w14:textId="77777777" w:rsidR="00963AA5" w:rsidRDefault="00963AA5" w:rsidP="00E82509">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14:paraId="335F62D2"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6D5EE77B" w14:textId="77777777" w:rsidR="00963AA5" w:rsidRDefault="00963AA5" w:rsidP="00E82509">
            <w:pPr>
              <w:jc w:val="center"/>
              <w:rPr>
                <w:rFonts w:ascii="宋体" w:eastAsia="宋体" w:hAnsi="宋体" w:cs="宋体"/>
                <w:sz w:val="18"/>
                <w:szCs w:val="18"/>
              </w:rPr>
            </w:pPr>
          </w:p>
        </w:tc>
        <w:tc>
          <w:tcPr>
            <w:tcW w:w="374" w:type="dxa"/>
            <w:tcBorders>
              <w:tl2br w:val="nil"/>
              <w:tr2bl w:val="nil"/>
            </w:tcBorders>
            <w:vAlign w:val="center"/>
          </w:tcPr>
          <w:p w14:paraId="6CE347AD"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14:paraId="6641AA90"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003933C1"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2D8313A2"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18950140"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275DBC7C" w14:textId="77777777" w:rsidR="00963AA5" w:rsidRDefault="00963AA5" w:rsidP="00E82509">
            <w:pPr>
              <w:jc w:val="center"/>
              <w:rPr>
                <w:rFonts w:ascii="宋体" w:eastAsia="宋体" w:hAnsi="宋体" w:cs="宋体"/>
                <w:sz w:val="18"/>
                <w:szCs w:val="18"/>
              </w:rPr>
            </w:pPr>
          </w:p>
        </w:tc>
        <w:tc>
          <w:tcPr>
            <w:tcW w:w="386" w:type="dxa"/>
            <w:tcBorders>
              <w:tl2br w:val="nil"/>
              <w:tr2bl w:val="nil"/>
            </w:tcBorders>
            <w:vAlign w:val="center"/>
          </w:tcPr>
          <w:p w14:paraId="5214986B" w14:textId="77777777" w:rsidR="00963AA5" w:rsidRDefault="00963AA5" w:rsidP="00E82509">
            <w:pPr>
              <w:jc w:val="center"/>
              <w:rPr>
                <w:rFonts w:ascii="宋体" w:eastAsia="宋体" w:hAnsi="宋体" w:cs="宋体"/>
                <w:sz w:val="18"/>
                <w:szCs w:val="18"/>
              </w:rPr>
            </w:pPr>
            <w:r w:rsidRPr="00720815">
              <w:rPr>
                <w:rFonts w:ascii="宋体" w:eastAsia="宋体" w:hAnsi="宋体" w:cs="宋体" w:hint="eastAsia"/>
                <w:sz w:val="18"/>
                <w:szCs w:val="18"/>
              </w:rPr>
              <w:t>√</w:t>
            </w:r>
          </w:p>
        </w:tc>
        <w:tc>
          <w:tcPr>
            <w:tcW w:w="1147" w:type="dxa"/>
            <w:tcBorders>
              <w:tl2br w:val="nil"/>
              <w:tr2bl w:val="nil"/>
            </w:tcBorders>
            <w:vAlign w:val="center"/>
          </w:tcPr>
          <w:p w14:paraId="7B2823A0" w14:textId="77777777" w:rsidR="00963AA5" w:rsidRDefault="00963AA5" w:rsidP="00E82509">
            <w:pPr>
              <w:jc w:val="center"/>
              <w:rPr>
                <w:rFonts w:ascii="宋体" w:eastAsia="宋体" w:hAnsi="宋体" w:cs="宋体"/>
                <w:sz w:val="18"/>
                <w:szCs w:val="18"/>
              </w:rPr>
            </w:pPr>
          </w:p>
        </w:tc>
      </w:tr>
      <w:tr w:rsidR="00963AA5" w14:paraId="429CD034" w14:textId="77777777" w:rsidTr="00E82509">
        <w:trPr>
          <w:jc w:val="center"/>
        </w:trPr>
        <w:tc>
          <w:tcPr>
            <w:tcW w:w="346" w:type="dxa"/>
            <w:vMerge/>
            <w:tcBorders>
              <w:tl2br w:val="nil"/>
              <w:tr2bl w:val="nil"/>
            </w:tcBorders>
            <w:vAlign w:val="center"/>
          </w:tcPr>
          <w:p w14:paraId="628F1CD6" w14:textId="77777777" w:rsidR="00963AA5" w:rsidRDefault="00963AA5" w:rsidP="00E82509">
            <w:pPr>
              <w:spacing w:line="280" w:lineRule="exact"/>
              <w:jc w:val="center"/>
              <w:rPr>
                <w:rFonts w:ascii="宋体" w:eastAsia="宋体" w:hAnsi="宋体" w:cs="宋体"/>
                <w:sz w:val="18"/>
                <w:szCs w:val="18"/>
              </w:rPr>
            </w:pPr>
          </w:p>
        </w:tc>
        <w:tc>
          <w:tcPr>
            <w:tcW w:w="307" w:type="dxa"/>
            <w:tcBorders>
              <w:tl2br w:val="nil"/>
              <w:tr2bl w:val="nil"/>
            </w:tcBorders>
            <w:vAlign w:val="center"/>
          </w:tcPr>
          <w:p w14:paraId="27521928"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sz w:val="18"/>
                <w:szCs w:val="18"/>
              </w:rPr>
              <w:t>1</w:t>
            </w:r>
          </w:p>
        </w:tc>
        <w:tc>
          <w:tcPr>
            <w:tcW w:w="663" w:type="dxa"/>
            <w:tcBorders>
              <w:tl2br w:val="nil"/>
              <w:tr2bl w:val="nil"/>
            </w:tcBorders>
            <w:vAlign w:val="center"/>
          </w:tcPr>
          <w:p w14:paraId="139BDE17" w14:textId="77777777" w:rsidR="00963AA5" w:rsidRDefault="00963AA5" w:rsidP="00E82509">
            <w:pPr>
              <w:jc w:val="center"/>
              <w:rPr>
                <w:rFonts w:ascii="宋体" w:eastAsia="宋体" w:hAnsi="宋体" w:cs="宋体"/>
                <w:sz w:val="18"/>
                <w:szCs w:val="18"/>
              </w:rPr>
            </w:pPr>
            <w:r>
              <w:rPr>
                <w:rFonts w:ascii="宋体" w:eastAsia="宋体" w:hAnsi="宋体" w:cs="宋体" w:hint="eastAsia"/>
                <w:kern w:val="0"/>
                <w:sz w:val="16"/>
                <w:szCs w:val="16"/>
                <w:lang w:bidi="ar"/>
              </w:rPr>
              <w:t>E0B01C34</w:t>
            </w:r>
          </w:p>
        </w:tc>
        <w:tc>
          <w:tcPr>
            <w:tcW w:w="2244" w:type="dxa"/>
            <w:tcBorders>
              <w:tl2br w:val="nil"/>
              <w:tr2bl w:val="nil"/>
            </w:tcBorders>
            <w:vAlign w:val="center"/>
          </w:tcPr>
          <w:p w14:paraId="5DA3C191"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创新思维与方法</w:t>
            </w:r>
          </w:p>
        </w:tc>
        <w:tc>
          <w:tcPr>
            <w:tcW w:w="374" w:type="dxa"/>
            <w:tcBorders>
              <w:tl2br w:val="nil"/>
              <w:tr2bl w:val="nil"/>
            </w:tcBorders>
            <w:vAlign w:val="center"/>
          </w:tcPr>
          <w:p w14:paraId="6E45ADC4"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2</w:t>
            </w:r>
          </w:p>
        </w:tc>
        <w:tc>
          <w:tcPr>
            <w:tcW w:w="374" w:type="dxa"/>
            <w:tcBorders>
              <w:tl2br w:val="nil"/>
              <w:tr2bl w:val="nil"/>
            </w:tcBorders>
            <w:vAlign w:val="center"/>
          </w:tcPr>
          <w:p w14:paraId="02282D18"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32</w:t>
            </w:r>
          </w:p>
        </w:tc>
        <w:tc>
          <w:tcPr>
            <w:tcW w:w="374" w:type="dxa"/>
            <w:tcBorders>
              <w:tl2br w:val="nil"/>
              <w:tr2bl w:val="nil"/>
            </w:tcBorders>
            <w:vAlign w:val="center"/>
          </w:tcPr>
          <w:p w14:paraId="5A56B2FB"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32</w:t>
            </w:r>
          </w:p>
        </w:tc>
        <w:tc>
          <w:tcPr>
            <w:tcW w:w="374" w:type="dxa"/>
            <w:tcBorders>
              <w:tl2br w:val="nil"/>
              <w:tr2bl w:val="nil"/>
            </w:tcBorders>
            <w:vAlign w:val="center"/>
          </w:tcPr>
          <w:p w14:paraId="4B1D290B"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38BC5E04"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2D6FA32F" w14:textId="77777777" w:rsidR="00963AA5" w:rsidRDefault="00963AA5" w:rsidP="00E82509">
            <w:pPr>
              <w:jc w:val="center"/>
              <w:rPr>
                <w:rFonts w:ascii="宋体" w:eastAsia="宋体" w:hAnsi="宋体" w:cs="宋体"/>
                <w:sz w:val="18"/>
                <w:szCs w:val="18"/>
              </w:rPr>
            </w:pPr>
          </w:p>
        </w:tc>
        <w:tc>
          <w:tcPr>
            <w:tcW w:w="374" w:type="dxa"/>
            <w:tcBorders>
              <w:tl2br w:val="nil"/>
              <w:tr2bl w:val="nil"/>
            </w:tcBorders>
            <w:vAlign w:val="center"/>
          </w:tcPr>
          <w:p w14:paraId="2ED412D9"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14:paraId="18E3E155"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79482CD4"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60ECAEA2"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72F47329"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26F2E4D5" w14:textId="77777777" w:rsidR="00963AA5" w:rsidRDefault="00963AA5" w:rsidP="00E82509">
            <w:pPr>
              <w:jc w:val="center"/>
              <w:rPr>
                <w:rFonts w:ascii="宋体" w:eastAsia="宋体" w:hAnsi="宋体" w:cs="宋体"/>
                <w:sz w:val="18"/>
                <w:szCs w:val="18"/>
              </w:rPr>
            </w:pPr>
          </w:p>
        </w:tc>
        <w:tc>
          <w:tcPr>
            <w:tcW w:w="386" w:type="dxa"/>
            <w:tcBorders>
              <w:tl2br w:val="nil"/>
              <w:tr2bl w:val="nil"/>
            </w:tcBorders>
            <w:vAlign w:val="center"/>
          </w:tcPr>
          <w:p w14:paraId="4F417973"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14:paraId="1DDD01DA" w14:textId="77777777" w:rsidR="00963AA5" w:rsidRDefault="00963AA5" w:rsidP="00E82509">
            <w:pPr>
              <w:jc w:val="center"/>
              <w:rPr>
                <w:rFonts w:ascii="宋体" w:eastAsia="宋体" w:hAnsi="宋体" w:cs="宋体"/>
                <w:sz w:val="18"/>
                <w:szCs w:val="18"/>
              </w:rPr>
            </w:pPr>
          </w:p>
        </w:tc>
      </w:tr>
      <w:tr w:rsidR="00963AA5" w14:paraId="66B377FE" w14:textId="77777777" w:rsidTr="00E82509">
        <w:trPr>
          <w:jc w:val="center"/>
        </w:trPr>
        <w:tc>
          <w:tcPr>
            <w:tcW w:w="346" w:type="dxa"/>
            <w:vMerge/>
            <w:tcBorders>
              <w:tl2br w:val="nil"/>
              <w:tr2bl w:val="nil"/>
            </w:tcBorders>
            <w:vAlign w:val="center"/>
          </w:tcPr>
          <w:p w14:paraId="14EC23B9" w14:textId="77777777" w:rsidR="00963AA5" w:rsidRDefault="00963AA5" w:rsidP="00E82509">
            <w:pPr>
              <w:spacing w:line="280" w:lineRule="exact"/>
              <w:jc w:val="center"/>
              <w:rPr>
                <w:rFonts w:ascii="宋体" w:eastAsia="宋体" w:hAnsi="宋体" w:cs="宋体"/>
                <w:sz w:val="18"/>
                <w:szCs w:val="18"/>
              </w:rPr>
            </w:pPr>
          </w:p>
        </w:tc>
        <w:tc>
          <w:tcPr>
            <w:tcW w:w="307" w:type="dxa"/>
            <w:tcBorders>
              <w:tl2br w:val="nil"/>
              <w:tr2bl w:val="nil"/>
            </w:tcBorders>
            <w:vAlign w:val="center"/>
          </w:tcPr>
          <w:p w14:paraId="422338F6"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sz w:val="18"/>
                <w:szCs w:val="18"/>
              </w:rPr>
              <w:t>2</w:t>
            </w:r>
          </w:p>
        </w:tc>
        <w:tc>
          <w:tcPr>
            <w:tcW w:w="663" w:type="dxa"/>
            <w:tcBorders>
              <w:tl2br w:val="nil"/>
              <w:tr2bl w:val="nil"/>
            </w:tcBorders>
            <w:vAlign w:val="center"/>
          </w:tcPr>
          <w:p w14:paraId="5C4D1D84" w14:textId="77777777" w:rsidR="00963AA5" w:rsidRDefault="00963AA5" w:rsidP="00E82509">
            <w:pPr>
              <w:jc w:val="center"/>
              <w:rPr>
                <w:rFonts w:ascii="宋体" w:eastAsia="宋体" w:hAnsi="宋体" w:cs="宋体"/>
                <w:sz w:val="18"/>
                <w:szCs w:val="18"/>
              </w:rPr>
            </w:pPr>
            <w:r>
              <w:rPr>
                <w:rFonts w:ascii="宋体" w:eastAsia="宋体" w:hAnsi="宋体" w:cs="宋体" w:hint="eastAsia"/>
                <w:kern w:val="0"/>
                <w:sz w:val="16"/>
                <w:szCs w:val="16"/>
                <w:lang w:bidi="ar"/>
              </w:rPr>
              <w:t>00B02C32</w:t>
            </w:r>
          </w:p>
        </w:tc>
        <w:tc>
          <w:tcPr>
            <w:tcW w:w="2244" w:type="dxa"/>
            <w:tcBorders>
              <w:tl2br w:val="nil"/>
              <w:tr2bl w:val="nil"/>
            </w:tcBorders>
            <w:vAlign w:val="center"/>
          </w:tcPr>
          <w:p w14:paraId="15723D3A"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口才与沟通</w:t>
            </w:r>
          </w:p>
        </w:tc>
        <w:tc>
          <w:tcPr>
            <w:tcW w:w="374" w:type="dxa"/>
            <w:tcBorders>
              <w:tl2br w:val="nil"/>
              <w:tr2bl w:val="nil"/>
            </w:tcBorders>
            <w:vAlign w:val="center"/>
          </w:tcPr>
          <w:p w14:paraId="5AA39F9A"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2</w:t>
            </w:r>
          </w:p>
        </w:tc>
        <w:tc>
          <w:tcPr>
            <w:tcW w:w="374" w:type="dxa"/>
            <w:tcBorders>
              <w:tl2br w:val="nil"/>
              <w:tr2bl w:val="nil"/>
            </w:tcBorders>
            <w:vAlign w:val="center"/>
          </w:tcPr>
          <w:p w14:paraId="522EC65D"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32</w:t>
            </w:r>
          </w:p>
        </w:tc>
        <w:tc>
          <w:tcPr>
            <w:tcW w:w="374" w:type="dxa"/>
            <w:tcBorders>
              <w:tl2br w:val="nil"/>
              <w:tr2bl w:val="nil"/>
            </w:tcBorders>
            <w:vAlign w:val="center"/>
          </w:tcPr>
          <w:p w14:paraId="677CBB72"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32</w:t>
            </w:r>
          </w:p>
        </w:tc>
        <w:tc>
          <w:tcPr>
            <w:tcW w:w="374" w:type="dxa"/>
            <w:tcBorders>
              <w:tl2br w:val="nil"/>
              <w:tr2bl w:val="nil"/>
            </w:tcBorders>
            <w:vAlign w:val="center"/>
          </w:tcPr>
          <w:p w14:paraId="372FE034"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42B8F1EC"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4C25CC11" w14:textId="77777777" w:rsidR="00963AA5" w:rsidRDefault="00963AA5" w:rsidP="00E82509">
            <w:pPr>
              <w:jc w:val="center"/>
              <w:rPr>
                <w:rFonts w:ascii="宋体" w:eastAsia="宋体" w:hAnsi="宋体" w:cs="宋体"/>
                <w:sz w:val="18"/>
                <w:szCs w:val="18"/>
              </w:rPr>
            </w:pPr>
          </w:p>
        </w:tc>
        <w:tc>
          <w:tcPr>
            <w:tcW w:w="374" w:type="dxa"/>
            <w:tcBorders>
              <w:tl2br w:val="nil"/>
              <w:tr2bl w:val="nil"/>
            </w:tcBorders>
            <w:vAlign w:val="center"/>
          </w:tcPr>
          <w:p w14:paraId="61128024" w14:textId="77777777" w:rsidR="00963AA5" w:rsidRDefault="00963AA5" w:rsidP="00E82509">
            <w:pPr>
              <w:jc w:val="center"/>
              <w:rPr>
                <w:rFonts w:ascii="宋体" w:eastAsia="宋体" w:hAnsi="宋体" w:cs="宋体"/>
                <w:sz w:val="18"/>
                <w:szCs w:val="18"/>
              </w:rPr>
            </w:pPr>
          </w:p>
        </w:tc>
        <w:tc>
          <w:tcPr>
            <w:tcW w:w="374" w:type="dxa"/>
            <w:tcBorders>
              <w:tl2br w:val="nil"/>
              <w:tr2bl w:val="nil"/>
            </w:tcBorders>
            <w:vAlign w:val="center"/>
          </w:tcPr>
          <w:p w14:paraId="1DCAC85C"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375" w:type="dxa"/>
            <w:tcBorders>
              <w:tl2br w:val="nil"/>
              <w:tr2bl w:val="nil"/>
            </w:tcBorders>
            <w:vAlign w:val="center"/>
          </w:tcPr>
          <w:p w14:paraId="07753EC0"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37F5109C"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4F8B07BD"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23B4BA0C" w14:textId="77777777" w:rsidR="00963AA5" w:rsidRDefault="00963AA5" w:rsidP="00E82509">
            <w:pPr>
              <w:jc w:val="center"/>
              <w:rPr>
                <w:rFonts w:ascii="宋体" w:eastAsia="宋体" w:hAnsi="宋体" w:cs="宋体"/>
                <w:sz w:val="18"/>
                <w:szCs w:val="18"/>
              </w:rPr>
            </w:pPr>
          </w:p>
        </w:tc>
        <w:tc>
          <w:tcPr>
            <w:tcW w:w="386" w:type="dxa"/>
            <w:tcBorders>
              <w:tl2br w:val="nil"/>
              <w:tr2bl w:val="nil"/>
            </w:tcBorders>
            <w:vAlign w:val="center"/>
          </w:tcPr>
          <w:p w14:paraId="675236C6"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14:paraId="580C30A8" w14:textId="77777777" w:rsidR="00963AA5" w:rsidRDefault="00963AA5" w:rsidP="00E82509">
            <w:pPr>
              <w:jc w:val="center"/>
              <w:rPr>
                <w:rFonts w:ascii="宋体" w:eastAsia="宋体" w:hAnsi="宋体" w:cs="宋体"/>
                <w:sz w:val="18"/>
                <w:szCs w:val="18"/>
              </w:rPr>
            </w:pPr>
          </w:p>
        </w:tc>
      </w:tr>
      <w:tr w:rsidR="00963AA5" w14:paraId="404A6811" w14:textId="77777777" w:rsidTr="00E82509">
        <w:trPr>
          <w:jc w:val="center"/>
        </w:trPr>
        <w:tc>
          <w:tcPr>
            <w:tcW w:w="3560" w:type="dxa"/>
            <w:gridSpan w:val="4"/>
            <w:tcBorders>
              <w:tl2br w:val="nil"/>
              <w:tr2bl w:val="nil"/>
            </w:tcBorders>
            <w:shd w:val="clear" w:color="auto" w:fill="D8D8D8" w:themeFill="background1" w:themeFillShade="D8"/>
            <w:vAlign w:val="center"/>
          </w:tcPr>
          <w:p w14:paraId="0E0F38BF" w14:textId="77777777" w:rsidR="00963AA5" w:rsidRDefault="00963AA5" w:rsidP="00E82509">
            <w:pPr>
              <w:jc w:val="center"/>
              <w:rPr>
                <w:rFonts w:ascii="宋体" w:eastAsia="宋体" w:hAnsi="宋体" w:cs="宋体"/>
                <w:b/>
                <w:bCs/>
                <w:sz w:val="18"/>
                <w:szCs w:val="18"/>
              </w:rPr>
            </w:pPr>
            <w:r>
              <w:rPr>
                <w:rFonts w:ascii="宋体" w:eastAsia="宋体" w:hAnsi="宋体" w:cs="宋体" w:hint="eastAsia"/>
                <w:b/>
                <w:bCs/>
                <w:sz w:val="18"/>
                <w:szCs w:val="18"/>
              </w:rPr>
              <w:t>小计</w:t>
            </w:r>
          </w:p>
        </w:tc>
        <w:tc>
          <w:tcPr>
            <w:tcW w:w="374" w:type="dxa"/>
            <w:tcBorders>
              <w:tl2br w:val="nil"/>
              <w:tr2bl w:val="nil"/>
            </w:tcBorders>
            <w:shd w:val="clear" w:color="auto" w:fill="D8D8D8" w:themeFill="background1" w:themeFillShade="D8"/>
            <w:vAlign w:val="center"/>
          </w:tcPr>
          <w:p w14:paraId="7900B952" w14:textId="77777777" w:rsidR="00963AA5" w:rsidRDefault="00963AA5" w:rsidP="00E82509">
            <w:pPr>
              <w:jc w:val="center"/>
              <w:rPr>
                <w:rFonts w:ascii="宋体" w:eastAsia="宋体" w:hAnsi="宋体" w:cs="宋体"/>
                <w:b/>
                <w:bCs/>
                <w:sz w:val="18"/>
                <w:szCs w:val="18"/>
              </w:rPr>
            </w:pPr>
            <w:r>
              <w:rPr>
                <w:rFonts w:ascii="宋体" w:eastAsia="宋体" w:hAnsi="宋体" w:cs="宋体" w:hint="eastAsia"/>
                <w:b/>
                <w:bCs/>
                <w:sz w:val="18"/>
                <w:szCs w:val="18"/>
              </w:rPr>
              <w:t>27</w:t>
            </w:r>
          </w:p>
        </w:tc>
        <w:tc>
          <w:tcPr>
            <w:tcW w:w="374" w:type="dxa"/>
            <w:tcBorders>
              <w:tl2br w:val="nil"/>
              <w:tr2bl w:val="nil"/>
            </w:tcBorders>
            <w:shd w:val="clear" w:color="auto" w:fill="D8D8D8" w:themeFill="background1" w:themeFillShade="D8"/>
            <w:vAlign w:val="center"/>
          </w:tcPr>
          <w:p w14:paraId="2BD27900" w14:textId="77777777" w:rsidR="00963AA5" w:rsidRDefault="00963AA5" w:rsidP="00E82509">
            <w:pPr>
              <w:jc w:val="center"/>
              <w:rPr>
                <w:rFonts w:ascii="宋体" w:eastAsia="宋体" w:hAnsi="宋体" w:cs="宋体"/>
                <w:b/>
                <w:bCs/>
                <w:sz w:val="18"/>
                <w:szCs w:val="18"/>
              </w:rPr>
            </w:pPr>
            <w:r>
              <w:rPr>
                <w:rFonts w:ascii="宋体" w:eastAsia="宋体" w:hAnsi="宋体" w:cs="宋体" w:hint="eastAsia"/>
                <w:b/>
                <w:bCs/>
                <w:sz w:val="18"/>
                <w:szCs w:val="18"/>
              </w:rPr>
              <w:t>472</w:t>
            </w:r>
          </w:p>
        </w:tc>
        <w:tc>
          <w:tcPr>
            <w:tcW w:w="374" w:type="dxa"/>
            <w:tcBorders>
              <w:tl2br w:val="nil"/>
              <w:tr2bl w:val="nil"/>
            </w:tcBorders>
            <w:shd w:val="clear" w:color="auto" w:fill="D8D8D8" w:themeFill="background1" w:themeFillShade="D8"/>
            <w:vAlign w:val="center"/>
          </w:tcPr>
          <w:p w14:paraId="4478B25E" w14:textId="77777777" w:rsidR="00963AA5" w:rsidRDefault="00963AA5" w:rsidP="00E82509">
            <w:pPr>
              <w:jc w:val="center"/>
              <w:rPr>
                <w:rFonts w:ascii="宋体" w:eastAsia="宋体" w:hAnsi="宋体" w:cs="宋体"/>
                <w:b/>
                <w:bCs/>
                <w:sz w:val="18"/>
                <w:szCs w:val="18"/>
              </w:rPr>
            </w:pPr>
            <w:r>
              <w:rPr>
                <w:rFonts w:ascii="宋体" w:eastAsia="宋体" w:hAnsi="宋体" w:cs="宋体" w:hint="eastAsia"/>
                <w:b/>
                <w:bCs/>
                <w:sz w:val="18"/>
                <w:szCs w:val="18"/>
              </w:rPr>
              <w:t>472</w:t>
            </w:r>
          </w:p>
        </w:tc>
        <w:tc>
          <w:tcPr>
            <w:tcW w:w="374" w:type="dxa"/>
            <w:tcBorders>
              <w:tl2br w:val="nil"/>
              <w:tr2bl w:val="nil"/>
            </w:tcBorders>
            <w:shd w:val="clear" w:color="auto" w:fill="D8D8D8" w:themeFill="background1" w:themeFillShade="D8"/>
            <w:vAlign w:val="center"/>
          </w:tcPr>
          <w:p w14:paraId="655F90EB" w14:textId="77777777" w:rsidR="00963AA5" w:rsidRDefault="00963AA5" w:rsidP="00E82509">
            <w:pPr>
              <w:jc w:val="center"/>
              <w:rPr>
                <w:rFonts w:ascii="宋体" w:eastAsia="宋体" w:hAnsi="宋体" w:cs="宋体"/>
                <w:b/>
                <w:bCs/>
                <w:sz w:val="18"/>
                <w:szCs w:val="18"/>
              </w:rPr>
            </w:pPr>
            <w:r>
              <w:rPr>
                <w:rFonts w:ascii="宋体" w:eastAsia="宋体" w:hAnsi="宋体" w:cs="宋体" w:hint="eastAsia"/>
                <w:b/>
                <w:bCs/>
                <w:sz w:val="18"/>
                <w:szCs w:val="18"/>
              </w:rPr>
              <w:t>0</w:t>
            </w:r>
          </w:p>
        </w:tc>
        <w:tc>
          <w:tcPr>
            <w:tcW w:w="374" w:type="dxa"/>
            <w:tcBorders>
              <w:tl2br w:val="nil"/>
              <w:tr2bl w:val="nil"/>
            </w:tcBorders>
            <w:shd w:val="clear" w:color="auto" w:fill="D8D8D8" w:themeFill="background1" w:themeFillShade="D8"/>
            <w:vAlign w:val="center"/>
          </w:tcPr>
          <w:p w14:paraId="1E47803C" w14:textId="77777777" w:rsidR="00963AA5" w:rsidRDefault="00963AA5" w:rsidP="00E82509">
            <w:pPr>
              <w:jc w:val="center"/>
              <w:rPr>
                <w:rFonts w:ascii="宋体" w:eastAsia="宋体" w:hAnsi="宋体" w:cs="宋体"/>
                <w:b/>
                <w:bCs/>
                <w:sz w:val="18"/>
                <w:szCs w:val="18"/>
              </w:rPr>
            </w:pPr>
            <w:r>
              <w:rPr>
                <w:rFonts w:ascii="宋体" w:eastAsia="宋体" w:hAnsi="宋体" w:cs="宋体" w:hint="eastAsia"/>
                <w:b/>
                <w:bCs/>
                <w:sz w:val="18"/>
                <w:szCs w:val="18"/>
              </w:rPr>
              <w:t>0</w:t>
            </w:r>
          </w:p>
        </w:tc>
        <w:tc>
          <w:tcPr>
            <w:tcW w:w="374" w:type="dxa"/>
            <w:tcBorders>
              <w:tl2br w:val="nil"/>
              <w:tr2bl w:val="nil"/>
            </w:tcBorders>
            <w:shd w:val="clear" w:color="auto" w:fill="D8D8D8" w:themeFill="background1" w:themeFillShade="D8"/>
            <w:vAlign w:val="center"/>
          </w:tcPr>
          <w:p w14:paraId="380F30C0" w14:textId="77777777" w:rsidR="00963AA5" w:rsidRDefault="00963AA5" w:rsidP="00E82509">
            <w:pPr>
              <w:jc w:val="center"/>
              <w:rPr>
                <w:rFonts w:ascii="宋体" w:eastAsia="宋体" w:hAnsi="宋体" w:cs="宋体"/>
                <w:b/>
                <w:bCs/>
                <w:sz w:val="18"/>
                <w:szCs w:val="18"/>
              </w:rPr>
            </w:pPr>
          </w:p>
        </w:tc>
        <w:tc>
          <w:tcPr>
            <w:tcW w:w="374" w:type="dxa"/>
            <w:tcBorders>
              <w:tl2br w:val="nil"/>
              <w:tr2bl w:val="nil"/>
            </w:tcBorders>
            <w:shd w:val="clear" w:color="auto" w:fill="D8D8D8" w:themeFill="background1" w:themeFillShade="D8"/>
            <w:vAlign w:val="center"/>
          </w:tcPr>
          <w:p w14:paraId="39CDFD02" w14:textId="77777777" w:rsidR="00963AA5" w:rsidRDefault="00963AA5" w:rsidP="00E82509">
            <w:pPr>
              <w:jc w:val="center"/>
              <w:rPr>
                <w:rFonts w:ascii="宋体" w:eastAsia="宋体" w:hAnsi="宋体" w:cs="宋体"/>
                <w:b/>
                <w:bCs/>
                <w:sz w:val="18"/>
                <w:szCs w:val="18"/>
              </w:rPr>
            </w:pPr>
          </w:p>
        </w:tc>
        <w:tc>
          <w:tcPr>
            <w:tcW w:w="374" w:type="dxa"/>
            <w:tcBorders>
              <w:tl2br w:val="nil"/>
              <w:tr2bl w:val="nil"/>
            </w:tcBorders>
            <w:shd w:val="clear" w:color="auto" w:fill="D8D8D8" w:themeFill="background1" w:themeFillShade="D8"/>
            <w:vAlign w:val="center"/>
          </w:tcPr>
          <w:p w14:paraId="2E70059A" w14:textId="77777777" w:rsidR="00963AA5" w:rsidRDefault="00963AA5" w:rsidP="00E82509">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14:paraId="1A93B08D" w14:textId="77777777" w:rsidR="00963AA5" w:rsidRDefault="00963AA5" w:rsidP="00E82509">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14:paraId="2EE8CF44" w14:textId="77777777" w:rsidR="00963AA5" w:rsidRDefault="00963AA5" w:rsidP="00E82509">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14:paraId="34642677" w14:textId="77777777" w:rsidR="00963AA5" w:rsidRDefault="00963AA5" w:rsidP="00E82509">
            <w:pPr>
              <w:jc w:val="center"/>
              <w:rPr>
                <w:rFonts w:ascii="宋体" w:eastAsia="宋体" w:hAnsi="宋体" w:cs="宋体"/>
                <w:b/>
                <w:bCs/>
                <w:sz w:val="18"/>
                <w:szCs w:val="18"/>
              </w:rPr>
            </w:pPr>
          </w:p>
        </w:tc>
        <w:tc>
          <w:tcPr>
            <w:tcW w:w="386" w:type="dxa"/>
            <w:tcBorders>
              <w:tl2br w:val="nil"/>
              <w:tr2bl w:val="nil"/>
            </w:tcBorders>
            <w:shd w:val="clear" w:color="auto" w:fill="D8D8D8" w:themeFill="background1" w:themeFillShade="D8"/>
            <w:vAlign w:val="center"/>
          </w:tcPr>
          <w:p w14:paraId="01247701" w14:textId="77777777" w:rsidR="00963AA5" w:rsidRDefault="00963AA5" w:rsidP="00E82509">
            <w:pPr>
              <w:jc w:val="center"/>
              <w:rPr>
                <w:rFonts w:ascii="宋体" w:eastAsia="宋体" w:hAnsi="宋体" w:cs="宋体"/>
                <w:b/>
                <w:bCs/>
                <w:sz w:val="18"/>
                <w:szCs w:val="18"/>
              </w:rPr>
            </w:pPr>
          </w:p>
        </w:tc>
        <w:tc>
          <w:tcPr>
            <w:tcW w:w="386" w:type="dxa"/>
            <w:tcBorders>
              <w:tl2br w:val="nil"/>
              <w:tr2bl w:val="nil"/>
            </w:tcBorders>
            <w:shd w:val="clear" w:color="auto" w:fill="D8D8D8" w:themeFill="background1" w:themeFillShade="D8"/>
            <w:vAlign w:val="center"/>
          </w:tcPr>
          <w:p w14:paraId="6EF617AF" w14:textId="77777777" w:rsidR="00963AA5" w:rsidRDefault="00963AA5" w:rsidP="00E82509">
            <w:pPr>
              <w:jc w:val="center"/>
              <w:rPr>
                <w:rFonts w:ascii="宋体" w:eastAsia="宋体" w:hAnsi="宋体" w:cs="宋体"/>
                <w:b/>
                <w:bCs/>
                <w:sz w:val="18"/>
                <w:szCs w:val="18"/>
              </w:rPr>
            </w:pPr>
          </w:p>
        </w:tc>
        <w:tc>
          <w:tcPr>
            <w:tcW w:w="1147" w:type="dxa"/>
            <w:tcBorders>
              <w:tl2br w:val="nil"/>
              <w:tr2bl w:val="nil"/>
            </w:tcBorders>
            <w:shd w:val="clear" w:color="auto" w:fill="D8D8D8" w:themeFill="background1" w:themeFillShade="D8"/>
            <w:vAlign w:val="center"/>
          </w:tcPr>
          <w:p w14:paraId="71F788DD" w14:textId="77777777" w:rsidR="00963AA5" w:rsidRDefault="00963AA5" w:rsidP="00E82509">
            <w:pPr>
              <w:jc w:val="center"/>
              <w:rPr>
                <w:rFonts w:ascii="宋体" w:eastAsia="宋体" w:hAnsi="宋体" w:cs="宋体"/>
                <w:b/>
                <w:bCs/>
                <w:sz w:val="18"/>
                <w:szCs w:val="18"/>
              </w:rPr>
            </w:pPr>
          </w:p>
        </w:tc>
      </w:tr>
      <w:tr w:rsidR="00963AA5" w14:paraId="08E166FE" w14:textId="77777777" w:rsidTr="00E82509">
        <w:trPr>
          <w:jc w:val="center"/>
        </w:trPr>
        <w:tc>
          <w:tcPr>
            <w:tcW w:w="346" w:type="dxa"/>
            <w:vMerge w:val="restart"/>
            <w:tcBorders>
              <w:tl2br w:val="nil"/>
              <w:tr2bl w:val="nil"/>
            </w:tcBorders>
            <w:vAlign w:val="center"/>
          </w:tcPr>
          <w:p w14:paraId="01872FAB" w14:textId="77777777" w:rsidR="00963AA5" w:rsidRDefault="00963AA5" w:rsidP="00E82509">
            <w:pPr>
              <w:spacing w:line="280" w:lineRule="exact"/>
              <w:jc w:val="center"/>
              <w:rPr>
                <w:rFonts w:ascii="宋体" w:eastAsia="宋体" w:hAnsi="宋体" w:cs="宋体"/>
                <w:sz w:val="18"/>
                <w:szCs w:val="18"/>
              </w:rPr>
            </w:pPr>
            <w:r>
              <w:rPr>
                <w:rFonts w:ascii="宋体" w:eastAsia="宋体" w:hAnsi="宋体" w:cs="宋体" w:hint="eastAsia"/>
                <w:sz w:val="18"/>
                <w:szCs w:val="18"/>
              </w:rPr>
              <w:t>专</w:t>
            </w:r>
          </w:p>
          <w:p w14:paraId="3A3C5E48" w14:textId="77777777" w:rsidR="00963AA5" w:rsidRDefault="00963AA5" w:rsidP="00E82509">
            <w:pPr>
              <w:spacing w:line="280" w:lineRule="exact"/>
              <w:jc w:val="center"/>
              <w:rPr>
                <w:rFonts w:ascii="宋体" w:eastAsia="宋体" w:hAnsi="宋体" w:cs="宋体"/>
                <w:sz w:val="18"/>
                <w:szCs w:val="18"/>
              </w:rPr>
            </w:pPr>
            <w:r>
              <w:rPr>
                <w:rFonts w:ascii="宋体" w:eastAsia="宋体" w:hAnsi="宋体" w:cs="宋体" w:hint="eastAsia"/>
                <w:sz w:val="18"/>
                <w:szCs w:val="18"/>
              </w:rPr>
              <w:t>业课</w:t>
            </w:r>
          </w:p>
        </w:tc>
        <w:tc>
          <w:tcPr>
            <w:tcW w:w="307" w:type="dxa"/>
            <w:tcBorders>
              <w:tl2br w:val="nil"/>
              <w:tr2bl w:val="nil"/>
            </w:tcBorders>
            <w:vAlign w:val="center"/>
          </w:tcPr>
          <w:p w14:paraId="38F9BB9C"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1</w:t>
            </w:r>
          </w:p>
        </w:tc>
        <w:tc>
          <w:tcPr>
            <w:tcW w:w="663" w:type="dxa"/>
            <w:tcBorders>
              <w:tl2br w:val="nil"/>
              <w:tr2bl w:val="nil"/>
            </w:tcBorders>
            <w:vAlign w:val="center"/>
          </w:tcPr>
          <w:p w14:paraId="5F9F319A" w14:textId="77777777" w:rsidR="00963AA5" w:rsidRPr="00BA294C" w:rsidRDefault="00963AA5" w:rsidP="00E82509">
            <w:pPr>
              <w:jc w:val="center"/>
              <w:rPr>
                <w:rFonts w:ascii="宋体" w:eastAsia="宋体" w:hAnsi="宋体" w:cs="宋体"/>
                <w:kern w:val="0"/>
                <w:sz w:val="16"/>
                <w:szCs w:val="16"/>
                <w:lang w:bidi="ar"/>
              </w:rPr>
            </w:pPr>
            <w:r w:rsidRPr="00BA294C">
              <w:rPr>
                <w:rFonts w:ascii="宋体" w:eastAsia="宋体" w:hAnsi="宋体" w:cs="宋体" w:hint="eastAsia"/>
                <w:kern w:val="0"/>
                <w:sz w:val="16"/>
                <w:szCs w:val="16"/>
                <w:lang w:bidi="ar"/>
              </w:rPr>
              <w:t>31B02C01</w:t>
            </w:r>
          </w:p>
        </w:tc>
        <w:tc>
          <w:tcPr>
            <w:tcW w:w="2244" w:type="dxa"/>
            <w:tcBorders>
              <w:tl2br w:val="nil"/>
              <w:tr2bl w:val="nil"/>
            </w:tcBorders>
            <w:vAlign w:val="center"/>
          </w:tcPr>
          <w:p w14:paraId="793ECA4B" w14:textId="77777777" w:rsidR="00963AA5" w:rsidRPr="00BA294C" w:rsidRDefault="00963AA5" w:rsidP="00E82509">
            <w:pPr>
              <w:jc w:val="center"/>
              <w:rPr>
                <w:rFonts w:ascii="宋体" w:eastAsia="宋体" w:hAnsi="宋体" w:cs="宋体"/>
                <w:kern w:val="0"/>
                <w:sz w:val="16"/>
                <w:szCs w:val="16"/>
                <w:lang w:bidi="ar"/>
              </w:rPr>
            </w:pPr>
            <w:r w:rsidRPr="00BA294C">
              <w:rPr>
                <w:rFonts w:ascii="宋体" w:eastAsia="宋体" w:hAnsi="宋体" w:cs="宋体" w:hint="eastAsia"/>
                <w:sz w:val="18"/>
                <w:szCs w:val="18"/>
              </w:rPr>
              <w:t>企业管理基础</w:t>
            </w:r>
          </w:p>
        </w:tc>
        <w:tc>
          <w:tcPr>
            <w:tcW w:w="374" w:type="dxa"/>
            <w:tcBorders>
              <w:tl2br w:val="nil"/>
              <w:tr2bl w:val="nil"/>
            </w:tcBorders>
            <w:vAlign w:val="center"/>
          </w:tcPr>
          <w:p w14:paraId="78E387EB"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2</w:t>
            </w:r>
          </w:p>
        </w:tc>
        <w:tc>
          <w:tcPr>
            <w:tcW w:w="374" w:type="dxa"/>
            <w:tcBorders>
              <w:tl2br w:val="nil"/>
              <w:tr2bl w:val="nil"/>
            </w:tcBorders>
            <w:vAlign w:val="center"/>
          </w:tcPr>
          <w:p w14:paraId="4BE23922"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sz w:val="18"/>
                <w:szCs w:val="18"/>
              </w:rPr>
              <w:t>0</w:t>
            </w:r>
          </w:p>
        </w:tc>
        <w:tc>
          <w:tcPr>
            <w:tcW w:w="374" w:type="dxa"/>
            <w:tcBorders>
              <w:tl2br w:val="nil"/>
              <w:tr2bl w:val="nil"/>
            </w:tcBorders>
            <w:vAlign w:val="center"/>
          </w:tcPr>
          <w:p w14:paraId="40B6A372"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sz w:val="18"/>
                <w:szCs w:val="18"/>
              </w:rPr>
              <w:t>0</w:t>
            </w:r>
          </w:p>
        </w:tc>
        <w:tc>
          <w:tcPr>
            <w:tcW w:w="374" w:type="dxa"/>
            <w:tcBorders>
              <w:tl2br w:val="nil"/>
              <w:tr2bl w:val="nil"/>
            </w:tcBorders>
            <w:vAlign w:val="center"/>
          </w:tcPr>
          <w:p w14:paraId="39A91AF1"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277B50D1"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40D81D6B" w14:textId="77777777" w:rsidR="00963AA5" w:rsidRDefault="00963AA5" w:rsidP="00E82509">
            <w:pPr>
              <w:jc w:val="center"/>
              <w:rPr>
                <w:rFonts w:ascii="宋体" w:eastAsia="宋体" w:hAnsi="宋体" w:cs="宋体"/>
                <w:sz w:val="18"/>
                <w:szCs w:val="18"/>
              </w:rPr>
            </w:pPr>
          </w:p>
        </w:tc>
        <w:tc>
          <w:tcPr>
            <w:tcW w:w="374" w:type="dxa"/>
            <w:tcBorders>
              <w:tl2br w:val="nil"/>
              <w:tr2bl w:val="nil"/>
            </w:tcBorders>
            <w:vAlign w:val="center"/>
          </w:tcPr>
          <w:p w14:paraId="3DED7441" w14:textId="77777777" w:rsidR="00963AA5" w:rsidRDefault="00963AA5" w:rsidP="00E82509">
            <w:pPr>
              <w:jc w:val="center"/>
              <w:rPr>
                <w:rFonts w:ascii="宋体" w:eastAsia="宋体" w:hAnsi="宋体" w:cs="宋体"/>
                <w:sz w:val="18"/>
                <w:szCs w:val="18"/>
              </w:rPr>
            </w:pPr>
          </w:p>
        </w:tc>
        <w:tc>
          <w:tcPr>
            <w:tcW w:w="374" w:type="dxa"/>
            <w:tcBorders>
              <w:tl2br w:val="nil"/>
              <w:tr2bl w:val="nil"/>
            </w:tcBorders>
            <w:vAlign w:val="center"/>
          </w:tcPr>
          <w:p w14:paraId="5991A80B" w14:textId="77777777" w:rsidR="00963AA5" w:rsidRDefault="00963AA5" w:rsidP="00E82509">
            <w:pPr>
              <w:jc w:val="center"/>
              <w:rPr>
                <w:rFonts w:ascii="宋体" w:eastAsia="宋体" w:hAnsi="宋体" w:cs="宋体"/>
                <w:sz w:val="18"/>
                <w:szCs w:val="18"/>
              </w:rPr>
            </w:pPr>
            <w:r w:rsidRPr="00AE3DFC">
              <w:rPr>
                <w:rFonts w:ascii="宋体" w:eastAsia="宋体" w:hAnsi="宋体" w:cs="宋体" w:hint="eastAsia"/>
                <w:sz w:val="18"/>
                <w:szCs w:val="18"/>
              </w:rPr>
              <w:t>√</w:t>
            </w:r>
          </w:p>
        </w:tc>
        <w:tc>
          <w:tcPr>
            <w:tcW w:w="375" w:type="dxa"/>
            <w:tcBorders>
              <w:tl2br w:val="nil"/>
              <w:tr2bl w:val="nil"/>
            </w:tcBorders>
            <w:vAlign w:val="center"/>
          </w:tcPr>
          <w:p w14:paraId="43E8A44F"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4EF43D45"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0ADF605A"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36801FD5" w14:textId="77777777" w:rsidR="00963AA5" w:rsidRDefault="00963AA5" w:rsidP="00E82509">
            <w:pPr>
              <w:jc w:val="center"/>
              <w:rPr>
                <w:rFonts w:ascii="宋体" w:eastAsia="宋体" w:hAnsi="宋体" w:cs="宋体"/>
                <w:sz w:val="18"/>
                <w:szCs w:val="18"/>
              </w:rPr>
            </w:pPr>
          </w:p>
        </w:tc>
        <w:tc>
          <w:tcPr>
            <w:tcW w:w="386" w:type="dxa"/>
            <w:tcBorders>
              <w:tl2br w:val="nil"/>
              <w:tr2bl w:val="nil"/>
            </w:tcBorders>
            <w:vAlign w:val="center"/>
          </w:tcPr>
          <w:p w14:paraId="6C51FEA0"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14:paraId="20A22E92" w14:textId="77777777" w:rsidR="00963AA5" w:rsidRDefault="00963AA5" w:rsidP="00E82509">
            <w:pPr>
              <w:jc w:val="center"/>
              <w:rPr>
                <w:rFonts w:ascii="宋体" w:eastAsia="宋体" w:hAnsi="宋体" w:cs="宋体"/>
                <w:sz w:val="18"/>
                <w:szCs w:val="18"/>
              </w:rPr>
            </w:pPr>
          </w:p>
        </w:tc>
      </w:tr>
      <w:tr w:rsidR="00963AA5" w14:paraId="74020788" w14:textId="77777777" w:rsidTr="00E82509">
        <w:trPr>
          <w:jc w:val="center"/>
        </w:trPr>
        <w:tc>
          <w:tcPr>
            <w:tcW w:w="346" w:type="dxa"/>
            <w:vMerge/>
            <w:tcBorders>
              <w:tl2br w:val="nil"/>
              <w:tr2bl w:val="nil"/>
            </w:tcBorders>
            <w:vAlign w:val="center"/>
          </w:tcPr>
          <w:p w14:paraId="4A38CA7B" w14:textId="77777777" w:rsidR="00963AA5" w:rsidRDefault="00963AA5" w:rsidP="00E82509">
            <w:pPr>
              <w:spacing w:line="280" w:lineRule="exact"/>
              <w:jc w:val="center"/>
              <w:rPr>
                <w:rFonts w:ascii="宋体" w:eastAsia="宋体" w:hAnsi="宋体" w:cs="宋体"/>
                <w:sz w:val="18"/>
                <w:szCs w:val="18"/>
              </w:rPr>
            </w:pPr>
          </w:p>
        </w:tc>
        <w:tc>
          <w:tcPr>
            <w:tcW w:w="307" w:type="dxa"/>
            <w:tcBorders>
              <w:tl2br w:val="nil"/>
              <w:tr2bl w:val="nil"/>
            </w:tcBorders>
            <w:vAlign w:val="center"/>
          </w:tcPr>
          <w:p w14:paraId="7FBCB0F6"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2</w:t>
            </w:r>
          </w:p>
        </w:tc>
        <w:tc>
          <w:tcPr>
            <w:tcW w:w="663" w:type="dxa"/>
            <w:tcBorders>
              <w:tl2br w:val="nil"/>
              <w:tr2bl w:val="nil"/>
            </w:tcBorders>
            <w:vAlign w:val="center"/>
          </w:tcPr>
          <w:p w14:paraId="04DDDD3C" w14:textId="77777777" w:rsidR="00963AA5" w:rsidRPr="0003181E" w:rsidRDefault="00963AA5" w:rsidP="00E82509">
            <w:pPr>
              <w:widowControl/>
              <w:spacing w:line="240" w:lineRule="exact"/>
              <w:jc w:val="center"/>
              <w:textAlignment w:val="center"/>
              <w:rPr>
                <w:rFonts w:ascii="宋体" w:eastAsia="宋体" w:hAnsi="宋体" w:cs="宋体"/>
                <w:kern w:val="0"/>
                <w:sz w:val="16"/>
                <w:szCs w:val="16"/>
                <w:lang w:bidi="ar"/>
              </w:rPr>
            </w:pPr>
            <w:r w:rsidRPr="0003181E">
              <w:rPr>
                <w:rFonts w:ascii="宋体" w:eastAsia="宋体" w:hAnsi="宋体" w:cs="宋体" w:hint="eastAsia"/>
                <w:kern w:val="0"/>
                <w:sz w:val="16"/>
                <w:szCs w:val="16"/>
                <w:lang w:bidi="ar"/>
              </w:rPr>
              <w:t>31B04S01</w:t>
            </w:r>
          </w:p>
        </w:tc>
        <w:tc>
          <w:tcPr>
            <w:tcW w:w="2244" w:type="dxa"/>
            <w:tcBorders>
              <w:tl2br w:val="nil"/>
              <w:tr2bl w:val="nil"/>
            </w:tcBorders>
            <w:vAlign w:val="center"/>
          </w:tcPr>
          <w:p w14:paraId="4E7CF0AE" w14:textId="77777777" w:rsidR="00963AA5" w:rsidRDefault="00963AA5" w:rsidP="00E82509">
            <w:pPr>
              <w:jc w:val="center"/>
              <w:rPr>
                <w:rFonts w:ascii="宋体" w:eastAsia="宋体" w:hAnsi="宋体" w:cs="宋体"/>
                <w:sz w:val="18"/>
                <w:szCs w:val="18"/>
              </w:rPr>
            </w:pPr>
            <w:r w:rsidRPr="0003181E">
              <w:rPr>
                <w:rFonts w:ascii="宋体" w:eastAsia="宋体" w:hAnsi="宋体" w:cs="宋体" w:hint="eastAsia"/>
                <w:sz w:val="18"/>
                <w:szCs w:val="18"/>
              </w:rPr>
              <w:t>会计基础</w:t>
            </w:r>
          </w:p>
        </w:tc>
        <w:tc>
          <w:tcPr>
            <w:tcW w:w="374" w:type="dxa"/>
            <w:tcBorders>
              <w:tl2br w:val="nil"/>
              <w:tr2bl w:val="nil"/>
            </w:tcBorders>
            <w:vAlign w:val="center"/>
          </w:tcPr>
          <w:p w14:paraId="2A2A31A8" w14:textId="77777777" w:rsidR="00963AA5" w:rsidRDefault="00963AA5" w:rsidP="00E82509">
            <w:pPr>
              <w:jc w:val="center"/>
              <w:rPr>
                <w:rFonts w:ascii="宋体" w:eastAsia="宋体" w:hAnsi="宋体" w:cs="宋体"/>
                <w:sz w:val="18"/>
                <w:szCs w:val="18"/>
              </w:rPr>
            </w:pPr>
            <w:r>
              <w:rPr>
                <w:rFonts w:ascii="宋体" w:eastAsia="宋体" w:hAnsi="宋体" w:cs="宋体"/>
                <w:sz w:val="18"/>
                <w:szCs w:val="18"/>
              </w:rPr>
              <w:t>4</w:t>
            </w:r>
          </w:p>
        </w:tc>
        <w:tc>
          <w:tcPr>
            <w:tcW w:w="374" w:type="dxa"/>
            <w:tcBorders>
              <w:tl2br w:val="nil"/>
              <w:tr2bl w:val="nil"/>
            </w:tcBorders>
            <w:vAlign w:val="center"/>
          </w:tcPr>
          <w:p w14:paraId="2FBFC9D5" w14:textId="77777777" w:rsidR="00963AA5" w:rsidRDefault="00963AA5" w:rsidP="00E82509">
            <w:pPr>
              <w:jc w:val="center"/>
              <w:rPr>
                <w:rFonts w:ascii="宋体" w:eastAsia="宋体" w:hAnsi="宋体" w:cs="宋体"/>
                <w:sz w:val="18"/>
                <w:szCs w:val="18"/>
              </w:rPr>
            </w:pPr>
            <w:r>
              <w:rPr>
                <w:rFonts w:ascii="宋体" w:eastAsia="宋体" w:hAnsi="宋体" w:cs="宋体"/>
                <w:sz w:val="18"/>
                <w:szCs w:val="18"/>
              </w:rPr>
              <w:t>60</w:t>
            </w:r>
          </w:p>
        </w:tc>
        <w:tc>
          <w:tcPr>
            <w:tcW w:w="374" w:type="dxa"/>
            <w:tcBorders>
              <w:tl2br w:val="nil"/>
              <w:tr2bl w:val="nil"/>
            </w:tcBorders>
            <w:vAlign w:val="center"/>
          </w:tcPr>
          <w:p w14:paraId="6BAEB503" w14:textId="77777777" w:rsidR="00963AA5" w:rsidRDefault="00963AA5" w:rsidP="00E82509">
            <w:pPr>
              <w:jc w:val="center"/>
              <w:rPr>
                <w:rFonts w:ascii="宋体" w:eastAsia="宋体" w:hAnsi="宋体" w:cs="宋体"/>
                <w:sz w:val="18"/>
                <w:szCs w:val="18"/>
              </w:rPr>
            </w:pPr>
            <w:r>
              <w:rPr>
                <w:rFonts w:ascii="宋体" w:eastAsia="宋体" w:hAnsi="宋体" w:cs="宋体"/>
                <w:sz w:val="18"/>
                <w:szCs w:val="18"/>
              </w:rPr>
              <w:t>30</w:t>
            </w:r>
          </w:p>
        </w:tc>
        <w:tc>
          <w:tcPr>
            <w:tcW w:w="374" w:type="dxa"/>
            <w:tcBorders>
              <w:tl2br w:val="nil"/>
              <w:tr2bl w:val="nil"/>
            </w:tcBorders>
            <w:vAlign w:val="center"/>
          </w:tcPr>
          <w:p w14:paraId="28631C9E"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7D4D9BDB"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2561252F"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14:paraId="1ADC4309" w14:textId="77777777" w:rsidR="00963AA5" w:rsidRDefault="00963AA5" w:rsidP="00E82509">
            <w:pPr>
              <w:jc w:val="center"/>
              <w:rPr>
                <w:rFonts w:ascii="宋体" w:eastAsia="宋体" w:hAnsi="宋体" w:cs="宋体"/>
                <w:sz w:val="18"/>
                <w:szCs w:val="18"/>
              </w:rPr>
            </w:pPr>
          </w:p>
        </w:tc>
        <w:tc>
          <w:tcPr>
            <w:tcW w:w="374" w:type="dxa"/>
            <w:tcBorders>
              <w:tl2br w:val="nil"/>
              <w:tr2bl w:val="nil"/>
            </w:tcBorders>
            <w:vAlign w:val="center"/>
          </w:tcPr>
          <w:p w14:paraId="0F046446"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36878727"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0858C614"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50B397C0"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14D17A38" w14:textId="77777777" w:rsidR="00963AA5" w:rsidRDefault="00963AA5" w:rsidP="00E82509">
            <w:pPr>
              <w:jc w:val="center"/>
              <w:rPr>
                <w:rFonts w:ascii="宋体" w:eastAsia="宋体" w:hAnsi="宋体" w:cs="宋体"/>
                <w:sz w:val="18"/>
                <w:szCs w:val="18"/>
              </w:rPr>
            </w:pPr>
          </w:p>
        </w:tc>
        <w:tc>
          <w:tcPr>
            <w:tcW w:w="386" w:type="dxa"/>
            <w:tcBorders>
              <w:tl2br w:val="nil"/>
              <w:tr2bl w:val="nil"/>
            </w:tcBorders>
            <w:vAlign w:val="center"/>
          </w:tcPr>
          <w:p w14:paraId="434A652D" w14:textId="77777777" w:rsidR="00963AA5" w:rsidRDefault="00963AA5" w:rsidP="00E82509">
            <w:pPr>
              <w:jc w:val="center"/>
              <w:rPr>
                <w:rFonts w:ascii="宋体" w:eastAsia="宋体" w:hAnsi="宋体" w:cs="宋体"/>
                <w:sz w:val="18"/>
                <w:szCs w:val="18"/>
              </w:rPr>
            </w:pPr>
            <w:r w:rsidRPr="00277C4C">
              <w:rPr>
                <w:rFonts w:ascii="宋体" w:eastAsia="宋体" w:hAnsi="宋体" w:cs="宋体" w:hint="eastAsia"/>
                <w:sz w:val="18"/>
                <w:szCs w:val="18"/>
              </w:rPr>
              <w:t>√</w:t>
            </w:r>
          </w:p>
        </w:tc>
        <w:tc>
          <w:tcPr>
            <w:tcW w:w="1147" w:type="dxa"/>
            <w:tcBorders>
              <w:tl2br w:val="nil"/>
              <w:tr2bl w:val="nil"/>
            </w:tcBorders>
            <w:vAlign w:val="center"/>
          </w:tcPr>
          <w:p w14:paraId="181836FB" w14:textId="77777777" w:rsidR="00963AA5" w:rsidRDefault="00963AA5" w:rsidP="00E82509">
            <w:pPr>
              <w:jc w:val="center"/>
              <w:rPr>
                <w:rFonts w:ascii="宋体" w:eastAsia="宋体" w:hAnsi="宋体" w:cs="宋体"/>
                <w:sz w:val="18"/>
                <w:szCs w:val="18"/>
              </w:rPr>
            </w:pPr>
          </w:p>
        </w:tc>
      </w:tr>
      <w:tr w:rsidR="00963AA5" w14:paraId="5D24459E" w14:textId="77777777" w:rsidTr="00E82509">
        <w:trPr>
          <w:trHeight w:val="57"/>
          <w:jc w:val="center"/>
        </w:trPr>
        <w:tc>
          <w:tcPr>
            <w:tcW w:w="346" w:type="dxa"/>
            <w:vMerge/>
            <w:tcBorders>
              <w:tl2br w:val="nil"/>
              <w:tr2bl w:val="nil"/>
            </w:tcBorders>
            <w:vAlign w:val="center"/>
          </w:tcPr>
          <w:p w14:paraId="0CE7F022" w14:textId="77777777" w:rsidR="00963AA5" w:rsidRDefault="00963AA5" w:rsidP="00E82509">
            <w:pPr>
              <w:spacing w:line="280" w:lineRule="exact"/>
              <w:jc w:val="center"/>
              <w:rPr>
                <w:rFonts w:ascii="宋体" w:eastAsia="宋体" w:hAnsi="宋体" w:cs="宋体"/>
                <w:sz w:val="18"/>
                <w:szCs w:val="18"/>
              </w:rPr>
            </w:pPr>
          </w:p>
        </w:tc>
        <w:tc>
          <w:tcPr>
            <w:tcW w:w="307" w:type="dxa"/>
            <w:tcBorders>
              <w:tl2br w:val="nil"/>
              <w:tr2bl w:val="nil"/>
            </w:tcBorders>
            <w:vAlign w:val="center"/>
          </w:tcPr>
          <w:p w14:paraId="38F4086A"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3</w:t>
            </w:r>
          </w:p>
        </w:tc>
        <w:tc>
          <w:tcPr>
            <w:tcW w:w="663" w:type="dxa"/>
            <w:tcBorders>
              <w:tl2br w:val="nil"/>
              <w:tr2bl w:val="nil"/>
            </w:tcBorders>
            <w:vAlign w:val="center"/>
          </w:tcPr>
          <w:p w14:paraId="04F3AFF7" w14:textId="77777777" w:rsidR="00963AA5" w:rsidRPr="0003181E" w:rsidRDefault="00963AA5" w:rsidP="00E82509">
            <w:pPr>
              <w:widowControl/>
              <w:spacing w:line="240" w:lineRule="exact"/>
              <w:jc w:val="center"/>
              <w:textAlignment w:val="center"/>
              <w:rPr>
                <w:rFonts w:ascii="宋体" w:eastAsia="宋体" w:hAnsi="宋体" w:cs="宋体"/>
                <w:kern w:val="0"/>
                <w:sz w:val="16"/>
                <w:szCs w:val="16"/>
                <w:lang w:bidi="ar"/>
              </w:rPr>
            </w:pPr>
            <w:r w:rsidRPr="0003181E">
              <w:rPr>
                <w:rFonts w:ascii="宋体" w:eastAsia="宋体" w:hAnsi="宋体" w:cs="宋体" w:hint="eastAsia"/>
                <w:kern w:val="0"/>
                <w:sz w:val="16"/>
                <w:szCs w:val="16"/>
                <w:lang w:bidi="ar"/>
              </w:rPr>
              <w:t>31B02S02</w:t>
            </w:r>
          </w:p>
        </w:tc>
        <w:tc>
          <w:tcPr>
            <w:tcW w:w="2244" w:type="dxa"/>
            <w:tcBorders>
              <w:tl2br w:val="nil"/>
              <w:tr2bl w:val="nil"/>
            </w:tcBorders>
            <w:vAlign w:val="center"/>
          </w:tcPr>
          <w:p w14:paraId="13B247F6" w14:textId="77777777" w:rsidR="00963AA5" w:rsidRDefault="00963AA5" w:rsidP="00E82509">
            <w:pPr>
              <w:jc w:val="center"/>
              <w:rPr>
                <w:rFonts w:ascii="宋体" w:eastAsia="宋体" w:hAnsi="宋体" w:cs="宋体"/>
                <w:sz w:val="18"/>
                <w:szCs w:val="18"/>
              </w:rPr>
            </w:pPr>
            <w:r w:rsidRPr="0003181E">
              <w:rPr>
                <w:rFonts w:ascii="宋体" w:eastAsia="宋体" w:hAnsi="宋体" w:cs="宋体" w:hint="eastAsia"/>
                <w:sz w:val="18"/>
                <w:szCs w:val="18"/>
              </w:rPr>
              <w:t>经济法基础</w:t>
            </w:r>
          </w:p>
        </w:tc>
        <w:tc>
          <w:tcPr>
            <w:tcW w:w="374" w:type="dxa"/>
            <w:tcBorders>
              <w:tl2br w:val="nil"/>
              <w:tr2bl w:val="nil"/>
            </w:tcBorders>
            <w:vAlign w:val="center"/>
          </w:tcPr>
          <w:p w14:paraId="397F68CE" w14:textId="77777777" w:rsidR="00963AA5" w:rsidRDefault="00963AA5" w:rsidP="00E82509">
            <w:pPr>
              <w:jc w:val="center"/>
              <w:rPr>
                <w:rFonts w:ascii="宋体" w:eastAsia="宋体" w:hAnsi="宋体" w:cs="宋体"/>
                <w:sz w:val="18"/>
                <w:szCs w:val="18"/>
              </w:rPr>
            </w:pPr>
            <w:r w:rsidRPr="00966D1E">
              <w:rPr>
                <w:rFonts w:ascii="宋体" w:eastAsia="宋体" w:hAnsi="宋体" w:cs="宋体"/>
                <w:sz w:val="18"/>
                <w:szCs w:val="18"/>
              </w:rPr>
              <w:t>2</w:t>
            </w:r>
          </w:p>
        </w:tc>
        <w:tc>
          <w:tcPr>
            <w:tcW w:w="374" w:type="dxa"/>
            <w:tcBorders>
              <w:tl2br w:val="nil"/>
              <w:tr2bl w:val="nil"/>
            </w:tcBorders>
            <w:vAlign w:val="center"/>
          </w:tcPr>
          <w:p w14:paraId="67E488C4" w14:textId="77777777" w:rsidR="00963AA5" w:rsidRDefault="00963AA5" w:rsidP="00E82509">
            <w:pPr>
              <w:jc w:val="center"/>
              <w:rPr>
                <w:rFonts w:ascii="宋体" w:eastAsia="宋体" w:hAnsi="宋体" w:cs="宋体"/>
                <w:sz w:val="18"/>
                <w:szCs w:val="18"/>
              </w:rPr>
            </w:pPr>
            <w:r w:rsidRPr="00966D1E">
              <w:rPr>
                <w:rFonts w:ascii="宋体" w:eastAsia="宋体" w:hAnsi="宋体" w:cs="宋体"/>
                <w:sz w:val="18"/>
                <w:szCs w:val="18"/>
              </w:rPr>
              <w:t>32</w:t>
            </w:r>
          </w:p>
        </w:tc>
        <w:tc>
          <w:tcPr>
            <w:tcW w:w="374" w:type="dxa"/>
            <w:tcBorders>
              <w:tl2br w:val="nil"/>
              <w:tr2bl w:val="nil"/>
            </w:tcBorders>
            <w:vAlign w:val="center"/>
          </w:tcPr>
          <w:p w14:paraId="455FB08D" w14:textId="77777777" w:rsidR="00963AA5" w:rsidRDefault="00963AA5" w:rsidP="00E82509">
            <w:pPr>
              <w:jc w:val="center"/>
              <w:rPr>
                <w:rFonts w:ascii="宋体" w:eastAsia="宋体" w:hAnsi="宋体" w:cs="宋体"/>
                <w:sz w:val="18"/>
                <w:szCs w:val="18"/>
              </w:rPr>
            </w:pPr>
            <w:r>
              <w:rPr>
                <w:rFonts w:ascii="宋体" w:eastAsia="宋体" w:hAnsi="宋体" w:cs="宋体"/>
                <w:sz w:val="18"/>
                <w:szCs w:val="18"/>
              </w:rPr>
              <w:t>32</w:t>
            </w:r>
          </w:p>
        </w:tc>
        <w:tc>
          <w:tcPr>
            <w:tcW w:w="374" w:type="dxa"/>
            <w:tcBorders>
              <w:tl2br w:val="nil"/>
              <w:tr2bl w:val="nil"/>
            </w:tcBorders>
            <w:vAlign w:val="center"/>
          </w:tcPr>
          <w:p w14:paraId="0304F9E7" w14:textId="77777777" w:rsidR="00963AA5" w:rsidRDefault="00963AA5" w:rsidP="00E82509">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14:paraId="70F3BCE0"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51A1D2CA" w14:textId="77777777" w:rsidR="00963AA5" w:rsidRDefault="00963AA5" w:rsidP="00E82509">
            <w:pPr>
              <w:jc w:val="center"/>
              <w:rPr>
                <w:rFonts w:ascii="宋体" w:eastAsia="宋体" w:hAnsi="宋体" w:cs="宋体"/>
                <w:sz w:val="18"/>
                <w:szCs w:val="18"/>
              </w:rPr>
            </w:pPr>
            <w:r w:rsidRPr="00AE3DFC">
              <w:rPr>
                <w:rFonts w:ascii="宋体" w:eastAsia="宋体" w:hAnsi="宋体" w:cs="宋体" w:hint="eastAsia"/>
                <w:sz w:val="18"/>
                <w:szCs w:val="18"/>
              </w:rPr>
              <w:t>√</w:t>
            </w:r>
          </w:p>
        </w:tc>
        <w:tc>
          <w:tcPr>
            <w:tcW w:w="374" w:type="dxa"/>
            <w:tcBorders>
              <w:tl2br w:val="nil"/>
              <w:tr2bl w:val="nil"/>
            </w:tcBorders>
            <w:vAlign w:val="center"/>
          </w:tcPr>
          <w:p w14:paraId="48207210" w14:textId="77777777" w:rsidR="00963AA5" w:rsidRDefault="00963AA5" w:rsidP="00E82509">
            <w:pPr>
              <w:jc w:val="center"/>
              <w:rPr>
                <w:rFonts w:ascii="宋体" w:eastAsia="宋体" w:hAnsi="宋体" w:cs="宋体"/>
                <w:sz w:val="18"/>
                <w:szCs w:val="18"/>
              </w:rPr>
            </w:pPr>
          </w:p>
        </w:tc>
        <w:tc>
          <w:tcPr>
            <w:tcW w:w="374" w:type="dxa"/>
            <w:tcBorders>
              <w:tl2br w:val="nil"/>
              <w:tr2bl w:val="nil"/>
            </w:tcBorders>
            <w:vAlign w:val="center"/>
          </w:tcPr>
          <w:p w14:paraId="1FC4B21F"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57F20EBA"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7C2BC9A3"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36E36AC6"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4D8411CF" w14:textId="77777777" w:rsidR="00963AA5" w:rsidRDefault="00963AA5" w:rsidP="00E82509">
            <w:pPr>
              <w:jc w:val="center"/>
              <w:rPr>
                <w:rFonts w:ascii="宋体" w:eastAsia="宋体" w:hAnsi="宋体" w:cs="宋体"/>
                <w:sz w:val="18"/>
                <w:szCs w:val="18"/>
              </w:rPr>
            </w:pPr>
          </w:p>
        </w:tc>
        <w:tc>
          <w:tcPr>
            <w:tcW w:w="386" w:type="dxa"/>
            <w:tcBorders>
              <w:tl2br w:val="nil"/>
              <w:tr2bl w:val="nil"/>
            </w:tcBorders>
            <w:vAlign w:val="center"/>
          </w:tcPr>
          <w:p w14:paraId="5EAC10E8" w14:textId="77777777" w:rsidR="00963AA5" w:rsidRDefault="00963AA5" w:rsidP="00E82509">
            <w:pPr>
              <w:jc w:val="center"/>
              <w:rPr>
                <w:rFonts w:ascii="宋体" w:eastAsia="宋体" w:hAnsi="宋体" w:cs="宋体"/>
                <w:sz w:val="18"/>
                <w:szCs w:val="18"/>
              </w:rPr>
            </w:pPr>
            <w:r w:rsidRPr="00D63C08">
              <w:rPr>
                <w:rFonts w:ascii="宋体" w:eastAsia="宋体" w:hAnsi="宋体" w:cs="宋体" w:hint="eastAsia"/>
                <w:sz w:val="18"/>
                <w:szCs w:val="18"/>
              </w:rPr>
              <w:t>√</w:t>
            </w:r>
          </w:p>
        </w:tc>
        <w:tc>
          <w:tcPr>
            <w:tcW w:w="1147" w:type="dxa"/>
            <w:tcBorders>
              <w:tl2br w:val="nil"/>
              <w:tr2bl w:val="nil"/>
            </w:tcBorders>
            <w:vAlign w:val="center"/>
          </w:tcPr>
          <w:p w14:paraId="0A1184E7" w14:textId="77777777" w:rsidR="00963AA5" w:rsidRDefault="00963AA5" w:rsidP="00E82509">
            <w:pPr>
              <w:spacing w:line="360" w:lineRule="auto"/>
              <w:jc w:val="center"/>
              <w:rPr>
                <w:rFonts w:ascii="宋体" w:eastAsia="宋体" w:hAnsi="宋体" w:cs="宋体"/>
                <w:sz w:val="18"/>
                <w:szCs w:val="18"/>
              </w:rPr>
            </w:pPr>
          </w:p>
        </w:tc>
      </w:tr>
      <w:tr w:rsidR="00963AA5" w14:paraId="35CBAA13" w14:textId="77777777" w:rsidTr="00E82509">
        <w:trPr>
          <w:trHeight w:val="158"/>
          <w:jc w:val="center"/>
        </w:trPr>
        <w:tc>
          <w:tcPr>
            <w:tcW w:w="346" w:type="dxa"/>
            <w:vMerge/>
            <w:tcBorders>
              <w:tl2br w:val="nil"/>
              <w:tr2bl w:val="nil"/>
            </w:tcBorders>
            <w:vAlign w:val="center"/>
          </w:tcPr>
          <w:p w14:paraId="538FA4F9" w14:textId="77777777" w:rsidR="00963AA5" w:rsidRDefault="00963AA5" w:rsidP="00E82509">
            <w:pPr>
              <w:spacing w:line="280" w:lineRule="exact"/>
              <w:jc w:val="center"/>
              <w:rPr>
                <w:rFonts w:ascii="宋体" w:eastAsia="宋体" w:hAnsi="宋体" w:cs="宋体"/>
                <w:sz w:val="18"/>
                <w:szCs w:val="18"/>
              </w:rPr>
            </w:pPr>
          </w:p>
        </w:tc>
        <w:tc>
          <w:tcPr>
            <w:tcW w:w="307" w:type="dxa"/>
            <w:tcBorders>
              <w:tl2br w:val="nil"/>
              <w:tr2bl w:val="nil"/>
            </w:tcBorders>
            <w:vAlign w:val="center"/>
          </w:tcPr>
          <w:p w14:paraId="48B8D7D9"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4</w:t>
            </w:r>
          </w:p>
        </w:tc>
        <w:tc>
          <w:tcPr>
            <w:tcW w:w="663" w:type="dxa"/>
            <w:tcBorders>
              <w:tl2br w:val="nil"/>
              <w:tr2bl w:val="nil"/>
            </w:tcBorders>
            <w:vAlign w:val="center"/>
          </w:tcPr>
          <w:p w14:paraId="763D6F2E" w14:textId="77777777" w:rsidR="00963AA5" w:rsidRPr="0003181E" w:rsidRDefault="00963AA5" w:rsidP="00E82509">
            <w:pPr>
              <w:widowControl/>
              <w:spacing w:line="240" w:lineRule="exact"/>
              <w:jc w:val="center"/>
              <w:textAlignment w:val="center"/>
              <w:rPr>
                <w:rFonts w:ascii="宋体" w:eastAsia="宋体" w:hAnsi="宋体" w:cs="宋体"/>
                <w:kern w:val="0"/>
                <w:sz w:val="16"/>
                <w:szCs w:val="16"/>
                <w:lang w:bidi="ar"/>
              </w:rPr>
            </w:pPr>
            <w:r w:rsidRPr="0003181E">
              <w:rPr>
                <w:rFonts w:ascii="宋体" w:eastAsia="宋体" w:hAnsi="宋体" w:cs="宋体" w:hint="eastAsia"/>
                <w:kern w:val="0"/>
                <w:sz w:val="16"/>
                <w:szCs w:val="16"/>
                <w:lang w:bidi="ar"/>
              </w:rPr>
              <w:t>31B02C02</w:t>
            </w:r>
          </w:p>
        </w:tc>
        <w:tc>
          <w:tcPr>
            <w:tcW w:w="2244" w:type="dxa"/>
            <w:tcBorders>
              <w:tl2br w:val="nil"/>
              <w:tr2bl w:val="nil"/>
            </w:tcBorders>
            <w:vAlign w:val="center"/>
          </w:tcPr>
          <w:p w14:paraId="2DDF1F43" w14:textId="77777777" w:rsidR="00963AA5" w:rsidRDefault="00963AA5" w:rsidP="00E82509">
            <w:pPr>
              <w:jc w:val="center"/>
              <w:rPr>
                <w:rFonts w:ascii="宋体" w:eastAsia="宋体" w:hAnsi="宋体" w:cs="宋体"/>
                <w:sz w:val="18"/>
                <w:szCs w:val="18"/>
              </w:rPr>
            </w:pPr>
            <w:r w:rsidRPr="0003181E">
              <w:rPr>
                <w:rFonts w:ascii="宋体" w:eastAsia="宋体" w:hAnsi="宋体" w:cs="宋体" w:hint="eastAsia"/>
                <w:sz w:val="18"/>
                <w:szCs w:val="18"/>
              </w:rPr>
              <w:t>出纳业务操作</w:t>
            </w:r>
          </w:p>
        </w:tc>
        <w:tc>
          <w:tcPr>
            <w:tcW w:w="374" w:type="dxa"/>
            <w:tcBorders>
              <w:tl2br w:val="nil"/>
              <w:tr2bl w:val="nil"/>
            </w:tcBorders>
            <w:vAlign w:val="center"/>
          </w:tcPr>
          <w:p w14:paraId="63BF2860" w14:textId="77777777" w:rsidR="00963AA5" w:rsidRDefault="00963AA5" w:rsidP="00E82509">
            <w:pPr>
              <w:jc w:val="center"/>
              <w:rPr>
                <w:rFonts w:ascii="宋体" w:eastAsia="宋体" w:hAnsi="宋体" w:cs="宋体"/>
                <w:sz w:val="18"/>
                <w:szCs w:val="18"/>
              </w:rPr>
            </w:pPr>
            <w:r w:rsidRPr="00966D1E">
              <w:rPr>
                <w:rFonts w:ascii="宋体" w:eastAsia="宋体" w:hAnsi="宋体" w:cs="宋体"/>
                <w:sz w:val="18"/>
                <w:szCs w:val="18"/>
              </w:rPr>
              <w:t>2</w:t>
            </w:r>
          </w:p>
        </w:tc>
        <w:tc>
          <w:tcPr>
            <w:tcW w:w="374" w:type="dxa"/>
            <w:tcBorders>
              <w:tl2br w:val="nil"/>
              <w:tr2bl w:val="nil"/>
            </w:tcBorders>
            <w:vAlign w:val="center"/>
          </w:tcPr>
          <w:p w14:paraId="377CDF50" w14:textId="77777777" w:rsidR="00963AA5" w:rsidRDefault="00963AA5" w:rsidP="00E82509">
            <w:pPr>
              <w:jc w:val="center"/>
              <w:rPr>
                <w:rFonts w:ascii="宋体" w:eastAsia="宋体" w:hAnsi="宋体" w:cs="宋体"/>
                <w:sz w:val="18"/>
                <w:szCs w:val="18"/>
              </w:rPr>
            </w:pPr>
            <w:r w:rsidRPr="00966D1E">
              <w:rPr>
                <w:rFonts w:ascii="宋体" w:eastAsia="宋体" w:hAnsi="宋体" w:cs="宋体"/>
                <w:sz w:val="18"/>
                <w:szCs w:val="18"/>
              </w:rPr>
              <w:t>32</w:t>
            </w:r>
          </w:p>
        </w:tc>
        <w:tc>
          <w:tcPr>
            <w:tcW w:w="374" w:type="dxa"/>
            <w:tcBorders>
              <w:tl2br w:val="nil"/>
              <w:tr2bl w:val="nil"/>
            </w:tcBorders>
            <w:vAlign w:val="center"/>
          </w:tcPr>
          <w:p w14:paraId="4C8FE43E" w14:textId="77777777" w:rsidR="00963AA5" w:rsidRDefault="00963AA5" w:rsidP="00E82509">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14:paraId="4733F2BE" w14:textId="77777777" w:rsidR="00963AA5" w:rsidRDefault="00963AA5" w:rsidP="00E82509">
            <w:pPr>
              <w:jc w:val="center"/>
              <w:rPr>
                <w:rFonts w:ascii="宋体" w:eastAsia="宋体" w:hAnsi="宋体" w:cs="宋体"/>
                <w:sz w:val="18"/>
                <w:szCs w:val="18"/>
              </w:rPr>
            </w:pPr>
            <w:r>
              <w:rPr>
                <w:rFonts w:ascii="宋体" w:eastAsia="宋体" w:hAnsi="宋体" w:cs="宋体"/>
                <w:sz w:val="18"/>
                <w:szCs w:val="18"/>
              </w:rPr>
              <w:t>32</w:t>
            </w:r>
          </w:p>
        </w:tc>
        <w:tc>
          <w:tcPr>
            <w:tcW w:w="374" w:type="dxa"/>
            <w:tcBorders>
              <w:tl2br w:val="nil"/>
              <w:tr2bl w:val="nil"/>
            </w:tcBorders>
            <w:vAlign w:val="center"/>
          </w:tcPr>
          <w:p w14:paraId="2EF44328" w14:textId="77777777" w:rsidR="00963AA5" w:rsidRDefault="00963AA5" w:rsidP="00E82509">
            <w:pPr>
              <w:jc w:val="center"/>
              <w:rPr>
                <w:rFonts w:ascii="宋体" w:eastAsia="宋体" w:hAnsi="宋体" w:cs="宋体"/>
                <w:sz w:val="18"/>
                <w:szCs w:val="18"/>
              </w:rPr>
            </w:pPr>
            <w:r>
              <w:rPr>
                <w:rFonts w:ascii="宋体" w:eastAsia="宋体" w:hAnsi="宋体" w:cs="宋体"/>
                <w:sz w:val="18"/>
                <w:szCs w:val="18"/>
              </w:rPr>
              <w:t>16</w:t>
            </w:r>
          </w:p>
        </w:tc>
        <w:tc>
          <w:tcPr>
            <w:tcW w:w="374" w:type="dxa"/>
            <w:tcBorders>
              <w:tl2br w:val="nil"/>
              <w:tr2bl w:val="nil"/>
            </w:tcBorders>
            <w:vAlign w:val="center"/>
          </w:tcPr>
          <w:p w14:paraId="6BC13117" w14:textId="77777777" w:rsidR="00963AA5" w:rsidRDefault="00963AA5" w:rsidP="00E82509">
            <w:pPr>
              <w:jc w:val="center"/>
              <w:rPr>
                <w:rFonts w:ascii="宋体" w:eastAsia="宋体" w:hAnsi="宋体" w:cs="宋体"/>
                <w:sz w:val="18"/>
                <w:szCs w:val="18"/>
              </w:rPr>
            </w:pPr>
          </w:p>
        </w:tc>
        <w:tc>
          <w:tcPr>
            <w:tcW w:w="374" w:type="dxa"/>
            <w:tcBorders>
              <w:tl2br w:val="nil"/>
              <w:tr2bl w:val="nil"/>
            </w:tcBorders>
            <w:vAlign w:val="center"/>
          </w:tcPr>
          <w:p w14:paraId="6D853E35" w14:textId="77777777" w:rsidR="00963AA5" w:rsidRDefault="00963AA5" w:rsidP="00E82509">
            <w:pPr>
              <w:jc w:val="center"/>
              <w:rPr>
                <w:rFonts w:ascii="宋体" w:eastAsia="宋体" w:hAnsi="宋体" w:cs="宋体"/>
                <w:sz w:val="18"/>
                <w:szCs w:val="18"/>
              </w:rPr>
            </w:pPr>
            <w:r w:rsidRPr="00195350">
              <w:rPr>
                <w:rFonts w:ascii="宋体" w:eastAsia="宋体" w:hAnsi="宋体" w:cs="宋体" w:hint="eastAsia"/>
                <w:sz w:val="18"/>
                <w:szCs w:val="18"/>
              </w:rPr>
              <w:t>√</w:t>
            </w:r>
          </w:p>
        </w:tc>
        <w:tc>
          <w:tcPr>
            <w:tcW w:w="374" w:type="dxa"/>
            <w:tcBorders>
              <w:tl2br w:val="nil"/>
              <w:tr2bl w:val="nil"/>
            </w:tcBorders>
            <w:vAlign w:val="center"/>
          </w:tcPr>
          <w:p w14:paraId="2BB06507"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29207511"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5D37D781"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425350E5"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115343A6" w14:textId="77777777" w:rsidR="00963AA5" w:rsidRDefault="00963AA5" w:rsidP="00E82509">
            <w:pPr>
              <w:jc w:val="center"/>
              <w:rPr>
                <w:rFonts w:ascii="宋体" w:eastAsia="宋体" w:hAnsi="宋体" w:cs="宋体"/>
                <w:sz w:val="18"/>
                <w:szCs w:val="18"/>
              </w:rPr>
            </w:pPr>
            <w:r w:rsidRPr="00AF30A9">
              <w:rPr>
                <w:rFonts w:ascii="宋体" w:eastAsia="宋体" w:hAnsi="宋体" w:cs="宋体" w:hint="eastAsia"/>
                <w:sz w:val="18"/>
                <w:szCs w:val="18"/>
              </w:rPr>
              <w:t>√</w:t>
            </w:r>
          </w:p>
        </w:tc>
        <w:tc>
          <w:tcPr>
            <w:tcW w:w="386" w:type="dxa"/>
            <w:tcBorders>
              <w:tl2br w:val="nil"/>
              <w:tr2bl w:val="nil"/>
            </w:tcBorders>
            <w:vAlign w:val="center"/>
          </w:tcPr>
          <w:p w14:paraId="425704B5" w14:textId="77777777" w:rsidR="00963AA5" w:rsidRDefault="00963AA5" w:rsidP="00E82509">
            <w:pPr>
              <w:jc w:val="center"/>
              <w:rPr>
                <w:rFonts w:ascii="宋体" w:eastAsia="宋体" w:hAnsi="宋体" w:cs="宋体"/>
                <w:sz w:val="18"/>
                <w:szCs w:val="18"/>
              </w:rPr>
            </w:pPr>
          </w:p>
        </w:tc>
        <w:tc>
          <w:tcPr>
            <w:tcW w:w="1147" w:type="dxa"/>
            <w:tcBorders>
              <w:tl2br w:val="nil"/>
              <w:tr2bl w:val="nil"/>
            </w:tcBorders>
            <w:vAlign w:val="center"/>
          </w:tcPr>
          <w:p w14:paraId="1F5C5F95" w14:textId="77777777" w:rsidR="00963AA5" w:rsidRDefault="00963AA5" w:rsidP="00E82509">
            <w:pPr>
              <w:spacing w:line="360" w:lineRule="auto"/>
              <w:jc w:val="center"/>
              <w:rPr>
                <w:rFonts w:ascii="宋体" w:eastAsia="宋体" w:hAnsi="宋体" w:cs="宋体"/>
                <w:sz w:val="18"/>
                <w:szCs w:val="18"/>
              </w:rPr>
            </w:pPr>
            <w:r>
              <w:rPr>
                <w:rFonts w:ascii="宋体" w:eastAsia="宋体" w:hAnsi="宋体" w:cs="宋体" w:hint="eastAsia"/>
                <w:sz w:val="18"/>
                <w:szCs w:val="18"/>
              </w:rPr>
              <w:t>线下</w:t>
            </w:r>
          </w:p>
        </w:tc>
      </w:tr>
      <w:tr w:rsidR="00963AA5" w14:paraId="54B2D78B" w14:textId="77777777" w:rsidTr="00E82509">
        <w:trPr>
          <w:jc w:val="center"/>
        </w:trPr>
        <w:tc>
          <w:tcPr>
            <w:tcW w:w="346" w:type="dxa"/>
            <w:vMerge/>
            <w:tcBorders>
              <w:tl2br w:val="nil"/>
              <w:tr2bl w:val="nil"/>
            </w:tcBorders>
            <w:vAlign w:val="center"/>
          </w:tcPr>
          <w:p w14:paraId="614877A9" w14:textId="77777777" w:rsidR="00963AA5" w:rsidRDefault="00963AA5" w:rsidP="00E82509">
            <w:pPr>
              <w:spacing w:line="280" w:lineRule="exact"/>
              <w:jc w:val="center"/>
              <w:rPr>
                <w:rFonts w:ascii="宋体" w:eastAsia="宋体" w:hAnsi="宋体" w:cs="宋体"/>
                <w:sz w:val="18"/>
                <w:szCs w:val="18"/>
              </w:rPr>
            </w:pPr>
          </w:p>
        </w:tc>
        <w:tc>
          <w:tcPr>
            <w:tcW w:w="307" w:type="dxa"/>
            <w:tcBorders>
              <w:tl2br w:val="nil"/>
              <w:tr2bl w:val="nil"/>
            </w:tcBorders>
            <w:vAlign w:val="center"/>
          </w:tcPr>
          <w:p w14:paraId="342389A7"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5</w:t>
            </w:r>
          </w:p>
        </w:tc>
        <w:tc>
          <w:tcPr>
            <w:tcW w:w="663" w:type="dxa"/>
            <w:tcBorders>
              <w:tl2br w:val="nil"/>
              <w:tr2bl w:val="nil"/>
            </w:tcBorders>
            <w:vAlign w:val="center"/>
          </w:tcPr>
          <w:p w14:paraId="52649DCA" w14:textId="77777777" w:rsidR="00963AA5" w:rsidRPr="0003181E" w:rsidRDefault="00963AA5" w:rsidP="00E82509">
            <w:pPr>
              <w:widowControl/>
              <w:spacing w:line="240" w:lineRule="exact"/>
              <w:jc w:val="center"/>
              <w:textAlignment w:val="center"/>
              <w:rPr>
                <w:rFonts w:ascii="宋体" w:eastAsia="宋体" w:hAnsi="宋体" w:cs="宋体"/>
                <w:kern w:val="0"/>
                <w:sz w:val="16"/>
                <w:szCs w:val="16"/>
                <w:lang w:bidi="ar"/>
              </w:rPr>
            </w:pPr>
            <w:r w:rsidRPr="0003181E">
              <w:rPr>
                <w:rFonts w:ascii="宋体" w:eastAsia="宋体" w:hAnsi="宋体" w:cs="宋体" w:hint="eastAsia"/>
                <w:kern w:val="0"/>
                <w:sz w:val="16"/>
                <w:szCs w:val="16"/>
                <w:lang w:bidi="ar"/>
              </w:rPr>
              <w:t>31B04C04</w:t>
            </w:r>
          </w:p>
        </w:tc>
        <w:tc>
          <w:tcPr>
            <w:tcW w:w="2244" w:type="dxa"/>
            <w:tcBorders>
              <w:tl2br w:val="nil"/>
              <w:tr2bl w:val="nil"/>
            </w:tcBorders>
            <w:vAlign w:val="center"/>
          </w:tcPr>
          <w:p w14:paraId="79062B37" w14:textId="77777777" w:rsidR="00963AA5" w:rsidRDefault="00963AA5" w:rsidP="00E82509">
            <w:pPr>
              <w:jc w:val="center"/>
              <w:rPr>
                <w:rFonts w:ascii="宋体" w:eastAsia="宋体" w:hAnsi="宋体" w:cs="宋体"/>
                <w:sz w:val="18"/>
                <w:szCs w:val="18"/>
              </w:rPr>
            </w:pPr>
            <w:r w:rsidRPr="0003181E">
              <w:rPr>
                <w:rFonts w:ascii="宋体" w:eastAsia="宋体" w:hAnsi="宋体" w:cs="宋体" w:hint="eastAsia"/>
                <w:sz w:val="18"/>
                <w:szCs w:val="18"/>
              </w:rPr>
              <w:t>大数据技术应用基础</w:t>
            </w:r>
          </w:p>
        </w:tc>
        <w:tc>
          <w:tcPr>
            <w:tcW w:w="374" w:type="dxa"/>
            <w:tcBorders>
              <w:tl2br w:val="nil"/>
              <w:tr2bl w:val="nil"/>
            </w:tcBorders>
            <w:vAlign w:val="center"/>
          </w:tcPr>
          <w:p w14:paraId="7CB4DF34" w14:textId="77777777" w:rsidR="00963AA5" w:rsidRDefault="00963AA5" w:rsidP="00E82509">
            <w:pPr>
              <w:jc w:val="center"/>
              <w:rPr>
                <w:rFonts w:ascii="宋体" w:eastAsia="宋体" w:hAnsi="宋体" w:cs="宋体"/>
                <w:sz w:val="18"/>
                <w:szCs w:val="18"/>
              </w:rPr>
            </w:pPr>
            <w:r w:rsidRPr="00966D1E">
              <w:rPr>
                <w:rFonts w:ascii="宋体" w:eastAsia="宋体" w:hAnsi="宋体" w:cs="宋体"/>
                <w:sz w:val="18"/>
                <w:szCs w:val="18"/>
              </w:rPr>
              <w:t>4</w:t>
            </w:r>
          </w:p>
        </w:tc>
        <w:tc>
          <w:tcPr>
            <w:tcW w:w="374" w:type="dxa"/>
            <w:tcBorders>
              <w:tl2br w:val="nil"/>
              <w:tr2bl w:val="nil"/>
            </w:tcBorders>
            <w:vAlign w:val="center"/>
          </w:tcPr>
          <w:p w14:paraId="41E3C268" w14:textId="77777777" w:rsidR="00963AA5" w:rsidRDefault="00963AA5" w:rsidP="00E82509">
            <w:pPr>
              <w:jc w:val="center"/>
              <w:rPr>
                <w:rFonts w:ascii="宋体" w:eastAsia="宋体" w:hAnsi="宋体" w:cs="宋体"/>
                <w:sz w:val="18"/>
                <w:szCs w:val="18"/>
              </w:rPr>
            </w:pPr>
            <w:r w:rsidRPr="00966D1E">
              <w:rPr>
                <w:rFonts w:ascii="宋体" w:eastAsia="宋体" w:hAnsi="宋体" w:cs="宋体"/>
                <w:sz w:val="18"/>
                <w:szCs w:val="18"/>
              </w:rPr>
              <w:t>64</w:t>
            </w:r>
          </w:p>
        </w:tc>
        <w:tc>
          <w:tcPr>
            <w:tcW w:w="374" w:type="dxa"/>
            <w:tcBorders>
              <w:tl2br w:val="nil"/>
              <w:tr2bl w:val="nil"/>
            </w:tcBorders>
            <w:vAlign w:val="center"/>
          </w:tcPr>
          <w:p w14:paraId="59A5D4A4" w14:textId="77777777" w:rsidR="00963AA5" w:rsidRDefault="00963AA5" w:rsidP="00E82509">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14:paraId="49DB6EA5" w14:textId="77777777" w:rsidR="00963AA5" w:rsidRDefault="00963AA5" w:rsidP="00E82509">
            <w:pPr>
              <w:jc w:val="center"/>
              <w:rPr>
                <w:rFonts w:ascii="宋体" w:eastAsia="宋体" w:hAnsi="宋体" w:cs="宋体"/>
                <w:sz w:val="18"/>
                <w:szCs w:val="18"/>
              </w:rPr>
            </w:pPr>
            <w:r>
              <w:rPr>
                <w:rFonts w:ascii="宋体" w:eastAsia="宋体" w:hAnsi="宋体" w:cs="宋体"/>
                <w:sz w:val="18"/>
                <w:szCs w:val="18"/>
              </w:rPr>
              <w:t>64</w:t>
            </w:r>
          </w:p>
        </w:tc>
        <w:tc>
          <w:tcPr>
            <w:tcW w:w="374" w:type="dxa"/>
            <w:tcBorders>
              <w:tl2br w:val="nil"/>
              <w:tr2bl w:val="nil"/>
            </w:tcBorders>
            <w:vAlign w:val="center"/>
          </w:tcPr>
          <w:p w14:paraId="02308C55" w14:textId="77777777" w:rsidR="00963AA5" w:rsidRDefault="00963AA5" w:rsidP="00E82509">
            <w:pPr>
              <w:jc w:val="center"/>
              <w:rPr>
                <w:rFonts w:ascii="宋体" w:eastAsia="宋体" w:hAnsi="宋体" w:cs="宋体"/>
                <w:sz w:val="18"/>
                <w:szCs w:val="18"/>
              </w:rPr>
            </w:pPr>
            <w:r>
              <w:rPr>
                <w:rFonts w:ascii="宋体" w:eastAsia="宋体" w:hAnsi="宋体" w:cs="宋体"/>
                <w:sz w:val="18"/>
                <w:szCs w:val="18"/>
              </w:rPr>
              <w:t>32</w:t>
            </w:r>
          </w:p>
        </w:tc>
        <w:tc>
          <w:tcPr>
            <w:tcW w:w="374" w:type="dxa"/>
            <w:tcBorders>
              <w:tl2br w:val="nil"/>
              <w:tr2bl w:val="nil"/>
            </w:tcBorders>
            <w:vAlign w:val="center"/>
          </w:tcPr>
          <w:p w14:paraId="1B844AEF" w14:textId="77777777" w:rsidR="00963AA5" w:rsidRDefault="00963AA5" w:rsidP="00E82509">
            <w:pPr>
              <w:jc w:val="center"/>
              <w:rPr>
                <w:rFonts w:ascii="宋体" w:eastAsia="宋体" w:hAnsi="宋体" w:cs="宋体"/>
                <w:sz w:val="18"/>
                <w:szCs w:val="18"/>
              </w:rPr>
            </w:pPr>
          </w:p>
        </w:tc>
        <w:tc>
          <w:tcPr>
            <w:tcW w:w="374" w:type="dxa"/>
            <w:tcBorders>
              <w:tl2br w:val="nil"/>
              <w:tr2bl w:val="nil"/>
            </w:tcBorders>
            <w:vAlign w:val="center"/>
          </w:tcPr>
          <w:p w14:paraId="3D3B7331" w14:textId="77777777" w:rsidR="00963AA5" w:rsidRDefault="00963AA5" w:rsidP="00E82509">
            <w:pPr>
              <w:jc w:val="center"/>
              <w:rPr>
                <w:rFonts w:ascii="宋体" w:eastAsia="宋体" w:hAnsi="宋体" w:cs="宋体"/>
                <w:sz w:val="18"/>
                <w:szCs w:val="18"/>
              </w:rPr>
            </w:pPr>
          </w:p>
        </w:tc>
        <w:tc>
          <w:tcPr>
            <w:tcW w:w="374" w:type="dxa"/>
            <w:tcBorders>
              <w:tl2br w:val="nil"/>
              <w:tr2bl w:val="nil"/>
            </w:tcBorders>
            <w:vAlign w:val="center"/>
          </w:tcPr>
          <w:p w14:paraId="2CBEEA68" w14:textId="77777777" w:rsidR="00963AA5" w:rsidRDefault="00963AA5" w:rsidP="00E82509">
            <w:pPr>
              <w:jc w:val="center"/>
              <w:rPr>
                <w:rFonts w:ascii="宋体" w:eastAsia="宋体" w:hAnsi="宋体" w:cs="宋体"/>
                <w:sz w:val="18"/>
                <w:szCs w:val="18"/>
              </w:rPr>
            </w:pPr>
            <w:r w:rsidRPr="00195350">
              <w:rPr>
                <w:rFonts w:ascii="宋体" w:eastAsia="宋体" w:hAnsi="宋体" w:cs="宋体" w:hint="eastAsia"/>
                <w:sz w:val="18"/>
                <w:szCs w:val="18"/>
              </w:rPr>
              <w:t>√</w:t>
            </w:r>
          </w:p>
        </w:tc>
        <w:tc>
          <w:tcPr>
            <w:tcW w:w="375" w:type="dxa"/>
            <w:tcBorders>
              <w:tl2br w:val="nil"/>
              <w:tr2bl w:val="nil"/>
            </w:tcBorders>
            <w:vAlign w:val="center"/>
          </w:tcPr>
          <w:p w14:paraId="333355D3"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5370426A"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14B0B048"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5967707A" w14:textId="77777777" w:rsidR="00963AA5" w:rsidRDefault="00963AA5" w:rsidP="00E82509">
            <w:pPr>
              <w:jc w:val="center"/>
              <w:rPr>
                <w:rFonts w:ascii="宋体" w:eastAsia="宋体" w:hAnsi="宋体" w:cs="宋体"/>
                <w:sz w:val="18"/>
                <w:szCs w:val="18"/>
              </w:rPr>
            </w:pPr>
            <w:r w:rsidRPr="00AF30A9">
              <w:rPr>
                <w:rFonts w:ascii="宋体" w:eastAsia="宋体" w:hAnsi="宋体" w:cs="宋体" w:hint="eastAsia"/>
                <w:sz w:val="18"/>
                <w:szCs w:val="18"/>
              </w:rPr>
              <w:t>√</w:t>
            </w:r>
          </w:p>
        </w:tc>
        <w:tc>
          <w:tcPr>
            <w:tcW w:w="386" w:type="dxa"/>
            <w:tcBorders>
              <w:tl2br w:val="nil"/>
              <w:tr2bl w:val="nil"/>
            </w:tcBorders>
            <w:vAlign w:val="center"/>
          </w:tcPr>
          <w:p w14:paraId="7052EC9B" w14:textId="77777777" w:rsidR="00963AA5" w:rsidRDefault="00963AA5" w:rsidP="00E82509">
            <w:pPr>
              <w:jc w:val="center"/>
              <w:rPr>
                <w:rFonts w:ascii="宋体" w:eastAsia="宋体" w:hAnsi="宋体" w:cs="宋体"/>
                <w:sz w:val="18"/>
                <w:szCs w:val="18"/>
              </w:rPr>
            </w:pPr>
          </w:p>
        </w:tc>
        <w:tc>
          <w:tcPr>
            <w:tcW w:w="1147" w:type="dxa"/>
            <w:tcBorders>
              <w:tl2br w:val="nil"/>
              <w:tr2bl w:val="nil"/>
            </w:tcBorders>
            <w:vAlign w:val="center"/>
          </w:tcPr>
          <w:p w14:paraId="384BF2EA"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线下</w:t>
            </w:r>
          </w:p>
        </w:tc>
      </w:tr>
      <w:tr w:rsidR="00963AA5" w14:paraId="246E15C7" w14:textId="77777777" w:rsidTr="00E82509">
        <w:trPr>
          <w:jc w:val="center"/>
        </w:trPr>
        <w:tc>
          <w:tcPr>
            <w:tcW w:w="346" w:type="dxa"/>
            <w:vMerge/>
            <w:tcBorders>
              <w:tl2br w:val="nil"/>
              <w:tr2bl w:val="nil"/>
            </w:tcBorders>
            <w:vAlign w:val="center"/>
          </w:tcPr>
          <w:p w14:paraId="6C03D5D9" w14:textId="77777777" w:rsidR="00963AA5" w:rsidRDefault="00963AA5" w:rsidP="00E82509">
            <w:pPr>
              <w:spacing w:line="280" w:lineRule="exact"/>
              <w:jc w:val="center"/>
              <w:rPr>
                <w:rFonts w:ascii="宋体" w:eastAsia="宋体" w:hAnsi="宋体" w:cs="宋体"/>
                <w:sz w:val="18"/>
                <w:szCs w:val="18"/>
              </w:rPr>
            </w:pPr>
          </w:p>
        </w:tc>
        <w:tc>
          <w:tcPr>
            <w:tcW w:w="307" w:type="dxa"/>
            <w:tcBorders>
              <w:tl2br w:val="nil"/>
              <w:tr2bl w:val="nil"/>
            </w:tcBorders>
            <w:vAlign w:val="center"/>
          </w:tcPr>
          <w:p w14:paraId="6A2FC450" w14:textId="77777777" w:rsidR="00963AA5" w:rsidRDefault="00963AA5" w:rsidP="00E82509">
            <w:pPr>
              <w:jc w:val="center"/>
              <w:rPr>
                <w:rFonts w:ascii="宋体" w:eastAsia="宋体" w:hAnsi="宋体" w:cs="宋体"/>
                <w:sz w:val="16"/>
                <w:szCs w:val="16"/>
              </w:rPr>
            </w:pPr>
            <w:r>
              <w:rPr>
                <w:rFonts w:ascii="宋体" w:eastAsia="宋体" w:hAnsi="宋体" w:cs="宋体" w:hint="eastAsia"/>
                <w:sz w:val="16"/>
                <w:szCs w:val="16"/>
              </w:rPr>
              <w:t>6</w:t>
            </w:r>
          </w:p>
        </w:tc>
        <w:tc>
          <w:tcPr>
            <w:tcW w:w="663" w:type="dxa"/>
            <w:tcBorders>
              <w:tl2br w:val="nil"/>
              <w:tr2bl w:val="nil"/>
            </w:tcBorders>
            <w:vAlign w:val="center"/>
          </w:tcPr>
          <w:p w14:paraId="458B3337" w14:textId="77777777" w:rsidR="00963AA5" w:rsidRPr="0003181E" w:rsidRDefault="00963AA5" w:rsidP="00E82509">
            <w:pPr>
              <w:jc w:val="center"/>
              <w:rPr>
                <w:rFonts w:ascii="宋体" w:eastAsia="宋体" w:hAnsi="宋体" w:cs="宋体"/>
                <w:kern w:val="0"/>
                <w:sz w:val="16"/>
                <w:szCs w:val="16"/>
                <w:lang w:bidi="ar"/>
              </w:rPr>
            </w:pPr>
            <w:r w:rsidRPr="0003181E">
              <w:rPr>
                <w:rFonts w:ascii="宋体" w:eastAsia="宋体" w:hAnsi="宋体" w:cs="宋体" w:hint="eastAsia"/>
                <w:kern w:val="0"/>
                <w:sz w:val="16"/>
                <w:szCs w:val="16"/>
                <w:lang w:bidi="ar"/>
              </w:rPr>
              <w:t>31B02C05</w:t>
            </w:r>
          </w:p>
        </w:tc>
        <w:tc>
          <w:tcPr>
            <w:tcW w:w="2244" w:type="dxa"/>
            <w:tcBorders>
              <w:tl2br w:val="nil"/>
              <w:tr2bl w:val="nil"/>
            </w:tcBorders>
            <w:vAlign w:val="center"/>
          </w:tcPr>
          <w:p w14:paraId="08388C04" w14:textId="77777777" w:rsidR="00963AA5" w:rsidRDefault="00963AA5" w:rsidP="00E82509">
            <w:pPr>
              <w:jc w:val="center"/>
              <w:rPr>
                <w:rFonts w:ascii="宋体" w:eastAsia="宋体" w:hAnsi="宋体" w:cs="宋体"/>
                <w:sz w:val="18"/>
                <w:szCs w:val="18"/>
              </w:rPr>
            </w:pPr>
            <w:r w:rsidRPr="0003181E">
              <w:rPr>
                <w:rFonts w:ascii="宋体" w:eastAsia="宋体" w:hAnsi="宋体" w:cs="宋体" w:hint="eastAsia"/>
                <w:sz w:val="18"/>
                <w:szCs w:val="18"/>
              </w:rPr>
              <w:t>统计基础</w:t>
            </w:r>
          </w:p>
        </w:tc>
        <w:tc>
          <w:tcPr>
            <w:tcW w:w="374" w:type="dxa"/>
            <w:tcBorders>
              <w:tl2br w:val="nil"/>
              <w:tr2bl w:val="nil"/>
            </w:tcBorders>
            <w:vAlign w:val="center"/>
          </w:tcPr>
          <w:p w14:paraId="7C60306B" w14:textId="77777777" w:rsidR="00963AA5" w:rsidRDefault="00963AA5" w:rsidP="00E82509">
            <w:pPr>
              <w:jc w:val="center"/>
              <w:rPr>
                <w:rFonts w:ascii="宋体" w:eastAsia="宋体" w:hAnsi="宋体" w:cs="宋体"/>
                <w:sz w:val="18"/>
                <w:szCs w:val="18"/>
              </w:rPr>
            </w:pPr>
            <w:r w:rsidRPr="00966D1E">
              <w:rPr>
                <w:rFonts w:ascii="宋体" w:eastAsia="宋体" w:hAnsi="宋体" w:cs="宋体"/>
                <w:sz w:val="18"/>
                <w:szCs w:val="18"/>
              </w:rPr>
              <w:t>2</w:t>
            </w:r>
          </w:p>
        </w:tc>
        <w:tc>
          <w:tcPr>
            <w:tcW w:w="374" w:type="dxa"/>
            <w:tcBorders>
              <w:tl2br w:val="nil"/>
              <w:tr2bl w:val="nil"/>
            </w:tcBorders>
            <w:vAlign w:val="center"/>
          </w:tcPr>
          <w:p w14:paraId="112E7734" w14:textId="77777777" w:rsidR="00963AA5" w:rsidRDefault="00963AA5" w:rsidP="00E82509">
            <w:pPr>
              <w:jc w:val="center"/>
              <w:rPr>
                <w:rFonts w:ascii="宋体" w:eastAsia="宋体" w:hAnsi="宋体" w:cs="宋体"/>
                <w:sz w:val="18"/>
                <w:szCs w:val="18"/>
              </w:rPr>
            </w:pPr>
            <w:r w:rsidRPr="00966D1E">
              <w:rPr>
                <w:rFonts w:ascii="宋体" w:eastAsia="宋体" w:hAnsi="宋体" w:cs="宋体"/>
                <w:sz w:val="18"/>
                <w:szCs w:val="18"/>
              </w:rPr>
              <w:t>32</w:t>
            </w:r>
          </w:p>
        </w:tc>
        <w:tc>
          <w:tcPr>
            <w:tcW w:w="374" w:type="dxa"/>
            <w:tcBorders>
              <w:tl2br w:val="nil"/>
              <w:tr2bl w:val="nil"/>
            </w:tcBorders>
            <w:vAlign w:val="center"/>
          </w:tcPr>
          <w:p w14:paraId="3E9FC2F5" w14:textId="77777777" w:rsidR="00963AA5" w:rsidRDefault="00963AA5" w:rsidP="00E82509">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14:paraId="12070C45" w14:textId="77777777" w:rsidR="00963AA5" w:rsidRDefault="00963AA5" w:rsidP="00E82509">
            <w:pPr>
              <w:jc w:val="center"/>
              <w:rPr>
                <w:rFonts w:ascii="宋体" w:eastAsia="宋体" w:hAnsi="宋体" w:cs="宋体"/>
                <w:sz w:val="18"/>
                <w:szCs w:val="18"/>
              </w:rPr>
            </w:pPr>
            <w:r>
              <w:rPr>
                <w:rFonts w:ascii="宋体" w:eastAsia="宋体" w:hAnsi="宋体" w:cs="宋体"/>
                <w:sz w:val="18"/>
                <w:szCs w:val="18"/>
              </w:rPr>
              <w:t>32</w:t>
            </w:r>
          </w:p>
        </w:tc>
        <w:tc>
          <w:tcPr>
            <w:tcW w:w="374" w:type="dxa"/>
            <w:tcBorders>
              <w:tl2br w:val="nil"/>
              <w:tr2bl w:val="nil"/>
            </w:tcBorders>
            <w:vAlign w:val="center"/>
          </w:tcPr>
          <w:p w14:paraId="336E6FAF" w14:textId="77777777" w:rsidR="00963AA5" w:rsidRDefault="00963AA5" w:rsidP="00E82509">
            <w:pPr>
              <w:jc w:val="center"/>
              <w:rPr>
                <w:rFonts w:ascii="宋体" w:eastAsia="宋体" w:hAnsi="宋体" w:cs="宋体"/>
                <w:sz w:val="18"/>
                <w:szCs w:val="18"/>
              </w:rPr>
            </w:pPr>
            <w:r>
              <w:rPr>
                <w:rFonts w:ascii="宋体" w:eastAsia="宋体" w:hAnsi="宋体" w:cs="宋体"/>
                <w:sz w:val="18"/>
                <w:szCs w:val="18"/>
              </w:rPr>
              <w:t>8</w:t>
            </w:r>
          </w:p>
        </w:tc>
        <w:tc>
          <w:tcPr>
            <w:tcW w:w="374" w:type="dxa"/>
            <w:tcBorders>
              <w:tl2br w:val="nil"/>
              <w:tr2bl w:val="nil"/>
            </w:tcBorders>
            <w:vAlign w:val="center"/>
          </w:tcPr>
          <w:p w14:paraId="2EBF6464" w14:textId="77777777" w:rsidR="00963AA5" w:rsidRDefault="00963AA5" w:rsidP="00E82509">
            <w:pPr>
              <w:jc w:val="center"/>
              <w:rPr>
                <w:rFonts w:ascii="宋体" w:eastAsia="宋体" w:hAnsi="宋体" w:cs="宋体"/>
                <w:sz w:val="18"/>
                <w:szCs w:val="18"/>
              </w:rPr>
            </w:pPr>
          </w:p>
        </w:tc>
        <w:tc>
          <w:tcPr>
            <w:tcW w:w="374" w:type="dxa"/>
            <w:tcBorders>
              <w:tl2br w:val="nil"/>
              <w:tr2bl w:val="nil"/>
            </w:tcBorders>
            <w:vAlign w:val="center"/>
          </w:tcPr>
          <w:p w14:paraId="7F7B25AB" w14:textId="77777777" w:rsidR="00963AA5" w:rsidRDefault="00963AA5" w:rsidP="00E82509">
            <w:pPr>
              <w:jc w:val="center"/>
              <w:rPr>
                <w:rFonts w:ascii="宋体" w:eastAsia="宋体" w:hAnsi="宋体" w:cs="宋体"/>
                <w:sz w:val="18"/>
                <w:szCs w:val="18"/>
              </w:rPr>
            </w:pPr>
          </w:p>
        </w:tc>
        <w:tc>
          <w:tcPr>
            <w:tcW w:w="374" w:type="dxa"/>
            <w:tcBorders>
              <w:tl2br w:val="nil"/>
              <w:tr2bl w:val="nil"/>
            </w:tcBorders>
            <w:vAlign w:val="center"/>
          </w:tcPr>
          <w:p w14:paraId="32610D0E" w14:textId="77777777" w:rsidR="00963AA5" w:rsidRDefault="00963AA5" w:rsidP="00E82509">
            <w:pPr>
              <w:jc w:val="center"/>
              <w:rPr>
                <w:rFonts w:ascii="宋体" w:eastAsia="宋体" w:hAnsi="宋体" w:cs="宋体"/>
                <w:sz w:val="18"/>
                <w:szCs w:val="18"/>
              </w:rPr>
            </w:pPr>
            <w:r w:rsidRPr="00AE3DFC">
              <w:rPr>
                <w:rFonts w:ascii="宋体" w:eastAsia="宋体" w:hAnsi="宋体" w:cs="宋体" w:hint="eastAsia"/>
                <w:sz w:val="18"/>
                <w:szCs w:val="18"/>
              </w:rPr>
              <w:t>√</w:t>
            </w:r>
          </w:p>
        </w:tc>
        <w:tc>
          <w:tcPr>
            <w:tcW w:w="375" w:type="dxa"/>
            <w:tcBorders>
              <w:tl2br w:val="nil"/>
              <w:tr2bl w:val="nil"/>
            </w:tcBorders>
            <w:vAlign w:val="center"/>
          </w:tcPr>
          <w:p w14:paraId="503E9658"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0C1A9A05"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73936271"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783484D4" w14:textId="77777777" w:rsidR="00963AA5" w:rsidRDefault="00963AA5" w:rsidP="00E82509">
            <w:pPr>
              <w:jc w:val="center"/>
              <w:rPr>
                <w:rFonts w:ascii="宋体" w:eastAsia="宋体" w:hAnsi="宋体" w:cs="宋体"/>
                <w:sz w:val="18"/>
                <w:szCs w:val="18"/>
              </w:rPr>
            </w:pPr>
            <w:r w:rsidRPr="00277C4C">
              <w:rPr>
                <w:rFonts w:ascii="宋体" w:eastAsia="宋体" w:hAnsi="宋体" w:cs="宋体" w:hint="eastAsia"/>
                <w:sz w:val="18"/>
                <w:szCs w:val="18"/>
              </w:rPr>
              <w:t>√</w:t>
            </w:r>
          </w:p>
        </w:tc>
        <w:tc>
          <w:tcPr>
            <w:tcW w:w="386" w:type="dxa"/>
            <w:tcBorders>
              <w:tl2br w:val="nil"/>
              <w:tr2bl w:val="nil"/>
            </w:tcBorders>
            <w:vAlign w:val="center"/>
          </w:tcPr>
          <w:p w14:paraId="11D8BBEB" w14:textId="77777777" w:rsidR="00963AA5" w:rsidRDefault="00963AA5" w:rsidP="00E82509">
            <w:pPr>
              <w:jc w:val="center"/>
              <w:rPr>
                <w:rFonts w:ascii="宋体" w:eastAsia="宋体" w:hAnsi="宋体" w:cs="宋体"/>
                <w:sz w:val="18"/>
                <w:szCs w:val="18"/>
              </w:rPr>
            </w:pPr>
          </w:p>
        </w:tc>
        <w:tc>
          <w:tcPr>
            <w:tcW w:w="1147" w:type="dxa"/>
            <w:tcBorders>
              <w:tl2br w:val="nil"/>
              <w:tr2bl w:val="nil"/>
            </w:tcBorders>
            <w:vAlign w:val="center"/>
          </w:tcPr>
          <w:p w14:paraId="42ADE66F"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线下</w:t>
            </w:r>
          </w:p>
        </w:tc>
      </w:tr>
      <w:tr w:rsidR="00963AA5" w14:paraId="42E0B779" w14:textId="77777777" w:rsidTr="00E82509">
        <w:trPr>
          <w:trHeight w:val="135"/>
          <w:jc w:val="center"/>
        </w:trPr>
        <w:tc>
          <w:tcPr>
            <w:tcW w:w="346" w:type="dxa"/>
            <w:vMerge/>
            <w:tcBorders>
              <w:tl2br w:val="nil"/>
              <w:tr2bl w:val="nil"/>
            </w:tcBorders>
            <w:vAlign w:val="center"/>
          </w:tcPr>
          <w:p w14:paraId="2E464AE3" w14:textId="77777777" w:rsidR="00963AA5" w:rsidRDefault="00963AA5" w:rsidP="00E82509">
            <w:pPr>
              <w:spacing w:line="280" w:lineRule="exact"/>
              <w:jc w:val="center"/>
              <w:rPr>
                <w:rFonts w:ascii="宋体" w:eastAsia="宋体" w:hAnsi="宋体" w:cs="宋体"/>
                <w:sz w:val="18"/>
                <w:szCs w:val="18"/>
              </w:rPr>
            </w:pPr>
          </w:p>
        </w:tc>
        <w:tc>
          <w:tcPr>
            <w:tcW w:w="307" w:type="dxa"/>
            <w:tcBorders>
              <w:tl2br w:val="nil"/>
              <w:tr2bl w:val="nil"/>
            </w:tcBorders>
            <w:vAlign w:val="center"/>
          </w:tcPr>
          <w:p w14:paraId="59B3A6E7" w14:textId="77777777" w:rsidR="00963AA5" w:rsidRDefault="00963AA5" w:rsidP="00E82509">
            <w:pPr>
              <w:jc w:val="center"/>
              <w:rPr>
                <w:rFonts w:ascii="宋体" w:eastAsia="宋体" w:hAnsi="宋体" w:cs="宋体"/>
                <w:sz w:val="18"/>
                <w:szCs w:val="18"/>
              </w:rPr>
            </w:pPr>
            <w:r>
              <w:rPr>
                <w:rFonts w:ascii="宋体" w:eastAsia="宋体" w:hAnsi="宋体" w:cs="宋体"/>
                <w:sz w:val="18"/>
                <w:szCs w:val="18"/>
              </w:rPr>
              <w:t>7</w:t>
            </w:r>
          </w:p>
        </w:tc>
        <w:tc>
          <w:tcPr>
            <w:tcW w:w="663" w:type="dxa"/>
            <w:tcBorders>
              <w:tl2br w:val="nil"/>
              <w:tr2bl w:val="nil"/>
            </w:tcBorders>
            <w:vAlign w:val="center"/>
          </w:tcPr>
          <w:p w14:paraId="5C16CDD9" w14:textId="77777777" w:rsidR="00963AA5" w:rsidRPr="00C50DB1" w:rsidRDefault="00963AA5" w:rsidP="00E82509">
            <w:pPr>
              <w:widowControl/>
              <w:spacing w:line="240" w:lineRule="exact"/>
              <w:jc w:val="center"/>
              <w:textAlignment w:val="center"/>
              <w:rPr>
                <w:rFonts w:ascii="宋体" w:eastAsia="宋体" w:hAnsi="宋体" w:cs="宋体"/>
                <w:kern w:val="0"/>
                <w:sz w:val="16"/>
                <w:szCs w:val="16"/>
                <w:lang w:bidi="ar"/>
              </w:rPr>
            </w:pPr>
            <w:r w:rsidRPr="00C50DB1">
              <w:rPr>
                <w:rFonts w:ascii="宋体" w:eastAsia="宋体" w:hAnsi="宋体" w:cs="宋体" w:hint="eastAsia"/>
                <w:kern w:val="0"/>
                <w:sz w:val="16"/>
                <w:szCs w:val="16"/>
                <w:lang w:bidi="ar"/>
              </w:rPr>
              <w:t>31B04S03</w:t>
            </w:r>
          </w:p>
        </w:tc>
        <w:tc>
          <w:tcPr>
            <w:tcW w:w="2244" w:type="dxa"/>
            <w:tcBorders>
              <w:tl2br w:val="nil"/>
              <w:tr2bl w:val="nil"/>
            </w:tcBorders>
            <w:vAlign w:val="center"/>
          </w:tcPr>
          <w:p w14:paraId="71E3E72E" w14:textId="77777777" w:rsidR="00963AA5" w:rsidRDefault="00963AA5" w:rsidP="00E82509">
            <w:pPr>
              <w:widowControl/>
              <w:spacing w:line="240" w:lineRule="exact"/>
              <w:jc w:val="center"/>
              <w:textAlignment w:val="center"/>
              <w:rPr>
                <w:rFonts w:ascii="宋体" w:eastAsia="宋体" w:hAnsi="宋体" w:cs="宋体"/>
                <w:sz w:val="18"/>
                <w:szCs w:val="18"/>
              </w:rPr>
            </w:pPr>
            <w:r w:rsidRPr="00C50DB1">
              <w:rPr>
                <w:rFonts w:ascii="宋体" w:eastAsia="宋体" w:hAnsi="宋体" w:cs="宋体" w:hint="eastAsia"/>
                <w:sz w:val="18"/>
                <w:szCs w:val="18"/>
              </w:rPr>
              <w:t>企业财务会计</w:t>
            </w:r>
          </w:p>
        </w:tc>
        <w:tc>
          <w:tcPr>
            <w:tcW w:w="374" w:type="dxa"/>
            <w:tcBorders>
              <w:tl2br w:val="nil"/>
              <w:tr2bl w:val="nil"/>
            </w:tcBorders>
            <w:vAlign w:val="center"/>
          </w:tcPr>
          <w:p w14:paraId="4F28B863" w14:textId="77777777" w:rsidR="00963AA5" w:rsidRDefault="00963AA5" w:rsidP="00E82509">
            <w:pPr>
              <w:jc w:val="center"/>
              <w:rPr>
                <w:rFonts w:ascii="宋体" w:eastAsia="宋体" w:hAnsi="宋体" w:cs="宋体"/>
                <w:sz w:val="18"/>
                <w:szCs w:val="18"/>
              </w:rPr>
            </w:pPr>
            <w:r w:rsidRPr="00C50DB1">
              <w:rPr>
                <w:rFonts w:ascii="宋体" w:eastAsia="宋体" w:hAnsi="宋体" w:cs="宋体"/>
                <w:sz w:val="18"/>
                <w:szCs w:val="18"/>
              </w:rPr>
              <w:t>4</w:t>
            </w:r>
          </w:p>
        </w:tc>
        <w:tc>
          <w:tcPr>
            <w:tcW w:w="374" w:type="dxa"/>
            <w:tcBorders>
              <w:tl2br w:val="nil"/>
              <w:tr2bl w:val="nil"/>
            </w:tcBorders>
            <w:vAlign w:val="center"/>
          </w:tcPr>
          <w:p w14:paraId="68367E5C" w14:textId="77777777" w:rsidR="00963AA5" w:rsidRDefault="00963AA5" w:rsidP="00E82509">
            <w:pPr>
              <w:jc w:val="center"/>
              <w:rPr>
                <w:rFonts w:ascii="宋体" w:eastAsia="宋体" w:hAnsi="宋体" w:cs="宋体"/>
                <w:sz w:val="18"/>
                <w:szCs w:val="18"/>
              </w:rPr>
            </w:pPr>
            <w:r w:rsidRPr="00C50DB1">
              <w:rPr>
                <w:rFonts w:ascii="宋体" w:eastAsia="宋体" w:hAnsi="宋体" w:cs="宋体"/>
                <w:sz w:val="18"/>
                <w:szCs w:val="18"/>
              </w:rPr>
              <w:t>64</w:t>
            </w:r>
          </w:p>
        </w:tc>
        <w:tc>
          <w:tcPr>
            <w:tcW w:w="374" w:type="dxa"/>
            <w:tcBorders>
              <w:tl2br w:val="nil"/>
              <w:tr2bl w:val="nil"/>
            </w:tcBorders>
            <w:vAlign w:val="center"/>
          </w:tcPr>
          <w:p w14:paraId="0D9A8BCE" w14:textId="77777777" w:rsidR="00963AA5" w:rsidRDefault="00963AA5" w:rsidP="00E82509">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14:paraId="7CF22564" w14:textId="77777777" w:rsidR="00963AA5" w:rsidRDefault="00963AA5" w:rsidP="00E82509">
            <w:pPr>
              <w:jc w:val="center"/>
              <w:rPr>
                <w:rFonts w:ascii="宋体" w:eastAsia="宋体" w:hAnsi="宋体" w:cs="宋体"/>
                <w:sz w:val="18"/>
                <w:szCs w:val="18"/>
              </w:rPr>
            </w:pPr>
            <w:r>
              <w:rPr>
                <w:rFonts w:ascii="宋体" w:eastAsia="宋体" w:hAnsi="宋体" w:cs="宋体"/>
                <w:sz w:val="18"/>
                <w:szCs w:val="18"/>
              </w:rPr>
              <w:t>64</w:t>
            </w:r>
          </w:p>
        </w:tc>
        <w:tc>
          <w:tcPr>
            <w:tcW w:w="374" w:type="dxa"/>
            <w:tcBorders>
              <w:tl2br w:val="nil"/>
              <w:tr2bl w:val="nil"/>
            </w:tcBorders>
            <w:vAlign w:val="center"/>
          </w:tcPr>
          <w:p w14:paraId="70915913" w14:textId="77777777" w:rsidR="00963AA5" w:rsidRDefault="00963AA5" w:rsidP="00E82509">
            <w:pPr>
              <w:jc w:val="center"/>
              <w:rPr>
                <w:rFonts w:ascii="宋体" w:eastAsia="宋体" w:hAnsi="宋体" w:cs="宋体"/>
                <w:sz w:val="18"/>
                <w:szCs w:val="18"/>
              </w:rPr>
            </w:pPr>
            <w:r>
              <w:rPr>
                <w:rFonts w:ascii="宋体" w:eastAsia="宋体" w:hAnsi="宋体" w:cs="宋体"/>
                <w:sz w:val="18"/>
                <w:szCs w:val="18"/>
              </w:rPr>
              <w:t>8</w:t>
            </w:r>
          </w:p>
        </w:tc>
        <w:tc>
          <w:tcPr>
            <w:tcW w:w="374" w:type="dxa"/>
            <w:tcBorders>
              <w:tl2br w:val="nil"/>
              <w:tr2bl w:val="nil"/>
            </w:tcBorders>
            <w:vAlign w:val="center"/>
          </w:tcPr>
          <w:p w14:paraId="13130F89" w14:textId="77777777" w:rsidR="00963AA5" w:rsidRDefault="00963AA5" w:rsidP="00E82509">
            <w:pPr>
              <w:jc w:val="center"/>
              <w:rPr>
                <w:rFonts w:ascii="宋体" w:eastAsia="宋体" w:hAnsi="宋体" w:cs="宋体"/>
                <w:sz w:val="18"/>
                <w:szCs w:val="18"/>
              </w:rPr>
            </w:pPr>
          </w:p>
        </w:tc>
        <w:tc>
          <w:tcPr>
            <w:tcW w:w="374" w:type="dxa"/>
            <w:tcBorders>
              <w:tl2br w:val="nil"/>
              <w:tr2bl w:val="nil"/>
            </w:tcBorders>
            <w:vAlign w:val="center"/>
          </w:tcPr>
          <w:p w14:paraId="5D47C852" w14:textId="77777777" w:rsidR="00963AA5" w:rsidRDefault="00963AA5" w:rsidP="00E82509">
            <w:pPr>
              <w:jc w:val="center"/>
              <w:rPr>
                <w:rFonts w:ascii="宋体" w:eastAsia="宋体" w:hAnsi="宋体" w:cs="宋体"/>
                <w:sz w:val="18"/>
                <w:szCs w:val="18"/>
              </w:rPr>
            </w:pPr>
            <w:r w:rsidRPr="00C50DB1">
              <w:rPr>
                <w:rFonts w:ascii="宋体" w:eastAsia="宋体" w:hAnsi="宋体" w:cs="宋体" w:hint="eastAsia"/>
                <w:sz w:val="18"/>
                <w:szCs w:val="18"/>
              </w:rPr>
              <w:t>√</w:t>
            </w:r>
          </w:p>
        </w:tc>
        <w:tc>
          <w:tcPr>
            <w:tcW w:w="374" w:type="dxa"/>
            <w:tcBorders>
              <w:tl2br w:val="nil"/>
              <w:tr2bl w:val="nil"/>
            </w:tcBorders>
            <w:vAlign w:val="center"/>
          </w:tcPr>
          <w:p w14:paraId="25DCCB8E"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2279D14B"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365EE165"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70F9AD8A"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35837CC5"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1056724D" w14:textId="77777777" w:rsidR="00963AA5" w:rsidRDefault="00963AA5" w:rsidP="00E82509">
            <w:pPr>
              <w:jc w:val="center"/>
              <w:rPr>
                <w:rFonts w:ascii="宋体" w:eastAsia="宋体" w:hAnsi="宋体" w:cs="宋体"/>
                <w:sz w:val="18"/>
                <w:szCs w:val="18"/>
              </w:rPr>
            </w:pPr>
          </w:p>
        </w:tc>
        <w:tc>
          <w:tcPr>
            <w:tcW w:w="1147" w:type="dxa"/>
            <w:tcBorders>
              <w:tl2br w:val="nil"/>
              <w:tr2bl w:val="nil"/>
            </w:tcBorders>
            <w:vAlign w:val="center"/>
          </w:tcPr>
          <w:p w14:paraId="5F6BBA8E" w14:textId="77777777" w:rsidR="00963AA5" w:rsidRDefault="00963AA5" w:rsidP="00E82509">
            <w:pPr>
              <w:spacing w:line="360" w:lineRule="auto"/>
              <w:jc w:val="center"/>
              <w:rPr>
                <w:rFonts w:ascii="宋体" w:eastAsia="宋体" w:hAnsi="宋体" w:cs="宋体"/>
                <w:sz w:val="18"/>
                <w:szCs w:val="18"/>
              </w:rPr>
            </w:pPr>
            <w:r>
              <w:rPr>
                <w:rFonts w:ascii="宋体" w:eastAsia="宋体" w:hAnsi="宋体" w:cs="宋体" w:hint="eastAsia"/>
                <w:sz w:val="18"/>
                <w:szCs w:val="18"/>
              </w:rPr>
              <w:t>线下</w:t>
            </w:r>
          </w:p>
        </w:tc>
      </w:tr>
      <w:tr w:rsidR="00963AA5" w14:paraId="7F878DEC" w14:textId="77777777" w:rsidTr="00E82509">
        <w:trPr>
          <w:jc w:val="center"/>
        </w:trPr>
        <w:tc>
          <w:tcPr>
            <w:tcW w:w="346" w:type="dxa"/>
            <w:vMerge/>
            <w:tcBorders>
              <w:tl2br w:val="nil"/>
              <w:tr2bl w:val="nil"/>
            </w:tcBorders>
            <w:vAlign w:val="center"/>
          </w:tcPr>
          <w:p w14:paraId="41EB6749" w14:textId="77777777" w:rsidR="00963AA5" w:rsidRDefault="00963AA5" w:rsidP="00E82509">
            <w:pPr>
              <w:spacing w:line="280" w:lineRule="exact"/>
              <w:jc w:val="center"/>
              <w:rPr>
                <w:rFonts w:ascii="宋体" w:eastAsia="宋体" w:hAnsi="宋体" w:cs="宋体"/>
                <w:sz w:val="18"/>
                <w:szCs w:val="18"/>
              </w:rPr>
            </w:pPr>
          </w:p>
        </w:tc>
        <w:tc>
          <w:tcPr>
            <w:tcW w:w="307" w:type="dxa"/>
            <w:tcBorders>
              <w:tl2br w:val="nil"/>
              <w:tr2bl w:val="nil"/>
            </w:tcBorders>
            <w:vAlign w:val="center"/>
          </w:tcPr>
          <w:p w14:paraId="7EE63C8C" w14:textId="77777777" w:rsidR="00963AA5" w:rsidRDefault="00963AA5" w:rsidP="00E82509">
            <w:pPr>
              <w:jc w:val="center"/>
              <w:rPr>
                <w:rFonts w:ascii="宋体" w:eastAsia="宋体" w:hAnsi="宋体" w:cs="宋体"/>
                <w:sz w:val="18"/>
                <w:szCs w:val="18"/>
              </w:rPr>
            </w:pPr>
            <w:r>
              <w:rPr>
                <w:rFonts w:ascii="宋体" w:eastAsia="宋体" w:hAnsi="宋体" w:cs="宋体"/>
                <w:sz w:val="18"/>
                <w:szCs w:val="18"/>
              </w:rPr>
              <w:t>8</w:t>
            </w:r>
          </w:p>
        </w:tc>
        <w:tc>
          <w:tcPr>
            <w:tcW w:w="663" w:type="dxa"/>
            <w:tcBorders>
              <w:tl2br w:val="nil"/>
              <w:tr2bl w:val="nil"/>
            </w:tcBorders>
            <w:vAlign w:val="center"/>
          </w:tcPr>
          <w:p w14:paraId="61ADCFAD" w14:textId="77777777" w:rsidR="00963AA5" w:rsidRPr="00C50DB1" w:rsidRDefault="00963AA5" w:rsidP="00E82509">
            <w:pPr>
              <w:widowControl/>
              <w:spacing w:line="240" w:lineRule="exact"/>
              <w:jc w:val="center"/>
              <w:textAlignment w:val="center"/>
              <w:rPr>
                <w:rFonts w:ascii="宋体" w:eastAsia="宋体" w:hAnsi="宋体" w:cs="宋体"/>
                <w:kern w:val="0"/>
                <w:sz w:val="16"/>
                <w:szCs w:val="16"/>
                <w:lang w:bidi="ar"/>
              </w:rPr>
            </w:pPr>
            <w:r w:rsidRPr="00C50DB1">
              <w:rPr>
                <w:rFonts w:ascii="宋体" w:eastAsia="宋体" w:hAnsi="宋体" w:cs="宋体" w:hint="eastAsia"/>
                <w:kern w:val="0"/>
                <w:sz w:val="16"/>
                <w:szCs w:val="16"/>
                <w:lang w:bidi="ar"/>
              </w:rPr>
              <w:t>31B04S04</w:t>
            </w:r>
          </w:p>
        </w:tc>
        <w:tc>
          <w:tcPr>
            <w:tcW w:w="2244" w:type="dxa"/>
            <w:tcBorders>
              <w:tl2br w:val="nil"/>
              <w:tr2bl w:val="nil"/>
            </w:tcBorders>
            <w:vAlign w:val="center"/>
          </w:tcPr>
          <w:p w14:paraId="640513C3" w14:textId="77777777" w:rsidR="00963AA5" w:rsidRDefault="00963AA5" w:rsidP="00E82509">
            <w:pPr>
              <w:widowControl/>
              <w:spacing w:line="240" w:lineRule="exact"/>
              <w:jc w:val="center"/>
              <w:textAlignment w:val="center"/>
              <w:rPr>
                <w:rFonts w:ascii="宋体" w:eastAsia="宋体" w:hAnsi="宋体" w:cs="宋体"/>
                <w:sz w:val="18"/>
                <w:szCs w:val="18"/>
              </w:rPr>
            </w:pPr>
            <w:r w:rsidRPr="00C50DB1">
              <w:rPr>
                <w:rFonts w:ascii="宋体" w:eastAsia="宋体" w:hAnsi="宋体" w:cs="宋体" w:hint="eastAsia"/>
                <w:sz w:val="18"/>
                <w:szCs w:val="18"/>
              </w:rPr>
              <w:t>企业纳税实务</w:t>
            </w:r>
          </w:p>
        </w:tc>
        <w:tc>
          <w:tcPr>
            <w:tcW w:w="374" w:type="dxa"/>
            <w:tcBorders>
              <w:tl2br w:val="nil"/>
              <w:tr2bl w:val="nil"/>
            </w:tcBorders>
            <w:vAlign w:val="center"/>
          </w:tcPr>
          <w:p w14:paraId="31D3F99B" w14:textId="77777777" w:rsidR="00963AA5" w:rsidRDefault="00963AA5" w:rsidP="00E82509">
            <w:pPr>
              <w:jc w:val="center"/>
              <w:rPr>
                <w:rFonts w:ascii="宋体" w:eastAsia="宋体" w:hAnsi="宋体" w:cs="宋体"/>
                <w:sz w:val="18"/>
                <w:szCs w:val="18"/>
              </w:rPr>
            </w:pPr>
            <w:r w:rsidRPr="00C50DB1">
              <w:rPr>
                <w:rFonts w:ascii="宋体" w:eastAsia="宋体" w:hAnsi="宋体" w:cs="宋体"/>
                <w:sz w:val="18"/>
                <w:szCs w:val="18"/>
              </w:rPr>
              <w:t>4</w:t>
            </w:r>
          </w:p>
        </w:tc>
        <w:tc>
          <w:tcPr>
            <w:tcW w:w="374" w:type="dxa"/>
            <w:tcBorders>
              <w:tl2br w:val="nil"/>
              <w:tr2bl w:val="nil"/>
            </w:tcBorders>
            <w:vAlign w:val="center"/>
          </w:tcPr>
          <w:p w14:paraId="2C1B7A03" w14:textId="77777777" w:rsidR="00963AA5" w:rsidRDefault="00963AA5" w:rsidP="00E82509">
            <w:pPr>
              <w:jc w:val="center"/>
              <w:rPr>
                <w:rFonts w:ascii="宋体" w:eastAsia="宋体" w:hAnsi="宋体" w:cs="宋体"/>
                <w:sz w:val="18"/>
                <w:szCs w:val="18"/>
              </w:rPr>
            </w:pPr>
            <w:r w:rsidRPr="00C50DB1">
              <w:rPr>
                <w:rFonts w:ascii="宋体" w:eastAsia="宋体" w:hAnsi="宋体" w:cs="宋体"/>
                <w:sz w:val="18"/>
                <w:szCs w:val="18"/>
              </w:rPr>
              <w:t>64</w:t>
            </w:r>
          </w:p>
        </w:tc>
        <w:tc>
          <w:tcPr>
            <w:tcW w:w="374" w:type="dxa"/>
            <w:tcBorders>
              <w:tl2br w:val="nil"/>
              <w:tr2bl w:val="nil"/>
            </w:tcBorders>
            <w:vAlign w:val="center"/>
          </w:tcPr>
          <w:p w14:paraId="3524A29A" w14:textId="77777777" w:rsidR="00963AA5" w:rsidRDefault="00963AA5" w:rsidP="00E82509">
            <w:pPr>
              <w:jc w:val="center"/>
              <w:rPr>
                <w:rFonts w:ascii="宋体" w:eastAsia="宋体" w:hAnsi="宋体" w:cs="宋体"/>
                <w:sz w:val="18"/>
                <w:szCs w:val="18"/>
              </w:rPr>
            </w:pPr>
            <w:r>
              <w:rPr>
                <w:rFonts w:ascii="宋体" w:eastAsia="宋体" w:hAnsi="宋体" w:cs="宋体"/>
                <w:sz w:val="18"/>
                <w:szCs w:val="18"/>
              </w:rPr>
              <w:t>64</w:t>
            </w:r>
          </w:p>
        </w:tc>
        <w:tc>
          <w:tcPr>
            <w:tcW w:w="374" w:type="dxa"/>
            <w:tcBorders>
              <w:tl2br w:val="nil"/>
              <w:tr2bl w:val="nil"/>
            </w:tcBorders>
            <w:vAlign w:val="center"/>
          </w:tcPr>
          <w:p w14:paraId="597EBBCB" w14:textId="77777777" w:rsidR="00963AA5" w:rsidRDefault="00963AA5" w:rsidP="00E82509">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14:paraId="6DF75062"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43D3A02F" w14:textId="77777777" w:rsidR="00963AA5" w:rsidRDefault="00963AA5" w:rsidP="00E82509">
            <w:pPr>
              <w:jc w:val="center"/>
              <w:rPr>
                <w:rFonts w:ascii="宋体" w:eastAsia="宋体" w:hAnsi="宋体" w:cs="宋体"/>
                <w:sz w:val="18"/>
                <w:szCs w:val="18"/>
              </w:rPr>
            </w:pPr>
          </w:p>
        </w:tc>
        <w:tc>
          <w:tcPr>
            <w:tcW w:w="374" w:type="dxa"/>
            <w:tcBorders>
              <w:tl2br w:val="nil"/>
              <w:tr2bl w:val="nil"/>
            </w:tcBorders>
            <w:vAlign w:val="center"/>
          </w:tcPr>
          <w:p w14:paraId="28B50A29" w14:textId="77777777" w:rsidR="00963AA5" w:rsidRDefault="00963AA5" w:rsidP="00E82509">
            <w:pPr>
              <w:jc w:val="center"/>
              <w:rPr>
                <w:rFonts w:ascii="宋体" w:eastAsia="宋体" w:hAnsi="宋体" w:cs="宋体"/>
                <w:sz w:val="18"/>
                <w:szCs w:val="18"/>
              </w:rPr>
            </w:pPr>
          </w:p>
        </w:tc>
        <w:tc>
          <w:tcPr>
            <w:tcW w:w="374" w:type="dxa"/>
            <w:tcBorders>
              <w:tl2br w:val="nil"/>
              <w:tr2bl w:val="nil"/>
            </w:tcBorders>
            <w:vAlign w:val="center"/>
          </w:tcPr>
          <w:p w14:paraId="44538DA0" w14:textId="77777777" w:rsidR="00963AA5" w:rsidRDefault="00963AA5" w:rsidP="00E82509">
            <w:pPr>
              <w:jc w:val="center"/>
              <w:rPr>
                <w:rFonts w:ascii="宋体" w:eastAsia="宋体" w:hAnsi="宋体" w:cs="宋体"/>
                <w:sz w:val="18"/>
                <w:szCs w:val="18"/>
              </w:rPr>
            </w:pPr>
            <w:r w:rsidRPr="00C50DB1">
              <w:rPr>
                <w:rFonts w:ascii="宋体" w:eastAsia="宋体" w:hAnsi="宋体" w:cs="宋体" w:hint="eastAsia"/>
                <w:sz w:val="18"/>
                <w:szCs w:val="18"/>
              </w:rPr>
              <w:t>√</w:t>
            </w:r>
          </w:p>
        </w:tc>
        <w:tc>
          <w:tcPr>
            <w:tcW w:w="375" w:type="dxa"/>
            <w:tcBorders>
              <w:tl2br w:val="nil"/>
              <w:tr2bl w:val="nil"/>
            </w:tcBorders>
            <w:vAlign w:val="center"/>
          </w:tcPr>
          <w:p w14:paraId="546D1EF2"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7949125C"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03525B92"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098FA52B" w14:textId="77777777" w:rsidR="00963AA5" w:rsidRDefault="00963AA5" w:rsidP="00E82509">
            <w:pPr>
              <w:jc w:val="center"/>
              <w:rPr>
                <w:rFonts w:ascii="宋体" w:eastAsia="宋体" w:hAnsi="宋体" w:cs="宋体"/>
                <w:sz w:val="18"/>
                <w:szCs w:val="18"/>
              </w:rPr>
            </w:pPr>
          </w:p>
        </w:tc>
        <w:tc>
          <w:tcPr>
            <w:tcW w:w="386" w:type="dxa"/>
            <w:tcBorders>
              <w:tl2br w:val="nil"/>
              <w:tr2bl w:val="nil"/>
            </w:tcBorders>
            <w:vAlign w:val="center"/>
          </w:tcPr>
          <w:p w14:paraId="66C00DC8" w14:textId="77777777" w:rsidR="00963AA5" w:rsidRDefault="00963AA5" w:rsidP="00E82509">
            <w:pPr>
              <w:jc w:val="center"/>
              <w:rPr>
                <w:rFonts w:ascii="宋体" w:eastAsia="宋体" w:hAnsi="宋体" w:cs="宋体"/>
                <w:sz w:val="18"/>
                <w:szCs w:val="18"/>
              </w:rPr>
            </w:pPr>
            <w:r w:rsidRPr="00277C4C">
              <w:rPr>
                <w:rFonts w:ascii="宋体" w:eastAsia="宋体" w:hAnsi="宋体" w:cs="宋体" w:hint="eastAsia"/>
                <w:sz w:val="18"/>
                <w:szCs w:val="18"/>
              </w:rPr>
              <w:t>√</w:t>
            </w:r>
          </w:p>
        </w:tc>
        <w:tc>
          <w:tcPr>
            <w:tcW w:w="1147" w:type="dxa"/>
            <w:tcBorders>
              <w:tl2br w:val="nil"/>
              <w:tr2bl w:val="nil"/>
            </w:tcBorders>
            <w:vAlign w:val="center"/>
          </w:tcPr>
          <w:p w14:paraId="70DD941A" w14:textId="77777777" w:rsidR="00963AA5" w:rsidRDefault="00963AA5" w:rsidP="00E82509">
            <w:pPr>
              <w:spacing w:line="360" w:lineRule="auto"/>
              <w:jc w:val="center"/>
              <w:rPr>
                <w:rFonts w:ascii="宋体" w:eastAsia="宋体" w:hAnsi="宋体" w:cs="宋体"/>
                <w:sz w:val="18"/>
                <w:szCs w:val="18"/>
              </w:rPr>
            </w:pPr>
          </w:p>
        </w:tc>
      </w:tr>
      <w:tr w:rsidR="00963AA5" w14:paraId="5B1FAAFD" w14:textId="77777777" w:rsidTr="00E82509">
        <w:trPr>
          <w:jc w:val="center"/>
        </w:trPr>
        <w:tc>
          <w:tcPr>
            <w:tcW w:w="346" w:type="dxa"/>
            <w:vMerge/>
            <w:tcBorders>
              <w:tl2br w:val="nil"/>
              <w:tr2bl w:val="nil"/>
            </w:tcBorders>
            <w:vAlign w:val="center"/>
          </w:tcPr>
          <w:p w14:paraId="0E5C86E8" w14:textId="77777777" w:rsidR="00963AA5" w:rsidRDefault="00963AA5" w:rsidP="00E82509">
            <w:pPr>
              <w:spacing w:line="280" w:lineRule="exact"/>
              <w:jc w:val="center"/>
              <w:rPr>
                <w:rFonts w:ascii="宋体" w:eastAsia="宋体" w:hAnsi="宋体" w:cs="宋体"/>
                <w:sz w:val="18"/>
                <w:szCs w:val="18"/>
              </w:rPr>
            </w:pPr>
          </w:p>
        </w:tc>
        <w:tc>
          <w:tcPr>
            <w:tcW w:w="307" w:type="dxa"/>
            <w:tcBorders>
              <w:tl2br w:val="nil"/>
              <w:tr2bl w:val="nil"/>
            </w:tcBorders>
            <w:vAlign w:val="center"/>
          </w:tcPr>
          <w:p w14:paraId="0EB0229D" w14:textId="77777777" w:rsidR="00963AA5" w:rsidRDefault="00963AA5" w:rsidP="00E82509">
            <w:pPr>
              <w:jc w:val="center"/>
              <w:rPr>
                <w:rFonts w:ascii="宋体" w:eastAsia="宋体" w:hAnsi="宋体" w:cs="宋体"/>
                <w:sz w:val="18"/>
                <w:szCs w:val="18"/>
              </w:rPr>
            </w:pPr>
            <w:r>
              <w:rPr>
                <w:rFonts w:ascii="宋体" w:eastAsia="宋体" w:hAnsi="宋体" w:cs="宋体"/>
                <w:sz w:val="18"/>
                <w:szCs w:val="18"/>
              </w:rPr>
              <w:t>9</w:t>
            </w:r>
          </w:p>
        </w:tc>
        <w:tc>
          <w:tcPr>
            <w:tcW w:w="663" w:type="dxa"/>
            <w:tcBorders>
              <w:tl2br w:val="nil"/>
              <w:tr2bl w:val="nil"/>
            </w:tcBorders>
            <w:vAlign w:val="center"/>
          </w:tcPr>
          <w:p w14:paraId="162C9A95" w14:textId="77777777" w:rsidR="00963AA5" w:rsidRPr="00C50DB1" w:rsidRDefault="00963AA5" w:rsidP="00E82509">
            <w:pPr>
              <w:widowControl/>
              <w:spacing w:line="240" w:lineRule="exact"/>
              <w:jc w:val="center"/>
              <w:textAlignment w:val="center"/>
              <w:rPr>
                <w:rFonts w:ascii="宋体" w:eastAsia="宋体" w:hAnsi="宋体" w:cs="宋体"/>
                <w:kern w:val="0"/>
                <w:sz w:val="16"/>
                <w:szCs w:val="16"/>
                <w:lang w:bidi="ar"/>
              </w:rPr>
            </w:pPr>
            <w:r w:rsidRPr="00C50DB1">
              <w:rPr>
                <w:rFonts w:ascii="宋体" w:eastAsia="宋体" w:hAnsi="宋体" w:cs="宋体" w:hint="eastAsia"/>
                <w:kern w:val="0"/>
                <w:sz w:val="16"/>
                <w:szCs w:val="16"/>
                <w:lang w:bidi="ar"/>
              </w:rPr>
              <w:t>31B04S05</w:t>
            </w:r>
          </w:p>
        </w:tc>
        <w:tc>
          <w:tcPr>
            <w:tcW w:w="2244" w:type="dxa"/>
            <w:tcBorders>
              <w:tl2br w:val="nil"/>
              <w:tr2bl w:val="nil"/>
            </w:tcBorders>
            <w:vAlign w:val="center"/>
          </w:tcPr>
          <w:p w14:paraId="48330CC9" w14:textId="77777777" w:rsidR="00963AA5" w:rsidRDefault="00963AA5" w:rsidP="00E82509">
            <w:pPr>
              <w:widowControl/>
              <w:spacing w:line="240" w:lineRule="exact"/>
              <w:jc w:val="center"/>
              <w:textAlignment w:val="center"/>
              <w:rPr>
                <w:rFonts w:ascii="宋体" w:eastAsia="宋体" w:hAnsi="宋体" w:cs="宋体"/>
                <w:sz w:val="18"/>
                <w:szCs w:val="18"/>
              </w:rPr>
            </w:pPr>
            <w:r w:rsidRPr="00C50DB1">
              <w:rPr>
                <w:rFonts w:ascii="宋体" w:eastAsia="宋体" w:hAnsi="宋体" w:cs="宋体" w:hint="eastAsia"/>
                <w:sz w:val="18"/>
                <w:szCs w:val="18"/>
              </w:rPr>
              <w:t>智能化成本核算与管理</w:t>
            </w:r>
          </w:p>
        </w:tc>
        <w:tc>
          <w:tcPr>
            <w:tcW w:w="374" w:type="dxa"/>
            <w:tcBorders>
              <w:tl2br w:val="nil"/>
              <w:tr2bl w:val="nil"/>
            </w:tcBorders>
            <w:vAlign w:val="center"/>
          </w:tcPr>
          <w:p w14:paraId="697E5FDF" w14:textId="77777777" w:rsidR="00963AA5" w:rsidRDefault="00963AA5" w:rsidP="00E82509">
            <w:pPr>
              <w:jc w:val="center"/>
              <w:rPr>
                <w:rFonts w:ascii="宋体" w:eastAsia="宋体" w:hAnsi="宋体" w:cs="宋体"/>
                <w:sz w:val="18"/>
                <w:szCs w:val="18"/>
              </w:rPr>
            </w:pPr>
            <w:r w:rsidRPr="00C50DB1">
              <w:rPr>
                <w:rFonts w:ascii="宋体" w:eastAsia="宋体" w:hAnsi="宋体" w:cs="宋体"/>
                <w:sz w:val="18"/>
                <w:szCs w:val="18"/>
              </w:rPr>
              <w:t>4</w:t>
            </w:r>
          </w:p>
        </w:tc>
        <w:tc>
          <w:tcPr>
            <w:tcW w:w="374" w:type="dxa"/>
            <w:tcBorders>
              <w:tl2br w:val="nil"/>
              <w:tr2bl w:val="nil"/>
            </w:tcBorders>
            <w:vAlign w:val="center"/>
          </w:tcPr>
          <w:p w14:paraId="3030DA96" w14:textId="77777777" w:rsidR="00963AA5" w:rsidRDefault="00963AA5" w:rsidP="00E82509">
            <w:pPr>
              <w:jc w:val="center"/>
              <w:rPr>
                <w:rFonts w:ascii="宋体" w:eastAsia="宋体" w:hAnsi="宋体" w:cs="宋体"/>
                <w:sz w:val="18"/>
                <w:szCs w:val="18"/>
              </w:rPr>
            </w:pPr>
            <w:r w:rsidRPr="00C50DB1">
              <w:rPr>
                <w:rFonts w:ascii="宋体" w:eastAsia="宋体" w:hAnsi="宋体" w:cs="宋体"/>
                <w:sz w:val="18"/>
                <w:szCs w:val="18"/>
              </w:rPr>
              <w:t>64</w:t>
            </w:r>
          </w:p>
        </w:tc>
        <w:tc>
          <w:tcPr>
            <w:tcW w:w="374" w:type="dxa"/>
            <w:tcBorders>
              <w:tl2br w:val="nil"/>
              <w:tr2bl w:val="nil"/>
            </w:tcBorders>
          </w:tcPr>
          <w:p w14:paraId="5D3E6789" w14:textId="77777777" w:rsidR="00963AA5" w:rsidRDefault="00963AA5" w:rsidP="00E82509">
            <w:pPr>
              <w:jc w:val="center"/>
              <w:rPr>
                <w:rFonts w:ascii="宋体" w:eastAsia="宋体" w:hAnsi="宋体" w:cs="宋体"/>
                <w:sz w:val="18"/>
                <w:szCs w:val="18"/>
              </w:rPr>
            </w:pPr>
            <w:r>
              <w:rPr>
                <w:rFonts w:ascii="宋体" w:eastAsia="宋体" w:hAnsi="宋体" w:cs="宋体"/>
                <w:sz w:val="18"/>
                <w:szCs w:val="18"/>
              </w:rPr>
              <w:t>64</w:t>
            </w:r>
          </w:p>
        </w:tc>
        <w:tc>
          <w:tcPr>
            <w:tcW w:w="374" w:type="dxa"/>
            <w:tcBorders>
              <w:tl2br w:val="nil"/>
              <w:tr2bl w:val="nil"/>
            </w:tcBorders>
            <w:vAlign w:val="center"/>
          </w:tcPr>
          <w:p w14:paraId="3E16D1B4" w14:textId="77777777" w:rsidR="00963AA5" w:rsidRDefault="00963AA5" w:rsidP="00E82509">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14:paraId="0C77C58E"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69E27FEC" w14:textId="77777777" w:rsidR="00963AA5" w:rsidRDefault="00963AA5" w:rsidP="00E82509">
            <w:pPr>
              <w:jc w:val="center"/>
              <w:rPr>
                <w:rFonts w:ascii="宋体" w:eastAsia="宋体" w:hAnsi="宋体" w:cs="宋体"/>
                <w:sz w:val="18"/>
                <w:szCs w:val="18"/>
              </w:rPr>
            </w:pPr>
          </w:p>
        </w:tc>
        <w:tc>
          <w:tcPr>
            <w:tcW w:w="374" w:type="dxa"/>
            <w:tcBorders>
              <w:tl2br w:val="nil"/>
              <w:tr2bl w:val="nil"/>
            </w:tcBorders>
            <w:vAlign w:val="center"/>
          </w:tcPr>
          <w:p w14:paraId="31526870" w14:textId="77777777" w:rsidR="00963AA5" w:rsidRDefault="00963AA5" w:rsidP="00E82509">
            <w:pPr>
              <w:jc w:val="center"/>
              <w:rPr>
                <w:rFonts w:ascii="宋体" w:eastAsia="宋体" w:hAnsi="宋体" w:cs="宋体"/>
                <w:sz w:val="18"/>
                <w:szCs w:val="18"/>
              </w:rPr>
            </w:pPr>
          </w:p>
        </w:tc>
        <w:tc>
          <w:tcPr>
            <w:tcW w:w="374" w:type="dxa"/>
            <w:tcBorders>
              <w:tl2br w:val="nil"/>
              <w:tr2bl w:val="nil"/>
            </w:tcBorders>
            <w:vAlign w:val="center"/>
          </w:tcPr>
          <w:p w14:paraId="417D5326"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7FEBB710" w14:textId="77777777" w:rsidR="00963AA5" w:rsidRDefault="00963AA5" w:rsidP="00E82509">
            <w:pPr>
              <w:jc w:val="center"/>
              <w:rPr>
                <w:rFonts w:ascii="宋体" w:eastAsia="宋体" w:hAnsi="宋体" w:cs="宋体"/>
                <w:sz w:val="18"/>
                <w:szCs w:val="18"/>
              </w:rPr>
            </w:pPr>
            <w:r w:rsidRPr="00AE3DFC">
              <w:rPr>
                <w:rFonts w:ascii="宋体" w:eastAsia="宋体" w:hAnsi="宋体" w:cs="宋体" w:hint="eastAsia"/>
                <w:sz w:val="18"/>
                <w:szCs w:val="18"/>
              </w:rPr>
              <w:t>√</w:t>
            </w:r>
          </w:p>
        </w:tc>
        <w:tc>
          <w:tcPr>
            <w:tcW w:w="375" w:type="dxa"/>
            <w:tcBorders>
              <w:tl2br w:val="nil"/>
              <w:tr2bl w:val="nil"/>
            </w:tcBorders>
            <w:vAlign w:val="center"/>
          </w:tcPr>
          <w:p w14:paraId="10DACDFC"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351D090D"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35F0FCA8" w14:textId="77777777" w:rsidR="00963AA5" w:rsidRDefault="00963AA5" w:rsidP="00E82509">
            <w:pPr>
              <w:jc w:val="center"/>
              <w:rPr>
                <w:rFonts w:ascii="宋体" w:eastAsia="宋体" w:hAnsi="宋体" w:cs="宋体"/>
                <w:sz w:val="18"/>
                <w:szCs w:val="18"/>
              </w:rPr>
            </w:pPr>
          </w:p>
        </w:tc>
        <w:tc>
          <w:tcPr>
            <w:tcW w:w="386" w:type="dxa"/>
            <w:tcBorders>
              <w:tl2br w:val="nil"/>
              <w:tr2bl w:val="nil"/>
            </w:tcBorders>
            <w:vAlign w:val="center"/>
          </w:tcPr>
          <w:p w14:paraId="79199710"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14:paraId="65C53F70" w14:textId="77777777" w:rsidR="00963AA5" w:rsidRDefault="00963AA5" w:rsidP="00E82509">
            <w:pPr>
              <w:jc w:val="center"/>
              <w:rPr>
                <w:rFonts w:ascii="宋体" w:eastAsia="宋体" w:hAnsi="宋体" w:cs="宋体"/>
                <w:sz w:val="18"/>
                <w:szCs w:val="18"/>
              </w:rPr>
            </w:pPr>
          </w:p>
        </w:tc>
      </w:tr>
      <w:tr w:rsidR="00963AA5" w14:paraId="6DC7C95E" w14:textId="77777777" w:rsidTr="00E82509">
        <w:trPr>
          <w:jc w:val="center"/>
        </w:trPr>
        <w:tc>
          <w:tcPr>
            <w:tcW w:w="346" w:type="dxa"/>
            <w:vMerge/>
            <w:tcBorders>
              <w:tl2br w:val="nil"/>
              <w:tr2bl w:val="nil"/>
            </w:tcBorders>
            <w:vAlign w:val="center"/>
          </w:tcPr>
          <w:p w14:paraId="68EF9D0D" w14:textId="77777777" w:rsidR="00963AA5" w:rsidRDefault="00963AA5" w:rsidP="00E82509">
            <w:pPr>
              <w:spacing w:line="280" w:lineRule="exact"/>
              <w:jc w:val="center"/>
              <w:rPr>
                <w:rFonts w:ascii="宋体" w:eastAsia="宋体" w:hAnsi="宋体" w:cs="宋体"/>
                <w:sz w:val="18"/>
                <w:szCs w:val="18"/>
              </w:rPr>
            </w:pPr>
          </w:p>
        </w:tc>
        <w:tc>
          <w:tcPr>
            <w:tcW w:w="307" w:type="dxa"/>
            <w:tcBorders>
              <w:tl2br w:val="nil"/>
              <w:tr2bl w:val="nil"/>
            </w:tcBorders>
            <w:vAlign w:val="center"/>
          </w:tcPr>
          <w:p w14:paraId="4B68E033" w14:textId="77777777" w:rsidR="00963AA5" w:rsidRDefault="00963AA5" w:rsidP="00E82509">
            <w:pPr>
              <w:jc w:val="center"/>
              <w:rPr>
                <w:rFonts w:ascii="宋体" w:eastAsia="宋体" w:hAnsi="宋体" w:cs="宋体"/>
                <w:sz w:val="18"/>
                <w:szCs w:val="18"/>
              </w:rPr>
            </w:pPr>
            <w:r>
              <w:rPr>
                <w:rFonts w:ascii="宋体" w:eastAsia="宋体" w:hAnsi="宋体" w:cs="宋体"/>
                <w:sz w:val="18"/>
                <w:szCs w:val="18"/>
              </w:rPr>
              <w:t>10</w:t>
            </w:r>
          </w:p>
        </w:tc>
        <w:tc>
          <w:tcPr>
            <w:tcW w:w="663" w:type="dxa"/>
            <w:tcBorders>
              <w:tl2br w:val="nil"/>
              <w:tr2bl w:val="nil"/>
            </w:tcBorders>
            <w:vAlign w:val="center"/>
          </w:tcPr>
          <w:p w14:paraId="116DF4A0" w14:textId="77777777" w:rsidR="00963AA5" w:rsidRPr="00C50DB1" w:rsidRDefault="00963AA5" w:rsidP="00E82509">
            <w:pPr>
              <w:widowControl/>
              <w:spacing w:line="240" w:lineRule="exact"/>
              <w:jc w:val="center"/>
              <w:textAlignment w:val="center"/>
              <w:rPr>
                <w:rFonts w:ascii="宋体" w:eastAsia="宋体" w:hAnsi="宋体" w:cs="宋体"/>
                <w:kern w:val="0"/>
                <w:sz w:val="16"/>
                <w:szCs w:val="16"/>
                <w:lang w:bidi="ar"/>
              </w:rPr>
            </w:pPr>
            <w:r w:rsidRPr="00C50DB1">
              <w:rPr>
                <w:rFonts w:ascii="宋体" w:eastAsia="宋体" w:hAnsi="宋体" w:cs="宋体" w:hint="eastAsia"/>
                <w:kern w:val="0"/>
                <w:sz w:val="16"/>
                <w:szCs w:val="16"/>
                <w:lang w:bidi="ar"/>
              </w:rPr>
              <w:t>31B04C06</w:t>
            </w:r>
          </w:p>
        </w:tc>
        <w:tc>
          <w:tcPr>
            <w:tcW w:w="2244" w:type="dxa"/>
            <w:tcBorders>
              <w:tl2br w:val="nil"/>
              <w:tr2bl w:val="nil"/>
            </w:tcBorders>
            <w:vAlign w:val="center"/>
          </w:tcPr>
          <w:p w14:paraId="424E4769" w14:textId="3354747D" w:rsidR="00963AA5" w:rsidRDefault="002760F4" w:rsidP="00E82509">
            <w:pPr>
              <w:widowControl/>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企业财务管理</w:t>
            </w:r>
          </w:p>
        </w:tc>
        <w:tc>
          <w:tcPr>
            <w:tcW w:w="374" w:type="dxa"/>
            <w:tcBorders>
              <w:tl2br w:val="nil"/>
              <w:tr2bl w:val="nil"/>
            </w:tcBorders>
            <w:vAlign w:val="center"/>
          </w:tcPr>
          <w:p w14:paraId="50166434" w14:textId="77777777" w:rsidR="00963AA5" w:rsidRDefault="00963AA5" w:rsidP="00E82509">
            <w:pPr>
              <w:jc w:val="center"/>
              <w:rPr>
                <w:rFonts w:ascii="宋体" w:eastAsia="宋体" w:hAnsi="宋体" w:cs="宋体"/>
                <w:sz w:val="18"/>
                <w:szCs w:val="18"/>
              </w:rPr>
            </w:pPr>
            <w:r w:rsidRPr="00C50DB1">
              <w:rPr>
                <w:rFonts w:ascii="宋体" w:eastAsia="宋体" w:hAnsi="宋体" w:cs="宋体"/>
                <w:sz w:val="18"/>
                <w:szCs w:val="18"/>
              </w:rPr>
              <w:t>4</w:t>
            </w:r>
          </w:p>
        </w:tc>
        <w:tc>
          <w:tcPr>
            <w:tcW w:w="374" w:type="dxa"/>
            <w:tcBorders>
              <w:tl2br w:val="nil"/>
              <w:tr2bl w:val="nil"/>
            </w:tcBorders>
            <w:vAlign w:val="center"/>
          </w:tcPr>
          <w:p w14:paraId="060F0FA9" w14:textId="77777777" w:rsidR="00963AA5" w:rsidRDefault="00963AA5" w:rsidP="00E82509">
            <w:pPr>
              <w:jc w:val="center"/>
              <w:rPr>
                <w:rFonts w:ascii="宋体" w:eastAsia="宋体" w:hAnsi="宋体" w:cs="宋体"/>
                <w:sz w:val="18"/>
                <w:szCs w:val="18"/>
              </w:rPr>
            </w:pPr>
            <w:r w:rsidRPr="00C50DB1">
              <w:rPr>
                <w:rFonts w:ascii="宋体" w:eastAsia="宋体" w:hAnsi="宋体" w:cs="宋体"/>
                <w:sz w:val="18"/>
                <w:szCs w:val="18"/>
              </w:rPr>
              <w:t>64</w:t>
            </w:r>
          </w:p>
        </w:tc>
        <w:tc>
          <w:tcPr>
            <w:tcW w:w="374" w:type="dxa"/>
            <w:tcBorders>
              <w:tl2br w:val="nil"/>
              <w:tr2bl w:val="nil"/>
            </w:tcBorders>
          </w:tcPr>
          <w:p w14:paraId="0AD88809" w14:textId="77777777" w:rsidR="00963AA5" w:rsidRDefault="00963AA5" w:rsidP="00E82509">
            <w:pPr>
              <w:jc w:val="center"/>
              <w:rPr>
                <w:rFonts w:ascii="宋体" w:eastAsia="宋体" w:hAnsi="宋体" w:cs="宋体"/>
                <w:sz w:val="18"/>
                <w:szCs w:val="18"/>
              </w:rPr>
            </w:pPr>
            <w:r>
              <w:rPr>
                <w:rFonts w:ascii="宋体" w:eastAsia="宋体" w:hAnsi="宋体" w:cs="宋体"/>
                <w:sz w:val="18"/>
                <w:szCs w:val="18"/>
              </w:rPr>
              <w:t>64</w:t>
            </w:r>
          </w:p>
        </w:tc>
        <w:tc>
          <w:tcPr>
            <w:tcW w:w="374" w:type="dxa"/>
            <w:tcBorders>
              <w:tl2br w:val="nil"/>
              <w:tr2bl w:val="nil"/>
            </w:tcBorders>
            <w:vAlign w:val="center"/>
          </w:tcPr>
          <w:p w14:paraId="2FE7793E" w14:textId="77777777" w:rsidR="00963AA5" w:rsidRDefault="00963AA5" w:rsidP="00E82509">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14:paraId="5E230D4C" w14:textId="77777777" w:rsidR="00963AA5" w:rsidRDefault="00963AA5" w:rsidP="00E82509">
            <w:pPr>
              <w:jc w:val="center"/>
              <w:rPr>
                <w:rFonts w:ascii="宋体" w:eastAsia="宋体" w:hAnsi="宋体" w:cs="宋体"/>
                <w:sz w:val="18"/>
                <w:szCs w:val="18"/>
              </w:rPr>
            </w:pPr>
            <w:r>
              <w:rPr>
                <w:rFonts w:ascii="宋体" w:eastAsia="宋体" w:hAnsi="宋体" w:cs="宋体"/>
                <w:sz w:val="18"/>
                <w:szCs w:val="18"/>
              </w:rPr>
              <w:t>32</w:t>
            </w:r>
          </w:p>
        </w:tc>
        <w:tc>
          <w:tcPr>
            <w:tcW w:w="374" w:type="dxa"/>
            <w:tcBorders>
              <w:tl2br w:val="nil"/>
              <w:tr2bl w:val="nil"/>
            </w:tcBorders>
            <w:vAlign w:val="center"/>
          </w:tcPr>
          <w:p w14:paraId="01C20B48" w14:textId="77777777" w:rsidR="00963AA5" w:rsidRDefault="00963AA5" w:rsidP="00E82509">
            <w:pPr>
              <w:jc w:val="center"/>
              <w:rPr>
                <w:rFonts w:ascii="宋体" w:eastAsia="宋体" w:hAnsi="宋体" w:cs="宋体"/>
                <w:sz w:val="18"/>
                <w:szCs w:val="18"/>
              </w:rPr>
            </w:pPr>
          </w:p>
        </w:tc>
        <w:tc>
          <w:tcPr>
            <w:tcW w:w="374" w:type="dxa"/>
            <w:tcBorders>
              <w:tl2br w:val="nil"/>
              <w:tr2bl w:val="nil"/>
            </w:tcBorders>
            <w:vAlign w:val="center"/>
          </w:tcPr>
          <w:p w14:paraId="0C378780" w14:textId="77777777" w:rsidR="00963AA5" w:rsidRDefault="00963AA5" w:rsidP="00E82509">
            <w:pPr>
              <w:jc w:val="center"/>
              <w:rPr>
                <w:rFonts w:ascii="宋体" w:eastAsia="宋体" w:hAnsi="宋体" w:cs="宋体"/>
                <w:sz w:val="18"/>
                <w:szCs w:val="18"/>
              </w:rPr>
            </w:pPr>
          </w:p>
        </w:tc>
        <w:tc>
          <w:tcPr>
            <w:tcW w:w="374" w:type="dxa"/>
            <w:tcBorders>
              <w:tl2br w:val="nil"/>
              <w:tr2bl w:val="nil"/>
            </w:tcBorders>
            <w:vAlign w:val="center"/>
          </w:tcPr>
          <w:p w14:paraId="4955F1C6" w14:textId="77777777" w:rsidR="00963AA5" w:rsidRDefault="00963AA5" w:rsidP="00E82509">
            <w:pPr>
              <w:jc w:val="center"/>
              <w:rPr>
                <w:rFonts w:ascii="宋体" w:eastAsia="宋体" w:hAnsi="宋体" w:cs="宋体"/>
                <w:sz w:val="18"/>
                <w:szCs w:val="18"/>
              </w:rPr>
            </w:pPr>
            <w:r w:rsidRPr="00C50DB1">
              <w:rPr>
                <w:rFonts w:ascii="宋体" w:eastAsia="宋体" w:hAnsi="宋体" w:cs="宋体" w:hint="eastAsia"/>
                <w:sz w:val="18"/>
                <w:szCs w:val="18"/>
              </w:rPr>
              <w:t>√</w:t>
            </w:r>
          </w:p>
        </w:tc>
        <w:tc>
          <w:tcPr>
            <w:tcW w:w="375" w:type="dxa"/>
            <w:tcBorders>
              <w:tl2br w:val="nil"/>
              <w:tr2bl w:val="nil"/>
            </w:tcBorders>
            <w:vAlign w:val="center"/>
          </w:tcPr>
          <w:p w14:paraId="01291337"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1FD2C474"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73C754B4"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41097C6F" w14:textId="77777777" w:rsidR="00963AA5" w:rsidRDefault="00963AA5" w:rsidP="00E82509">
            <w:pPr>
              <w:jc w:val="center"/>
              <w:rPr>
                <w:rFonts w:ascii="宋体" w:eastAsia="宋体" w:hAnsi="宋体" w:cs="宋体"/>
                <w:sz w:val="18"/>
                <w:szCs w:val="18"/>
              </w:rPr>
            </w:pPr>
          </w:p>
        </w:tc>
        <w:tc>
          <w:tcPr>
            <w:tcW w:w="386" w:type="dxa"/>
            <w:tcBorders>
              <w:tl2br w:val="nil"/>
              <w:tr2bl w:val="nil"/>
            </w:tcBorders>
            <w:vAlign w:val="center"/>
          </w:tcPr>
          <w:p w14:paraId="23F773EF"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14:paraId="672767D8" w14:textId="77777777" w:rsidR="00963AA5" w:rsidRDefault="00963AA5" w:rsidP="00E82509">
            <w:pPr>
              <w:jc w:val="center"/>
              <w:rPr>
                <w:rFonts w:ascii="宋体" w:eastAsia="宋体" w:hAnsi="宋体" w:cs="宋体"/>
                <w:sz w:val="18"/>
                <w:szCs w:val="18"/>
              </w:rPr>
            </w:pPr>
          </w:p>
        </w:tc>
      </w:tr>
      <w:tr w:rsidR="00963AA5" w14:paraId="51FAD229" w14:textId="77777777" w:rsidTr="00E82509">
        <w:trPr>
          <w:jc w:val="center"/>
        </w:trPr>
        <w:tc>
          <w:tcPr>
            <w:tcW w:w="346" w:type="dxa"/>
            <w:vMerge/>
            <w:tcBorders>
              <w:tl2br w:val="nil"/>
              <w:tr2bl w:val="nil"/>
            </w:tcBorders>
            <w:vAlign w:val="center"/>
          </w:tcPr>
          <w:p w14:paraId="24851DAD" w14:textId="77777777" w:rsidR="00963AA5" w:rsidRDefault="00963AA5" w:rsidP="00E82509">
            <w:pPr>
              <w:spacing w:line="280" w:lineRule="exact"/>
              <w:jc w:val="center"/>
              <w:rPr>
                <w:rFonts w:ascii="宋体" w:eastAsia="宋体" w:hAnsi="宋体" w:cs="宋体"/>
                <w:sz w:val="18"/>
                <w:szCs w:val="18"/>
              </w:rPr>
            </w:pPr>
          </w:p>
        </w:tc>
        <w:tc>
          <w:tcPr>
            <w:tcW w:w="307" w:type="dxa"/>
            <w:tcBorders>
              <w:tl2br w:val="nil"/>
              <w:tr2bl w:val="nil"/>
            </w:tcBorders>
            <w:vAlign w:val="center"/>
          </w:tcPr>
          <w:p w14:paraId="21D03983" w14:textId="77777777" w:rsidR="00963AA5" w:rsidRDefault="00963AA5" w:rsidP="00E82509">
            <w:pPr>
              <w:jc w:val="center"/>
              <w:rPr>
                <w:rFonts w:ascii="宋体" w:eastAsia="宋体" w:hAnsi="宋体" w:cs="宋体"/>
                <w:sz w:val="18"/>
                <w:szCs w:val="18"/>
              </w:rPr>
            </w:pPr>
            <w:r>
              <w:rPr>
                <w:rFonts w:ascii="宋体" w:eastAsia="宋体" w:hAnsi="宋体" w:cs="宋体"/>
                <w:sz w:val="18"/>
                <w:szCs w:val="18"/>
              </w:rPr>
              <w:t>11</w:t>
            </w:r>
          </w:p>
        </w:tc>
        <w:tc>
          <w:tcPr>
            <w:tcW w:w="663" w:type="dxa"/>
            <w:tcBorders>
              <w:tl2br w:val="nil"/>
              <w:tr2bl w:val="nil"/>
            </w:tcBorders>
            <w:vAlign w:val="center"/>
          </w:tcPr>
          <w:p w14:paraId="4C3B0AE4" w14:textId="77777777" w:rsidR="00963AA5" w:rsidRPr="00C50DB1" w:rsidRDefault="00963AA5" w:rsidP="00E82509">
            <w:pPr>
              <w:widowControl/>
              <w:spacing w:line="240" w:lineRule="exact"/>
              <w:jc w:val="center"/>
              <w:textAlignment w:val="center"/>
              <w:rPr>
                <w:rFonts w:ascii="宋体" w:eastAsia="宋体" w:hAnsi="宋体" w:cs="宋体"/>
                <w:kern w:val="0"/>
                <w:sz w:val="16"/>
                <w:szCs w:val="16"/>
                <w:lang w:bidi="ar"/>
              </w:rPr>
            </w:pPr>
            <w:r w:rsidRPr="00C50DB1">
              <w:rPr>
                <w:rFonts w:ascii="宋体" w:eastAsia="宋体" w:hAnsi="宋体" w:cs="宋体" w:hint="eastAsia"/>
                <w:kern w:val="0"/>
                <w:sz w:val="16"/>
                <w:szCs w:val="16"/>
                <w:lang w:bidi="ar"/>
              </w:rPr>
              <w:t>31B04S06</w:t>
            </w:r>
          </w:p>
        </w:tc>
        <w:tc>
          <w:tcPr>
            <w:tcW w:w="2244" w:type="dxa"/>
            <w:tcBorders>
              <w:tl2br w:val="nil"/>
              <w:tr2bl w:val="nil"/>
            </w:tcBorders>
            <w:vAlign w:val="center"/>
          </w:tcPr>
          <w:p w14:paraId="101D9E6E" w14:textId="77777777" w:rsidR="00963AA5" w:rsidRDefault="00963AA5" w:rsidP="00E82509">
            <w:pPr>
              <w:widowControl/>
              <w:spacing w:line="240" w:lineRule="exact"/>
              <w:jc w:val="center"/>
              <w:textAlignment w:val="center"/>
              <w:rPr>
                <w:rFonts w:ascii="宋体" w:eastAsia="宋体" w:hAnsi="宋体" w:cs="宋体"/>
                <w:sz w:val="18"/>
                <w:szCs w:val="18"/>
              </w:rPr>
            </w:pPr>
            <w:r w:rsidRPr="00C50DB1">
              <w:rPr>
                <w:rFonts w:ascii="宋体" w:eastAsia="宋体" w:hAnsi="宋体" w:cs="宋体" w:hint="eastAsia"/>
                <w:sz w:val="18"/>
                <w:szCs w:val="18"/>
              </w:rPr>
              <w:t>管理会计实务</w:t>
            </w:r>
          </w:p>
        </w:tc>
        <w:tc>
          <w:tcPr>
            <w:tcW w:w="374" w:type="dxa"/>
            <w:tcBorders>
              <w:tl2br w:val="nil"/>
              <w:tr2bl w:val="nil"/>
            </w:tcBorders>
            <w:vAlign w:val="center"/>
          </w:tcPr>
          <w:p w14:paraId="5B538E04" w14:textId="77777777" w:rsidR="00963AA5" w:rsidRDefault="00963AA5" w:rsidP="00E82509">
            <w:pPr>
              <w:jc w:val="center"/>
              <w:rPr>
                <w:rFonts w:ascii="宋体" w:eastAsia="宋体" w:hAnsi="宋体" w:cs="宋体"/>
                <w:sz w:val="18"/>
                <w:szCs w:val="18"/>
              </w:rPr>
            </w:pPr>
            <w:r w:rsidRPr="00C50DB1">
              <w:rPr>
                <w:rFonts w:ascii="宋体" w:eastAsia="宋体" w:hAnsi="宋体" w:cs="宋体"/>
                <w:sz w:val="18"/>
                <w:szCs w:val="18"/>
              </w:rPr>
              <w:t>4</w:t>
            </w:r>
          </w:p>
        </w:tc>
        <w:tc>
          <w:tcPr>
            <w:tcW w:w="374" w:type="dxa"/>
            <w:tcBorders>
              <w:tl2br w:val="nil"/>
              <w:tr2bl w:val="nil"/>
            </w:tcBorders>
            <w:vAlign w:val="center"/>
          </w:tcPr>
          <w:p w14:paraId="2F7C282A" w14:textId="77777777" w:rsidR="00963AA5" w:rsidRDefault="00963AA5" w:rsidP="00E82509">
            <w:pPr>
              <w:jc w:val="center"/>
              <w:rPr>
                <w:rFonts w:ascii="宋体" w:eastAsia="宋体" w:hAnsi="宋体" w:cs="宋体"/>
                <w:sz w:val="18"/>
                <w:szCs w:val="18"/>
              </w:rPr>
            </w:pPr>
            <w:r w:rsidRPr="00C50DB1">
              <w:rPr>
                <w:rFonts w:ascii="宋体" w:eastAsia="宋体" w:hAnsi="宋体" w:cs="宋体"/>
                <w:sz w:val="18"/>
                <w:szCs w:val="18"/>
              </w:rPr>
              <w:t>64</w:t>
            </w:r>
          </w:p>
        </w:tc>
        <w:tc>
          <w:tcPr>
            <w:tcW w:w="374" w:type="dxa"/>
            <w:tcBorders>
              <w:tl2br w:val="nil"/>
              <w:tr2bl w:val="nil"/>
            </w:tcBorders>
          </w:tcPr>
          <w:p w14:paraId="491D9EA3" w14:textId="77777777" w:rsidR="00963AA5" w:rsidRDefault="00963AA5" w:rsidP="00E82509">
            <w:pPr>
              <w:jc w:val="center"/>
              <w:rPr>
                <w:rFonts w:ascii="宋体" w:eastAsia="宋体" w:hAnsi="宋体" w:cs="宋体"/>
                <w:sz w:val="18"/>
                <w:szCs w:val="18"/>
              </w:rPr>
            </w:pPr>
            <w:r>
              <w:rPr>
                <w:rFonts w:ascii="宋体" w:eastAsia="宋体" w:hAnsi="宋体" w:cs="宋体"/>
                <w:sz w:val="18"/>
                <w:szCs w:val="18"/>
              </w:rPr>
              <w:t>64</w:t>
            </w:r>
          </w:p>
        </w:tc>
        <w:tc>
          <w:tcPr>
            <w:tcW w:w="374" w:type="dxa"/>
            <w:tcBorders>
              <w:tl2br w:val="nil"/>
              <w:tr2bl w:val="nil"/>
            </w:tcBorders>
            <w:vAlign w:val="center"/>
          </w:tcPr>
          <w:p w14:paraId="105BA2B8" w14:textId="77777777" w:rsidR="00963AA5" w:rsidRDefault="00963AA5" w:rsidP="00E82509">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14:paraId="267E159B"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4E0FADF4" w14:textId="77777777" w:rsidR="00963AA5" w:rsidRDefault="00963AA5" w:rsidP="00E82509">
            <w:pPr>
              <w:jc w:val="center"/>
              <w:rPr>
                <w:rFonts w:ascii="宋体" w:eastAsia="宋体" w:hAnsi="宋体" w:cs="宋体"/>
                <w:sz w:val="18"/>
                <w:szCs w:val="18"/>
              </w:rPr>
            </w:pPr>
          </w:p>
        </w:tc>
        <w:tc>
          <w:tcPr>
            <w:tcW w:w="374" w:type="dxa"/>
            <w:tcBorders>
              <w:tl2br w:val="nil"/>
              <w:tr2bl w:val="nil"/>
            </w:tcBorders>
            <w:vAlign w:val="center"/>
          </w:tcPr>
          <w:p w14:paraId="4A9150E4" w14:textId="77777777" w:rsidR="00963AA5" w:rsidRDefault="00963AA5" w:rsidP="00E82509">
            <w:pPr>
              <w:jc w:val="center"/>
              <w:rPr>
                <w:rFonts w:ascii="宋体" w:eastAsia="宋体" w:hAnsi="宋体" w:cs="宋体"/>
                <w:sz w:val="18"/>
                <w:szCs w:val="18"/>
              </w:rPr>
            </w:pPr>
          </w:p>
        </w:tc>
        <w:tc>
          <w:tcPr>
            <w:tcW w:w="374" w:type="dxa"/>
            <w:tcBorders>
              <w:tl2br w:val="nil"/>
              <w:tr2bl w:val="nil"/>
            </w:tcBorders>
            <w:vAlign w:val="center"/>
          </w:tcPr>
          <w:p w14:paraId="43D92035"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7BB561E0" w14:textId="77777777" w:rsidR="00963AA5" w:rsidRDefault="00963AA5" w:rsidP="00E82509">
            <w:pPr>
              <w:jc w:val="center"/>
              <w:rPr>
                <w:rFonts w:ascii="宋体" w:eastAsia="宋体" w:hAnsi="宋体" w:cs="宋体"/>
                <w:sz w:val="18"/>
                <w:szCs w:val="18"/>
              </w:rPr>
            </w:pPr>
            <w:r w:rsidRPr="00C50DB1">
              <w:rPr>
                <w:rFonts w:ascii="宋体" w:eastAsia="宋体" w:hAnsi="宋体" w:cs="宋体" w:hint="eastAsia"/>
                <w:sz w:val="18"/>
                <w:szCs w:val="18"/>
              </w:rPr>
              <w:t>√</w:t>
            </w:r>
          </w:p>
        </w:tc>
        <w:tc>
          <w:tcPr>
            <w:tcW w:w="375" w:type="dxa"/>
            <w:tcBorders>
              <w:tl2br w:val="nil"/>
              <w:tr2bl w:val="nil"/>
            </w:tcBorders>
            <w:vAlign w:val="center"/>
          </w:tcPr>
          <w:p w14:paraId="7878B94B"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4A697A3E"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4B836A13" w14:textId="77777777" w:rsidR="00963AA5" w:rsidRDefault="00963AA5" w:rsidP="00E82509">
            <w:pPr>
              <w:jc w:val="center"/>
              <w:rPr>
                <w:rFonts w:ascii="宋体" w:eastAsia="宋体" w:hAnsi="宋体" w:cs="宋体"/>
                <w:sz w:val="18"/>
                <w:szCs w:val="18"/>
              </w:rPr>
            </w:pPr>
          </w:p>
        </w:tc>
        <w:tc>
          <w:tcPr>
            <w:tcW w:w="386" w:type="dxa"/>
            <w:tcBorders>
              <w:tl2br w:val="nil"/>
              <w:tr2bl w:val="nil"/>
            </w:tcBorders>
            <w:vAlign w:val="center"/>
          </w:tcPr>
          <w:p w14:paraId="0B8934AC"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14:paraId="29B64ED4" w14:textId="77777777" w:rsidR="00963AA5" w:rsidRDefault="00963AA5" w:rsidP="00E82509">
            <w:pPr>
              <w:jc w:val="center"/>
              <w:rPr>
                <w:rFonts w:ascii="宋体" w:eastAsia="宋体" w:hAnsi="宋体" w:cs="宋体"/>
                <w:sz w:val="18"/>
                <w:szCs w:val="18"/>
              </w:rPr>
            </w:pPr>
          </w:p>
        </w:tc>
      </w:tr>
      <w:tr w:rsidR="00963AA5" w14:paraId="677D4710" w14:textId="77777777" w:rsidTr="00E82509">
        <w:trPr>
          <w:jc w:val="center"/>
        </w:trPr>
        <w:tc>
          <w:tcPr>
            <w:tcW w:w="346" w:type="dxa"/>
            <w:vMerge/>
            <w:tcBorders>
              <w:tl2br w:val="nil"/>
              <w:tr2bl w:val="nil"/>
            </w:tcBorders>
            <w:vAlign w:val="center"/>
          </w:tcPr>
          <w:p w14:paraId="1E5D631C" w14:textId="77777777" w:rsidR="00963AA5" w:rsidRDefault="00963AA5" w:rsidP="00E82509">
            <w:pPr>
              <w:spacing w:line="280" w:lineRule="exact"/>
              <w:jc w:val="center"/>
              <w:rPr>
                <w:rFonts w:ascii="宋体" w:eastAsia="宋体" w:hAnsi="宋体" w:cs="宋体"/>
                <w:sz w:val="18"/>
                <w:szCs w:val="18"/>
              </w:rPr>
            </w:pPr>
          </w:p>
        </w:tc>
        <w:tc>
          <w:tcPr>
            <w:tcW w:w="307" w:type="dxa"/>
            <w:tcBorders>
              <w:tl2br w:val="nil"/>
              <w:tr2bl w:val="nil"/>
            </w:tcBorders>
            <w:vAlign w:val="center"/>
          </w:tcPr>
          <w:p w14:paraId="7FAFF871" w14:textId="77777777" w:rsidR="00963AA5" w:rsidRDefault="00963AA5" w:rsidP="00E82509">
            <w:pPr>
              <w:jc w:val="center"/>
              <w:rPr>
                <w:rFonts w:ascii="宋体" w:eastAsia="宋体" w:hAnsi="宋体" w:cs="宋体"/>
                <w:sz w:val="18"/>
                <w:szCs w:val="18"/>
              </w:rPr>
            </w:pPr>
            <w:r>
              <w:rPr>
                <w:rFonts w:ascii="宋体" w:eastAsia="宋体" w:hAnsi="宋体" w:cs="宋体"/>
                <w:sz w:val="18"/>
                <w:szCs w:val="18"/>
              </w:rPr>
              <w:t>12</w:t>
            </w:r>
          </w:p>
        </w:tc>
        <w:tc>
          <w:tcPr>
            <w:tcW w:w="663" w:type="dxa"/>
            <w:tcBorders>
              <w:tl2br w:val="nil"/>
              <w:tr2bl w:val="nil"/>
            </w:tcBorders>
            <w:vAlign w:val="center"/>
          </w:tcPr>
          <w:p w14:paraId="1CDB0E00" w14:textId="77777777" w:rsidR="00963AA5" w:rsidRPr="00C50DB1" w:rsidRDefault="00963AA5" w:rsidP="00E82509">
            <w:pPr>
              <w:widowControl/>
              <w:spacing w:line="240" w:lineRule="exact"/>
              <w:jc w:val="center"/>
              <w:textAlignment w:val="center"/>
              <w:rPr>
                <w:rFonts w:ascii="宋体" w:eastAsia="宋体" w:hAnsi="宋体" w:cs="宋体"/>
                <w:kern w:val="0"/>
                <w:sz w:val="16"/>
                <w:szCs w:val="16"/>
                <w:lang w:bidi="ar"/>
              </w:rPr>
            </w:pPr>
            <w:r w:rsidRPr="00C50DB1">
              <w:rPr>
                <w:rFonts w:ascii="宋体" w:eastAsia="宋体" w:hAnsi="宋体" w:cs="宋体" w:hint="eastAsia"/>
                <w:kern w:val="0"/>
                <w:sz w:val="16"/>
                <w:szCs w:val="16"/>
                <w:lang w:bidi="ar"/>
              </w:rPr>
              <w:t>31B02C07</w:t>
            </w:r>
          </w:p>
        </w:tc>
        <w:tc>
          <w:tcPr>
            <w:tcW w:w="2244" w:type="dxa"/>
            <w:tcBorders>
              <w:tl2br w:val="nil"/>
              <w:tr2bl w:val="nil"/>
            </w:tcBorders>
            <w:vAlign w:val="center"/>
          </w:tcPr>
          <w:p w14:paraId="1AB4CEB9" w14:textId="77777777" w:rsidR="00963AA5" w:rsidRDefault="00963AA5" w:rsidP="00E82509">
            <w:pPr>
              <w:widowControl/>
              <w:spacing w:line="240" w:lineRule="exact"/>
              <w:jc w:val="center"/>
              <w:textAlignment w:val="center"/>
              <w:rPr>
                <w:rFonts w:ascii="宋体" w:eastAsia="宋体" w:hAnsi="宋体" w:cs="宋体"/>
                <w:sz w:val="18"/>
                <w:szCs w:val="18"/>
              </w:rPr>
            </w:pPr>
            <w:r w:rsidRPr="00C50DB1">
              <w:rPr>
                <w:rFonts w:ascii="宋体" w:eastAsia="宋体" w:hAnsi="宋体" w:cs="宋体" w:hint="eastAsia"/>
                <w:sz w:val="18"/>
                <w:szCs w:val="18"/>
              </w:rPr>
              <w:t>财务大数据分析</w:t>
            </w:r>
          </w:p>
        </w:tc>
        <w:tc>
          <w:tcPr>
            <w:tcW w:w="374" w:type="dxa"/>
            <w:tcBorders>
              <w:tl2br w:val="nil"/>
              <w:tr2bl w:val="nil"/>
            </w:tcBorders>
            <w:vAlign w:val="center"/>
          </w:tcPr>
          <w:p w14:paraId="256B55F1" w14:textId="77777777" w:rsidR="00963AA5" w:rsidRDefault="00963AA5" w:rsidP="00E82509">
            <w:pPr>
              <w:jc w:val="center"/>
              <w:rPr>
                <w:rFonts w:ascii="宋体" w:eastAsia="宋体" w:hAnsi="宋体" w:cs="宋体"/>
                <w:sz w:val="18"/>
                <w:szCs w:val="18"/>
              </w:rPr>
            </w:pPr>
            <w:r w:rsidRPr="00C50DB1">
              <w:rPr>
                <w:rFonts w:ascii="宋体" w:eastAsia="宋体" w:hAnsi="宋体" w:cs="宋体"/>
                <w:sz w:val="18"/>
                <w:szCs w:val="18"/>
              </w:rPr>
              <w:t>2</w:t>
            </w:r>
          </w:p>
        </w:tc>
        <w:tc>
          <w:tcPr>
            <w:tcW w:w="374" w:type="dxa"/>
            <w:tcBorders>
              <w:tl2br w:val="nil"/>
              <w:tr2bl w:val="nil"/>
            </w:tcBorders>
            <w:vAlign w:val="center"/>
          </w:tcPr>
          <w:p w14:paraId="21CCC403" w14:textId="77777777" w:rsidR="00963AA5" w:rsidRDefault="00963AA5" w:rsidP="00E82509">
            <w:pPr>
              <w:jc w:val="center"/>
              <w:rPr>
                <w:rFonts w:ascii="宋体" w:eastAsia="宋体" w:hAnsi="宋体" w:cs="宋体"/>
                <w:sz w:val="18"/>
                <w:szCs w:val="18"/>
              </w:rPr>
            </w:pPr>
            <w:r>
              <w:rPr>
                <w:rFonts w:ascii="宋体" w:eastAsia="宋体" w:hAnsi="宋体" w:cs="宋体"/>
                <w:sz w:val="18"/>
                <w:szCs w:val="18"/>
              </w:rPr>
              <w:t>32</w:t>
            </w:r>
          </w:p>
        </w:tc>
        <w:tc>
          <w:tcPr>
            <w:tcW w:w="374" w:type="dxa"/>
            <w:tcBorders>
              <w:tl2br w:val="nil"/>
              <w:tr2bl w:val="nil"/>
            </w:tcBorders>
            <w:vAlign w:val="center"/>
          </w:tcPr>
          <w:p w14:paraId="4788692D" w14:textId="77777777" w:rsidR="00963AA5" w:rsidRDefault="00963AA5" w:rsidP="00E82509">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14:paraId="5737C521" w14:textId="77777777" w:rsidR="00963AA5" w:rsidRDefault="00963AA5" w:rsidP="00E82509">
            <w:pPr>
              <w:jc w:val="center"/>
              <w:rPr>
                <w:rFonts w:ascii="宋体" w:eastAsia="宋体" w:hAnsi="宋体" w:cs="宋体"/>
                <w:sz w:val="18"/>
                <w:szCs w:val="18"/>
              </w:rPr>
            </w:pPr>
            <w:r>
              <w:rPr>
                <w:rFonts w:ascii="宋体" w:eastAsia="宋体" w:hAnsi="宋体" w:cs="宋体"/>
                <w:sz w:val="18"/>
                <w:szCs w:val="18"/>
              </w:rPr>
              <w:t>32</w:t>
            </w:r>
          </w:p>
        </w:tc>
        <w:tc>
          <w:tcPr>
            <w:tcW w:w="374" w:type="dxa"/>
            <w:tcBorders>
              <w:tl2br w:val="nil"/>
              <w:tr2bl w:val="nil"/>
            </w:tcBorders>
            <w:vAlign w:val="center"/>
          </w:tcPr>
          <w:p w14:paraId="11925E67" w14:textId="77777777" w:rsidR="00963AA5" w:rsidRDefault="00963AA5" w:rsidP="00E82509">
            <w:pPr>
              <w:jc w:val="center"/>
              <w:rPr>
                <w:rFonts w:ascii="宋体" w:eastAsia="宋体" w:hAnsi="宋体" w:cs="宋体"/>
                <w:sz w:val="18"/>
                <w:szCs w:val="18"/>
              </w:rPr>
            </w:pPr>
            <w:r>
              <w:rPr>
                <w:rFonts w:ascii="宋体" w:eastAsia="宋体" w:hAnsi="宋体" w:cs="宋体"/>
                <w:sz w:val="18"/>
                <w:szCs w:val="18"/>
              </w:rPr>
              <w:t>16</w:t>
            </w:r>
          </w:p>
        </w:tc>
        <w:tc>
          <w:tcPr>
            <w:tcW w:w="374" w:type="dxa"/>
            <w:tcBorders>
              <w:tl2br w:val="nil"/>
              <w:tr2bl w:val="nil"/>
            </w:tcBorders>
            <w:vAlign w:val="center"/>
          </w:tcPr>
          <w:p w14:paraId="373C5FF9" w14:textId="77777777" w:rsidR="00963AA5" w:rsidRDefault="00963AA5" w:rsidP="00E82509">
            <w:pPr>
              <w:jc w:val="center"/>
              <w:rPr>
                <w:rFonts w:ascii="宋体" w:eastAsia="宋体" w:hAnsi="宋体" w:cs="宋体"/>
                <w:sz w:val="18"/>
                <w:szCs w:val="18"/>
              </w:rPr>
            </w:pPr>
          </w:p>
        </w:tc>
        <w:tc>
          <w:tcPr>
            <w:tcW w:w="374" w:type="dxa"/>
            <w:tcBorders>
              <w:tl2br w:val="nil"/>
              <w:tr2bl w:val="nil"/>
            </w:tcBorders>
            <w:vAlign w:val="center"/>
          </w:tcPr>
          <w:p w14:paraId="223AA308" w14:textId="77777777" w:rsidR="00963AA5" w:rsidRDefault="00963AA5" w:rsidP="00E82509">
            <w:pPr>
              <w:jc w:val="center"/>
              <w:rPr>
                <w:rFonts w:ascii="宋体" w:eastAsia="宋体" w:hAnsi="宋体" w:cs="宋体"/>
                <w:sz w:val="18"/>
                <w:szCs w:val="18"/>
              </w:rPr>
            </w:pPr>
          </w:p>
        </w:tc>
        <w:tc>
          <w:tcPr>
            <w:tcW w:w="374" w:type="dxa"/>
            <w:tcBorders>
              <w:tl2br w:val="nil"/>
              <w:tr2bl w:val="nil"/>
            </w:tcBorders>
            <w:vAlign w:val="center"/>
          </w:tcPr>
          <w:p w14:paraId="3E8D4000"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4BDD0E86"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375" w:type="dxa"/>
            <w:tcBorders>
              <w:tl2br w:val="nil"/>
              <w:tr2bl w:val="nil"/>
            </w:tcBorders>
            <w:vAlign w:val="center"/>
          </w:tcPr>
          <w:p w14:paraId="7A83124D"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11621C32"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7BE06654" w14:textId="77777777" w:rsidR="00963AA5" w:rsidRDefault="00963AA5" w:rsidP="00E82509">
            <w:pPr>
              <w:jc w:val="center"/>
              <w:rPr>
                <w:rFonts w:ascii="宋体" w:eastAsia="宋体" w:hAnsi="宋体" w:cs="宋体"/>
                <w:sz w:val="18"/>
                <w:szCs w:val="18"/>
              </w:rPr>
            </w:pPr>
            <w:r w:rsidRPr="00AF30A9">
              <w:rPr>
                <w:rFonts w:ascii="宋体" w:eastAsia="宋体" w:hAnsi="宋体" w:cs="宋体" w:hint="eastAsia"/>
                <w:sz w:val="18"/>
                <w:szCs w:val="18"/>
              </w:rPr>
              <w:t>√</w:t>
            </w:r>
          </w:p>
        </w:tc>
        <w:tc>
          <w:tcPr>
            <w:tcW w:w="386" w:type="dxa"/>
            <w:tcBorders>
              <w:tl2br w:val="nil"/>
              <w:tr2bl w:val="nil"/>
            </w:tcBorders>
            <w:vAlign w:val="center"/>
          </w:tcPr>
          <w:p w14:paraId="6AC29F3F" w14:textId="77777777" w:rsidR="00963AA5" w:rsidRDefault="00963AA5" w:rsidP="00E82509">
            <w:pPr>
              <w:jc w:val="center"/>
              <w:rPr>
                <w:rFonts w:ascii="宋体" w:eastAsia="宋体" w:hAnsi="宋体" w:cs="宋体"/>
                <w:sz w:val="18"/>
                <w:szCs w:val="18"/>
              </w:rPr>
            </w:pPr>
          </w:p>
        </w:tc>
        <w:tc>
          <w:tcPr>
            <w:tcW w:w="1147" w:type="dxa"/>
            <w:tcBorders>
              <w:tl2br w:val="nil"/>
              <w:tr2bl w:val="nil"/>
            </w:tcBorders>
            <w:vAlign w:val="center"/>
          </w:tcPr>
          <w:p w14:paraId="4764221B"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线下</w:t>
            </w:r>
          </w:p>
        </w:tc>
      </w:tr>
      <w:tr w:rsidR="00963AA5" w14:paraId="32D9BC50" w14:textId="77777777" w:rsidTr="00E82509">
        <w:trPr>
          <w:jc w:val="center"/>
        </w:trPr>
        <w:tc>
          <w:tcPr>
            <w:tcW w:w="346" w:type="dxa"/>
            <w:vMerge/>
            <w:tcBorders>
              <w:tl2br w:val="nil"/>
              <w:tr2bl w:val="nil"/>
            </w:tcBorders>
            <w:vAlign w:val="center"/>
          </w:tcPr>
          <w:p w14:paraId="4C1C282C" w14:textId="77777777" w:rsidR="00963AA5" w:rsidRDefault="00963AA5" w:rsidP="00E82509">
            <w:pPr>
              <w:spacing w:line="280" w:lineRule="exact"/>
              <w:jc w:val="center"/>
              <w:rPr>
                <w:rFonts w:ascii="宋体" w:eastAsia="宋体" w:hAnsi="宋体" w:cs="宋体"/>
                <w:sz w:val="18"/>
                <w:szCs w:val="18"/>
              </w:rPr>
            </w:pPr>
          </w:p>
        </w:tc>
        <w:tc>
          <w:tcPr>
            <w:tcW w:w="307" w:type="dxa"/>
            <w:tcBorders>
              <w:tl2br w:val="nil"/>
              <w:tr2bl w:val="nil"/>
            </w:tcBorders>
            <w:vAlign w:val="center"/>
          </w:tcPr>
          <w:p w14:paraId="6F3E0762"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sz w:val="18"/>
                <w:szCs w:val="18"/>
              </w:rPr>
              <w:t>3</w:t>
            </w:r>
          </w:p>
        </w:tc>
        <w:tc>
          <w:tcPr>
            <w:tcW w:w="663" w:type="dxa"/>
            <w:tcBorders>
              <w:tl2br w:val="nil"/>
              <w:tr2bl w:val="nil"/>
            </w:tcBorders>
            <w:vAlign w:val="center"/>
          </w:tcPr>
          <w:p w14:paraId="39AE2DEB" w14:textId="77777777" w:rsidR="00963AA5" w:rsidRPr="00C50DB1" w:rsidRDefault="00963AA5" w:rsidP="00E82509">
            <w:pPr>
              <w:widowControl/>
              <w:spacing w:line="240" w:lineRule="exact"/>
              <w:jc w:val="center"/>
              <w:textAlignment w:val="center"/>
              <w:rPr>
                <w:rFonts w:ascii="宋体" w:eastAsia="宋体" w:hAnsi="宋体" w:cs="宋体"/>
                <w:kern w:val="0"/>
                <w:sz w:val="16"/>
                <w:szCs w:val="16"/>
                <w:lang w:bidi="ar"/>
              </w:rPr>
            </w:pPr>
            <w:r w:rsidRPr="00E61F5D">
              <w:rPr>
                <w:rFonts w:ascii="宋体" w:eastAsia="宋体" w:hAnsi="宋体" w:cs="宋体"/>
                <w:kern w:val="0"/>
                <w:sz w:val="16"/>
                <w:szCs w:val="16"/>
                <w:lang w:bidi="ar"/>
              </w:rPr>
              <w:t>31B04C09</w:t>
            </w:r>
          </w:p>
        </w:tc>
        <w:tc>
          <w:tcPr>
            <w:tcW w:w="2244" w:type="dxa"/>
            <w:tcBorders>
              <w:tl2br w:val="nil"/>
              <w:tr2bl w:val="nil"/>
            </w:tcBorders>
            <w:vAlign w:val="center"/>
          </w:tcPr>
          <w:p w14:paraId="6A2458D3" w14:textId="77777777" w:rsidR="00963AA5" w:rsidRPr="00C50DB1" w:rsidRDefault="00963AA5" w:rsidP="00E82509">
            <w:pPr>
              <w:widowControl/>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智能财务共享服务</w:t>
            </w:r>
          </w:p>
        </w:tc>
        <w:tc>
          <w:tcPr>
            <w:tcW w:w="374" w:type="dxa"/>
            <w:tcBorders>
              <w:tl2br w:val="nil"/>
              <w:tr2bl w:val="nil"/>
            </w:tcBorders>
            <w:vAlign w:val="center"/>
          </w:tcPr>
          <w:p w14:paraId="0F70894C" w14:textId="77777777" w:rsidR="00963AA5" w:rsidRPr="00C50DB1" w:rsidRDefault="00963AA5" w:rsidP="00E82509">
            <w:pPr>
              <w:jc w:val="center"/>
              <w:rPr>
                <w:rFonts w:ascii="宋体" w:eastAsia="宋体" w:hAnsi="宋体" w:cs="宋体"/>
                <w:sz w:val="18"/>
                <w:szCs w:val="18"/>
              </w:rPr>
            </w:pPr>
            <w:r>
              <w:rPr>
                <w:rFonts w:ascii="宋体" w:eastAsia="宋体" w:hAnsi="宋体" w:cs="宋体" w:hint="eastAsia"/>
                <w:sz w:val="18"/>
                <w:szCs w:val="18"/>
              </w:rPr>
              <w:t>4</w:t>
            </w:r>
          </w:p>
        </w:tc>
        <w:tc>
          <w:tcPr>
            <w:tcW w:w="374" w:type="dxa"/>
            <w:tcBorders>
              <w:tl2br w:val="nil"/>
              <w:tr2bl w:val="nil"/>
            </w:tcBorders>
            <w:vAlign w:val="center"/>
          </w:tcPr>
          <w:p w14:paraId="6B4FD8A3"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6</w:t>
            </w:r>
            <w:r>
              <w:rPr>
                <w:rFonts w:ascii="宋体" w:eastAsia="宋体" w:hAnsi="宋体" w:cs="宋体"/>
                <w:sz w:val="18"/>
                <w:szCs w:val="18"/>
              </w:rPr>
              <w:t>4</w:t>
            </w:r>
          </w:p>
        </w:tc>
        <w:tc>
          <w:tcPr>
            <w:tcW w:w="374" w:type="dxa"/>
            <w:tcBorders>
              <w:tl2br w:val="nil"/>
              <w:tr2bl w:val="nil"/>
            </w:tcBorders>
            <w:vAlign w:val="center"/>
          </w:tcPr>
          <w:p w14:paraId="7136CF9C" w14:textId="77777777" w:rsidR="00963AA5" w:rsidRDefault="00963AA5" w:rsidP="00E82509">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14:paraId="5EC7912D" w14:textId="77777777" w:rsidR="00963AA5" w:rsidRDefault="00963AA5" w:rsidP="00E82509">
            <w:pPr>
              <w:jc w:val="center"/>
              <w:rPr>
                <w:rFonts w:ascii="宋体" w:eastAsia="宋体" w:hAnsi="宋体" w:cs="宋体"/>
                <w:sz w:val="18"/>
                <w:szCs w:val="18"/>
              </w:rPr>
            </w:pPr>
            <w:r>
              <w:rPr>
                <w:rFonts w:ascii="宋体" w:eastAsia="宋体" w:hAnsi="宋体" w:cs="宋体"/>
                <w:sz w:val="18"/>
                <w:szCs w:val="18"/>
              </w:rPr>
              <w:t>64</w:t>
            </w:r>
          </w:p>
        </w:tc>
        <w:tc>
          <w:tcPr>
            <w:tcW w:w="374" w:type="dxa"/>
            <w:tcBorders>
              <w:tl2br w:val="nil"/>
              <w:tr2bl w:val="nil"/>
            </w:tcBorders>
            <w:vAlign w:val="center"/>
          </w:tcPr>
          <w:p w14:paraId="29194EC7" w14:textId="77777777" w:rsidR="00963AA5" w:rsidRDefault="00963AA5" w:rsidP="00E82509">
            <w:pPr>
              <w:jc w:val="center"/>
              <w:rPr>
                <w:rFonts w:ascii="宋体" w:eastAsia="宋体" w:hAnsi="宋体" w:cs="宋体"/>
                <w:sz w:val="18"/>
                <w:szCs w:val="18"/>
              </w:rPr>
            </w:pPr>
            <w:r>
              <w:rPr>
                <w:rFonts w:ascii="宋体" w:eastAsia="宋体" w:hAnsi="宋体" w:cs="宋体"/>
                <w:sz w:val="18"/>
                <w:szCs w:val="18"/>
              </w:rPr>
              <w:t>32</w:t>
            </w:r>
          </w:p>
        </w:tc>
        <w:tc>
          <w:tcPr>
            <w:tcW w:w="374" w:type="dxa"/>
            <w:tcBorders>
              <w:tl2br w:val="nil"/>
              <w:tr2bl w:val="nil"/>
            </w:tcBorders>
            <w:vAlign w:val="center"/>
          </w:tcPr>
          <w:p w14:paraId="4AF0038E" w14:textId="77777777" w:rsidR="00963AA5" w:rsidRDefault="00963AA5" w:rsidP="00E82509">
            <w:pPr>
              <w:jc w:val="center"/>
              <w:rPr>
                <w:rFonts w:ascii="宋体" w:eastAsia="宋体" w:hAnsi="宋体" w:cs="宋体"/>
                <w:sz w:val="18"/>
                <w:szCs w:val="18"/>
              </w:rPr>
            </w:pPr>
          </w:p>
        </w:tc>
        <w:tc>
          <w:tcPr>
            <w:tcW w:w="374" w:type="dxa"/>
            <w:tcBorders>
              <w:tl2br w:val="nil"/>
              <w:tr2bl w:val="nil"/>
            </w:tcBorders>
            <w:vAlign w:val="center"/>
          </w:tcPr>
          <w:p w14:paraId="74C54190" w14:textId="77777777" w:rsidR="00963AA5" w:rsidRDefault="00963AA5" w:rsidP="00E82509">
            <w:pPr>
              <w:jc w:val="center"/>
              <w:rPr>
                <w:rFonts w:ascii="宋体" w:eastAsia="宋体" w:hAnsi="宋体" w:cs="宋体"/>
                <w:sz w:val="18"/>
                <w:szCs w:val="18"/>
              </w:rPr>
            </w:pPr>
          </w:p>
        </w:tc>
        <w:tc>
          <w:tcPr>
            <w:tcW w:w="374" w:type="dxa"/>
            <w:tcBorders>
              <w:tl2br w:val="nil"/>
              <w:tr2bl w:val="nil"/>
            </w:tcBorders>
            <w:vAlign w:val="center"/>
          </w:tcPr>
          <w:p w14:paraId="4E712F7E"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6737CA1D" w14:textId="77777777" w:rsidR="00963AA5" w:rsidRDefault="00963AA5" w:rsidP="00E82509">
            <w:pPr>
              <w:jc w:val="center"/>
              <w:rPr>
                <w:rFonts w:ascii="宋体" w:eastAsia="宋体" w:hAnsi="宋体" w:cs="宋体"/>
                <w:sz w:val="18"/>
                <w:szCs w:val="18"/>
              </w:rPr>
            </w:pPr>
            <w:r w:rsidRPr="00E61F5D">
              <w:rPr>
                <w:rFonts w:ascii="宋体" w:eastAsia="宋体" w:hAnsi="宋体" w:cs="宋体" w:hint="eastAsia"/>
                <w:sz w:val="18"/>
                <w:szCs w:val="18"/>
              </w:rPr>
              <w:t>√</w:t>
            </w:r>
          </w:p>
        </w:tc>
        <w:tc>
          <w:tcPr>
            <w:tcW w:w="375" w:type="dxa"/>
            <w:tcBorders>
              <w:tl2br w:val="nil"/>
              <w:tr2bl w:val="nil"/>
            </w:tcBorders>
            <w:vAlign w:val="center"/>
          </w:tcPr>
          <w:p w14:paraId="6251B677"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73D1DDB3" w14:textId="77777777" w:rsidR="00963AA5" w:rsidRDefault="00963AA5" w:rsidP="00E82509">
            <w:pPr>
              <w:jc w:val="center"/>
              <w:rPr>
                <w:rFonts w:ascii="宋体" w:eastAsia="宋体" w:hAnsi="宋体" w:cs="宋体"/>
                <w:sz w:val="18"/>
                <w:szCs w:val="18"/>
              </w:rPr>
            </w:pPr>
            <w:r w:rsidRPr="00FA0D01">
              <w:rPr>
                <w:rFonts w:ascii="宋体" w:eastAsia="宋体" w:hAnsi="宋体" w:cs="宋体" w:hint="eastAsia"/>
                <w:sz w:val="18"/>
                <w:szCs w:val="18"/>
              </w:rPr>
              <w:t>√</w:t>
            </w:r>
          </w:p>
        </w:tc>
        <w:tc>
          <w:tcPr>
            <w:tcW w:w="386" w:type="dxa"/>
            <w:tcBorders>
              <w:tl2br w:val="nil"/>
              <w:tr2bl w:val="nil"/>
            </w:tcBorders>
            <w:vAlign w:val="center"/>
          </w:tcPr>
          <w:p w14:paraId="55332080" w14:textId="77777777" w:rsidR="00963AA5" w:rsidRPr="00AF30A9" w:rsidRDefault="00963AA5" w:rsidP="00E82509">
            <w:pPr>
              <w:jc w:val="center"/>
              <w:rPr>
                <w:rFonts w:ascii="宋体" w:eastAsia="宋体" w:hAnsi="宋体" w:cs="宋体"/>
                <w:sz w:val="18"/>
                <w:szCs w:val="18"/>
              </w:rPr>
            </w:pPr>
            <w:r w:rsidRPr="00FA0D01">
              <w:rPr>
                <w:rFonts w:ascii="宋体" w:eastAsia="宋体" w:hAnsi="宋体" w:cs="宋体" w:hint="eastAsia"/>
                <w:sz w:val="18"/>
                <w:szCs w:val="18"/>
              </w:rPr>
              <w:t>√</w:t>
            </w:r>
          </w:p>
        </w:tc>
        <w:tc>
          <w:tcPr>
            <w:tcW w:w="386" w:type="dxa"/>
            <w:tcBorders>
              <w:tl2br w:val="nil"/>
              <w:tr2bl w:val="nil"/>
            </w:tcBorders>
            <w:vAlign w:val="center"/>
          </w:tcPr>
          <w:p w14:paraId="2572ADBC" w14:textId="77777777" w:rsidR="00963AA5" w:rsidRDefault="00963AA5" w:rsidP="00E82509">
            <w:pPr>
              <w:jc w:val="center"/>
              <w:rPr>
                <w:rFonts w:ascii="宋体" w:eastAsia="宋体" w:hAnsi="宋体" w:cs="宋体"/>
                <w:sz w:val="18"/>
                <w:szCs w:val="18"/>
              </w:rPr>
            </w:pPr>
          </w:p>
        </w:tc>
        <w:tc>
          <w:tcPr>
            <w:tcW w:w="1147" w:type="dxa"/>
            <w:tcBorders>
              <w:tl2br w:val="nil"/>
              <w:tr2bl w:val="nil"/>
            </w:tcBorders>
            <w:vAlign w:val="center"/>
          </w:tcPr>
          <w:p w14:paraId="3B7FD9F7" w14:textId="77777777" w:rsidR="00963AA5" w:rsidRDefault="00963AA5" w:rsidP="00E82509">
            <w:pPr>
              <w:jc w:val="center"/>
              <w:rPr>
                <w:rFonts w:ascii="宋体" w:eastAsia="宋体" w:hAnsi="宋体" w:cs="宋体"/>
                <w:sz w:val="18"/>
                <w:szCs w:val="18"/>
              </w:rPr>
            </w:pPr>
            <w:r w:rsidRPr="00E61F5D">
              <w:rPr>
                <w:rFonts w:ascii="宋体" w:eastAsia="宋体" w:hAnsi="宋体" w:cs="宋体" w:hint="eastAsia"/>
                <w:sz w:val="18"/>
                <w:szCs w:val="18"/>
              </w:rPr>
              <w:t>线下</w:t>
            </w:r>
          </w:p>
        </w:tc>
      </w:tr>
      <w:tr w:rsidR="00963AA5" w14:paraId="538052C2" w14:textId="77777777" w:rsidTr="00E82509">
        <w:trPr>
          <w:trHeight w:val="292"/>
          <w:jc w:val="center"/>
        </w:trPr>
        <w:tc>
          <w:tcPr>
            <w:tcW w:w="3560" w:type="dxa"/>
            <w:gridSpan w:val="4"/>
            <w:tcBorders>
              <w:tl2br w:val="nil"/>
              <w:tr2bl w:val="nil"/>
            </w:tcBorders>
            <w:shd w:val="clear" w:color="auto" w:fill="D8D8D8" w:themeFill="background1" w:themeFillShade="D8"/>
            <w:vAlign w:val="center"/>
          </w:tcPr>
          <w:p w14:paraId="661A0BE6" w14:textId="77777777" w:rsidR="00963AA5" w:rsidRDefault="00963AA5" w:rsidP="00E82509">
            <w:pPr>
              <w:jc w:val="center"/>
              <w:rPr>
                <w:rFonts w:ascii="宋体" w:eastAsia="宋体" w:hAnsi="宋体" w:cs="宋体"/>
                <w:b/>
                <w:bCs/>
                <w:sz w:val="18"/>
                <w:szCs w:val="18"/>
              </w:rPr>
            </w:pPr>
            <w:r>
              <w:rPr>
                <w:rFonts w:ascii="宋体" w:eastAsia="宋体" w:hAnsi="宋体" w:cs="宋体" w:hint="eastAsia"/>
                <w:b/>
                <w:bCs/>
                <w:sz w:val="18"/>
                <w:szCs w:val="18"/>
              </w:rPr>
              <w:t>小计</w:t>
            </w:r>
          </w:p>
        </w:tc>
        <w:tc>
          <w:tcPr>
            <w:tcW w:w="374" w:type="dxa"/>
            <w:tcBorders>
              <w:tl2br w:val="nil"/>
              <w:tr2bl w:val="nil"/>
            </w:tcBorders>
            <w:shd w:val="clear" w:color="auto" w:fill="D8D8D8" w:themeFill="background1" w:themeFillShade="D8"/>
            <w:vAlign w:val="center"/>
          </w:tcPr>
          <w:p w14:paraId="1047514C" w14:textId="77777777" w:rsidR="00963AA5" w:rsidRDefault="00963AA5" w:rsidP="00E82509">
            <w:pPr>
              <w:spacing w:line="360" w:lineRule="auto"/>
              <w:jc w:val="center"/>
              <w:rPr>
                <w:rFonts w:ascii="宋体" w:eastAsia="宋体" w:hAnsi="宋体" w:cs="宋体"/>
                <w:b/>
                <w:bCs/>
                <w:sz w:val="18"/>
                <w:szCs w:val="18"/>
              </w:rPr>
            </w:pPr>
            <w:r>
              <w:rPr>
                <w:rFonts w:ascii="宋体" w:eastAsia="宋体" w:hAnsi="宋体" w:cs="宋体"/>
                <w:b/>
                <w:bCs/>
                <w:sz w:val="18"/>
                <w:szCs w:val="18"/>
              </w:rPr>
              <w:t>42</w:t>
            </w:r>
          </w:p>
        </w:tc>
        <w:tc>
          <w:tcPr>
            <w:tcW w:w="374" w:type="dxa"/>
            <w:tcBorders>
              <w:tl2br w:val="nil"/>
              <w:tr2bl w:val="nil"/>
            </w:tcBorders>
            <w:shd w:val="clear" w:color="auto" w:fill="D8D8D8" w:themeFill="background1" w:themeFillShade="D8"/>
            <w:vAlign w:val="center"/>
          </w:tcPr>
          <w:p w14:paraId="1B0682D0" w14:textId="77777777" w:rsidR="00963AA5" w:rsidRDefault="00963AA5" w:rsidP="00E82509">
            <w:pPr>
              <w:spacing w:line="360" w:lineRule="auto"/>
              <w:jc w:val="center"/>
              <w:rPr>
                <w:rFonts w:ascii="宋体" w:eastAsia="宋体" w:hAnsi="宋体" w:cs="宋体"/>
                <w:b/>
                <w:bCs/>
                <w:sz w:val="18"/>
                <w:szCs w:val="18"/>
              </w:rPr>
            </w:pPr>
            <w:r>
              <w:rPr>
                <w:rFonts w:ascii="宋体" w:eastAsia="宋体" w:hAnsi="宋体" w:cs="宋体"/>
                <w:b/>
                <w:bCs/>
                <w:sz w:val="18"/>
                <w:szCs w:val="18"/>
              </w:rPr>
              <w:t>666</w:t>
            </w:r>
          </w:p>
        </w:tc>
        <w:tc>
          <w:tcPr>
            <w:tcW w:w="374" w:type="dxa"/>
            <w:tcBorders>
              <w:tl2br w:val="nil"/>
              <w:tr2bl w:val="nil"/>
            </w:tcBorders>
            <w:shd w:val="clear" w:color="auto" w:fill="D8D8D8" w:themeFill="background1" w:themeFillShade="D8"/>
            <w:vAlign w:val="center"/>
          </w:tcPr>
          <w:p w14:paraId="63D533DC" w14:textId="77777777" w:rsidR="00963AA5" w:rsidRDefault="00963AA5" w:rsidP="00E82509">
            <w:pPr>
              <w:jc w:val="center"/>
              <w:rPr>
                <w:rFonts w:ascii="宋体" w:eastAsia="宋体" w:hAnsi="宋体" w:cs="宋体"/>
                <w:b/>
                <w:bCs/>
                <w:sz w:val="18"/>
                <w:szCs w:val="18"/>
              </w:rPr>
            </w:pPr>
            <w:r>
              <w:rPr>
                <w:rFonts w:ascii="宋体" w:eastAsia="宋体" w:hAnsi="宋体" w:cs="宋体"/>
                <w:b/>
                <w:bCs/>
                <w:sz w:val="18"/>
                <w:szCs w:val="18"/>
              </w:rPr>
              <w:t>378</w:t>
            </w:r>
          </w:p>
        </w:tc>
        <w:tc>
          <w:tcPr>
            <w:tcW w:w="374" w:type="dxa"/>
            <w:tcBorders>
              <w:tl2br w:val="nil"/>
              <w:tr2bl w:val="nil"/>
            </w:tcBorders>
            <w:shd w:val="clear" w:color="auto" w:fill="D8D8D8" w:themeFill="background1" w:themeFillShade="D8"/>
            <w:vAlign w:val="center"/>
          </w:tcPr>
          <w:p w14:paraId="05337803" w14:textId="77777777" w:rsidR="00963AA5" w:rsidRDefault="00963AA5" w:rsidP="00E82509">
            <w:pPr>
              <w:jc w:val="center"/>
              <w:rPr>
                <w:rFonts w:ascii="宋体" w:eastAsia="宋体" w:hAnsi="宋体" w:cs="宋体"/>
                <w:b/>
                <w:bCs/>
                <w:sz w:val="18"/>
                <w:szCs w:val="18"/>
              </w:rPr>
            </w:pPr>
            <w:r>
              <w:rPr>
                <w:rFonts w:ascii="宋体" w:eastAsia="宋体" w:hAnsi="宋体" w:cs="宋体"/>
                <w:b/>
                <w:bCs/>
                <w:sz w:val="18"/>
                <w:szCs w:val="18"/>
              </w:rPr>
              <w:t>288</w:t>
            </w:r>
          </w:p>
        </w:tc>
        <w:tc>
          <w:tcPr>
            <w:tcW w:w="374" w:type="dxa"/>
            <w:tcBorders>
              <w:tl2br w:val="nil"/>
              <w:tr2bl w:val="nil"/>
            </w:tcBorders>
            <w:shd w:val="clear" w:color="auto" w:fill="D8D8D8" w:themeFill="background1" w:themeFillShade="D8"/>
            <w:vAlign w:val="center"/>
          </w:tcPr>
          <w:p w14:paraId="228FAC96" w14:textId="77777777" w:rsidR="00963AA5" w:rsidRDefault="00963AA5" w:rsidP="00E82509">
            <w:pPr>
              <w:jc w:val="center"/>
              <w:rPr>
                <w:rFonts w:ascii="宋体" w:eastAsia="宋体" w:hAnsi="宋体" w:cs="宋体"/>
                <w:b/>
                <w:bCs/>
                <w:sz w:val="18"/>
                <w:szCs w:val="18"/>
              </w:rPr>
            </w:pPr>
            <w:r>
              <w:rPr>
                <w:rFonts w:ascii="宋体" w:eastAsia="宋体" w:hAnsi="宋体" w:cs="宋体"/>
                <w:b/>
                <w:bCs/>
                <w:sz w:val="18"/>
                <w:szCs w:val="18"/>
              </w:rPr>
              <w:t>144</w:t>
            </w:r>
          </w:p>
        </w:tc>
        <w:tc>
          <w:tcPr>
            <w:tcW w:w="374" w:type="dxa"/>
            <w:tcBorders>
              <w:tl2br w:val="nil"/>
              <w:tr2bl w:val="nil"/>
            </w:tcBorders>
            <w:shd w:val="clear" w:color="auto" w:fill="D8D8D8" w:themeFill="background1" w:themeFillShade="D8"/>
            <w:vAlign w:val="center"/>
          </w:tcPr>
          <w:p w14:paraId="7CDCB162" w14:textId="77777777" w:rsidR="00963AA5" w:rsidRDefault="00963AA5" w:rsidP="00E82509">
            <w:pPr>
              <w:jc w:val="center"/>
              <w:rPr>
                <w:rFonts w:ascii="宋体" w:eastAsia="宋体" w:hAnsi="宋体" w:cs="宋体"/>
                <w:b/>
                <w:bCs/>
                <w:sz w:val="18"/>
                <w:szCs w:val="18"/>
              </w:rPr>
            </w:pPr>
          </w:p>
        </w:tc>
        <w:tc>
          <w:tcPr>
            <w:tcW w:w="374" w:type="dxa"/>
            <w:tcBorders>
              <w:tl2br w:val="nil"/>
              <w:tr2bl w:val="nil"/>
            </w:tcBorders>
            <w:shd w:val="clear" w:color="auto" w:fill="D8D8D8" w:themeFill="background1" w:themeFillShade="D8"/>
            <w:vAlign w:val="center"/>
          </w:tcPr>
          <w:p w14:paraId="398DF3F7" w14:textId="77777777" w:rsidR="00963AA5" w:rsidRDefault="00963AA5" w:rsidP="00E82509">
            <w:pPr>
              <w:jc w:val="center"/>
              <w:rPr>
                <w:rFonts w:ascii="宋体" w:eastAsia="宋体" w:hAnsi="宋体" w:cs="宋体"/>
                <w:b/>
                <w:bCs/>
                <w:sz w:val="18"/>
                <w:szCs w:val="18"/>
              </w:rPr>
            </w:pPr>
          </w:p>
        </w:tc>
        <w:tc>
          <w:tcPr>
            <w:tcW w:w="374" w:type="dxa"/>
            <w:tcBorders>
              <w:tl2br w:val="nil"/>
              <w:tr2bl w:val="nil"/>
            </w:tcBorders>
            <w:shd w:val="clear" w:color="auto" w:fill="D8D8D8" w:themeFill="background1" w:themeFillShade="D8"/>
            <w:vAlign w:val="center"/>
          </w:tcPr>
          <w:p w14:paraId="15D50BD9" w14:textId="77777777" w:rsidR="00963AA5" w:rsidRDefault="00963AA5" w:rsidP="00E82509">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14:paraId="29343164" w14:textId="77777777" w:rsidR="00963AA5" w:rsidRDefault="00963AA5" w:rsidP="00E82509">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14:paraId="52578D96" w14:textId="77777777" w:rsidR="00963AA5" w:rsidRDefault="00963AA5" w:rsidP="00E82509">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14:paraId="03DF9F8B" w14:textId="77777777" w:rsidR="00963AA5" w:rsidRDefault="00963AA5" w:rsidP="00E82509">
            <w:pPr>
              <w:jc w:val="center"/>
              <w:rPr>
                <w:rFonts w:ascii="宋体" w:eastAsia="宋体" w:hAnsi="宋体" w:cs="宋体"/>
                <w:b/>
                <w:bCs/>
                <w:sz w:val="18"/>
                <w:szCs w:val="18"/>
              </w:rPr>
            </w:pPr>
          </w:p>
        </w:tc>
        <w:tc>
          <w:tcPr>
            <w:tcW w:w="386" w:type="dxa"/>
            <w:tcBorders>
              <w:tl2br w:val="nil"/>
              <w:tr2bl w:val="nil"/>
            </w:tcBorders>
            <w:shd w:val="clear" w:color="auto" w:fill="D8D8D8" w:themeFill="background1" w:themeFillShade="D8"/>
            <w:vAlign w:val="center"/>
          </w:tcPr>
          <w:p w14:paraId="34F84820" w14:textId="77777777" w:rsidR="00963AA5" w:rsidRDefault="00963AA5" w:rsidP="00E82509">
            <w:pPr>
              <w:jc w:val="center"/>
              <w:rPr>
                <w:rFonts w:ascii="宋体" w:eastAsia="宋体" w:hAnsi="宋体" w:cs="宋体"/>
                <w:b/>
                <w:bCs/>
                <w:sz w:val="18"/>
                <w:szCs w:val="18"/>
              </w:rPr>
            </w:pPr>
          </w:p>
        </w:tc>
        <w:tc>
          <w:tcPr>
            <w:tcW w:w="386" w:type="dxa"/>
            <w:tcBorders>
              <w:tl2br w:val="nil"/>
              <w:tr2bl w:val="nil"/>
            </w:tcBorders>
            <w:shd w:val="clear" w:color="auto" w:fill="D8D8D8" w:themeFill="background1" w:themeFillShade="D8"/>
            <w:vAlign w:val="center"/>
          </w:tcPr>
          <w:p w14:paraId="33F3C90B" w14:textId="77777777" w:rsidR="00963AA5" w:rsidRDefault="00963AA5" w:rsidP="00E82509">
            <w:pPr>
              <w:jc w:val="center"/>
              <w:rPr>
                <w:rFonts w:ascii="宋体" w:eastAsia="宋体" w:hAnsi="宋体" w:cs="宋体"/>
                <w:b/>
                <w:bCs/>
                <w:sz w:val="18"/>
                <w:szCs w:val="18"/>
              </w:rPr>
            </w:pPr>
          </w:p>
        </w:tc>
        <w:tc>
          <w:tcPr>
            <w:tcW w:w="1147" w:type="dxa"/>
            <w:tcBorders>
              <w:tl2br w:val="nil"/>
              <w:tr2bl w:val="nil"/>
            </w:tcBorders>
            <w:shd w:val="clear" w:color="auto" w:fill="D8D8D8" w:themeFill="background1" w:themeFillShade="D8"/>
            <w:vAlign w:val="center"/>
          </w:tcPr>
          <w:p w14:paraId="2A748789" w14:textId="77777777" w:rsidR="00963AA5" w:rsidRDefault="00963AA5" w:rsidP="00E82509">
            <w:pPr>
              <w:jc w:val="center"/>
              <w:rPr>
                <w:rFonts w:ascii="宋体" w:eastAsia="宋体" w:hAnsi="宋体" w:cs="宋体"/>
                <w:b/>
                <w:bCs/>
                <w:sz w:val="18"/>
                <w:szCs w:val="18"/>
              </w:rPr>
            </w:pPr>
          </w:p>
        </w:tc>
      </w:tr>
      <w:tr w:rsidR="00963AA5" w14:paraId="3E03B190" w14:textId="77777777" w:rsidTr="00E82509">
        <w:trPr>
          <w:jc w:val="center"/>
        </w:trPr>
        <w:tc>
          <w:tcPr>
            <w:tcW w:w="346" w:type="dxa"/>
            <w:vMerge w:val="restart"/>
            <w:tcBorders>
              <w:tl2br w:val="nil"/>
              <w:tr2bl w:val="nil"/>
            </w:tcBorders>
            <w:vAlign w:val="center"/>
          </w:tcPr>
          <w:p w14:paraId="7CF3BAF5" w14:textId="77777777" w:rsidR="00963AA5" w:rsidRDefault="00963AA5" w:rsidP="00E82509">
            <w:pPr>
              <w:spacing w:line="280" w:lineRule="exact"/>
              <w:jc w:val="center"/>
              <w:rPr>
                <w:rFonts w:ascii="宋体" w:eastAsia="宋体" w:hAnsi="宋体" w:cs="宋体"/>
                <w:sz w:val="18"/>
                <w:szCs w:val="18"/>
              </w:rPr>
            </w:pPr>
            <w:r w:rsidRPr="00782F2D">
              <w:rPr>
                <w:rFonts w:ascii="宋体" w:eastAsia="宋体" w:hAnsi="宋体" w:cs="宋体" w:hint="eastAsia"/>
                <w:sz w:val="18"/>
                <w:szCs w:val="18"/>
              </w:rPr>
              <w:t>职业能力拓展课</w:t>
            </w:r>
          </w:p>
        </w:tc>
        <w:tc>
          <w:tcPr>
            <w:tcW w:w="307" w:type="dxa"/>
            <w:tcBorders>
              <w:tl2br w:val="nil"/>
              <w:tr2bl w:val="nil"/>
            </w:tcBorders>
            <w:vAlign w:val="center"/>
          </w:tcPr>
          <w:p w14:paraId="2D584B15" w14:textId="77777777" w:rsidR="00963AA5" w:rsidRDefault="00963AA5" w:rsidP="00E82509">
            <w:pPr>
              <w:jc w:val="center"/>
              <w:rPr>
                <w:rFonts w:ascii="宋体" w:eastAsia="宋体" w:hAnsi="宋体" w:cs="宋体"/>
                <w:sz w:val="18"/>
                <w:szCs w:val="18"/>
              </w:rPr>
            </w:pPr>
            <w:r>
              <w:rPr>
                <w:rFonts w:ascii="宋体" w:eastAsia="宋体" w:hAnsi="宋体" w:cs="宋体"/>
                <w:sz w:val="18"/>
                <w:szCs w:val="18"/>
              </w:rPr>
              <w:t>1</w:t>
            </w:r>
          </w:p>
        </w:tc>
        <w:tc>
          <w:tcPr>
            <w:tcW w:w="663" w:type="dxa"/>
            <w:tcBorders>
              <w:tl2br w:val="nil"/>
              <w:tr2bl w:val="nil"/>
            </w:tcBorders>
            <w:vAlign w:val="center"/>
          </w:tcPr>
          <w:p w14:paraId="2F4524B2" w14:textId="77777777" w:rsidR="00963AA5" w:rsidRDefault="00963AA5" w:rsidP="00E82509">
            <w:pPr>
              <w:jc w:val="center"/>
              <w:rPr>
                <w:rFonts w:ascii="宋体" w:eastAsia="宋体" w:hAnsi="宋体" w:cs="宋体"/>
                <w:sz w:val="16"/>
                <w:szCs w:val="16"/>
              </w:rPr>
            </w:pPr>
            <w:r w:rsidRPr="00863ABE">
              <w:rPr>
                <w:rFonts w:ascii="宋体" w:eastAsia="宋体" w:hAnsi="宋体" w:cs="宋体"/>
                <w:color w:val="000000"/>
                <w:kern w:val="0"/>
                <w:sz w:val="16"/>
                <w:szCs w:val="16"/>
                <w:lang w:bidi="ar"/>
              </w:rPr>
              <w:t>31X04S07</w:t>
            </w:r>
          </w:p>
        </w:tc>
        <w:tc>
          <w:tcPr>
            <w:tcW w:w="2244" w:type="dxa"/>
            <w:tcBorders>
              <w:tl2br w:val="nil"/>
              <w:tr2bl w:val="nil"/>
            </w:tcBorders>
            <w:vAlign w:val="center"/>
          </w:tcPr>
          <w:p w14:paraId="0A9D7FC2" w14:textId="399A3F3E" w:rsidR="00963AA5" w:rsidRDefault="002760F4" w:rsidP="00E82509">
            <w:pPr>
              <w:spacing w:line="360" w:lineRule="auto"/>
              <w:jc w:val="center"/>
              <w:rPr>
                <w:rFonts w:ascii="宋体" w:eastAsia="宋体" w:hAnsi="宋体" w:cs="宋体"/>
                <w:sz w:val="18"/>
                <w:szCs w:val="18"/>
              </w:rPr>
            </w:pPr>
            <w:r>
              <w:rPr>
                <w:rFonts w:ascii="宋体" w:eastAsia="宋体" w:hAnsi="宋体" w:cs="宋体" w:hint="eastAsia"/>
                <w:kern w:val="0"/>
                <w:sz w:val="18"/>
                <w:szCs w:val="18"/>
                <w:lang w:bidi="ar"/>
              </w:rPr>
              <w:t>会计信息系统应用</w:t>
            </w:r>
          </w:p>
        </w:tc>
        <w:tc>
          <w:tcPr>
            <w:tcW w:w="374" w:type="dxa"/>
            <w:tcBorders>
              <w:tl2br w:val="nil"/>
              <w:tr2bl w:val="nil"/>
            </w:tcBorders>
            <w:vAlign w:val="center"/>
          </w:tcPr>
          <w:p w14:paraId="573AE6B4" w14:textId="77777777" w:rsidR="00963AA5" w:rsidRDefault="00963AA5" w:rsidP="00E82509">
            <w:pPr>
              <w:spacing w:line="360" w:lineRule="auto"/>
              <w:jc w:val="center"/>
              <w:rPr>
                <w:rFonts w:ascii="宋体" w:eastAsia="宋体" w:hAnsi="宋体" w:cs="宋体"/>
                <w:sz w:val="18"/>
                <w:szCs w:val="18"/>
              </w:rPr>
            </w:pPr>
            <w:r w:rsidRPr="00983A19">
              <w:rPr>
                <w:rFonts w:ascii="宋体" w:eastAsia="宋体" w:hAnsi="宋体" w:cs="宋体"/>
                <w:sz w:val="18"/>
                <w:szCs w:val="18"/>
              </w:rPr>
              <w:t>4</w:t>
            </w:r>
          </w:p>
        </w:tc>
        <w:tc>
          <w:tcPr>
            <w:tcW w:w="374" w:type="dxa"/>
            <w:tcBorders>
              <w:tl2br w:val="nil"/>
              <w:tr2bl w:val="nil"/>
            </w:tcBorders>
            <w:vAlign w:val="center"/>
          </w:tcPr>
          <w:p w14:paraId="09B16E32" w14:textId="77777777" w:rsidR="00963AA5" w:rsidRDefault="00963AA5" w:rsidP="00E82509">
            <w:pPr>
              <w:spacing w:line="360" w:lineRule="auto"/>
              <w:jc w:val="center"/>
              <w:rPr>
                <w:rFonts w:ascii="宋体" w:eastAsia="宋体" w:hAnsi="宋体" w:cs="宋体"/>
                <w:sz w:val="18"/>
                <w:szCs w:val="18"/>
              </w:rPr>
            </w:pPr>
            <w:r w:rsidRPr="00983A19">
              <w:rPr>
                <w:rFonts w:ascii="宋体" w:eastAsia="宋体" w:hAnsi="宋体" w:cs="宋体"/>
                <w:sz w:val="18"/>
                <w:szCs w:val="18"/>
              </w:rPr>
              <w:t>64</w:t>
            </w:r>
          </w:p>
        </w:tc>
        <w:tc>
          <w:tcPr>
            <w:tcW w:w="374" w:type="dxa"/>
            <w:tcBorders>
              <w:tl2br w:val="nil"/>
              <w:tr2bl w:val="nil"/>
            </w:tcBorders>
            <w:vAlign w:val="center"/>
          </w:tcPr>
          <w:p w14:paraId="76DD2FBB" w14:textId="77777777" w:rsidR="00963AA5" w:rsidRDefault="00963AA5" w:rsidP="00E82509">
            <w:pPr>
              <w:spacing w:line="360" w:lineRule="auto"/>
              <w:jc w:val="center"/>
              <w:rPr>
                <w:rFonts w:ascii="宋体" w:eastAsia="宋体" w:hAnsi="宋体" w:cs="宋体"/>
                <w:sz w:val="18"/>
                <w:szCs w:val="18"/>
              </w:rPr>
            </w:pPr>
            <w:r>
              <w:rPr>
                <w:rFonts w:ascii="宋体" w:eastAsia="宋体" w:hAnsi="宋体" w:cs="宋体"/>
                <w:sz w:val="18"/>
                <w:szCs w:val="18"/>
              </w:rPr>
              <w:t>64</w:t>
            </w:r>
          </w:p>
        </w:tc>
        <w:tc>
          <w:tcPr>
            <w:tcW w:w="374" w:type="dxa"/>
            <w:tcBorders>
              <w:tl2br w:val="nil"/>
              <w:tr2bl w:val="nil"/>
            </w:tcBorders>
            <w:vAlign w:val="center"/>
          </w:tcPr>
          <w:p w14:paraId="1E7D0249" w14:textId="77777777" w:rsidR="00963AA5" w:rsidRDefault="00963AA5" w:rsidP="00E82509">
            <w:pPr>
              <w:spacing w:line="360" w:lineRule="auto"/>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3CCD6CFB"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2FDAB772" w14:textId="77777777" w:rsidR="00963AA5" w:rsidRDefault="00963AA5" w:rsidP="00E82509">
            <w:pPr>
              <w:jc w:val="center"/>
              <w:rPr>
                <w:rFonts w:ascii="宋体" w:eastAsia="宋体" w:hAnsi="宋体" w:cs="宋体"/>
                <w:sz w:val="18"/>
                <w:szCs w:val="18"/>
              </w:rPr>
            </w:pPr>
          </w:p>
        </w:tc>
        <w:tc>
          <w:tcPr>
            <w:tcW w:w="374" w:type="dxa"/>
            <w:tcBorders>
              <w:tl2br w:val="nil"/>
              <w:tr2bl w:val="nil"/>
            </w:tcBorders>
            <w:vAlign w:val="center"/>
          </w:tcPr>
          <w:p w14:paraId="74BC5738" w14:textId="77777777" w:rsidR="00963AA5" w:rsidRDefault="00963AA5" w:rsidP="00E82509">
            <w:pPr>
              <w:jc w:val="center"/>
              <w:rPr>
                <w:rFonts w:ascii="宋体" w:eastAsia="宋体" w:hAnsi="宋体" w:cs="宋体"/>
                <w:sz w:val="18"/>
                <w:szCs w:val="18"/>
              </w:rPr>
            </w:pPr>
          </w:p>
        </w:tc>
        <w:tc>
          <w:tcPr>
            <w:tcW w:w="374" w:type="dxa"/>
            <w:tcBorders>
              <w:tl2br w:val="nil"/>
              <w:tr2bl w:val="nil"/>
            </w:tcBorders>
            <w:vAlign w:val="center"/>
          </w:tcPr>
          <w:p w14:paraId="786AF221"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375" w:type="dxa"/>
            <w:tcBorders>
              <w:tl2br w:val="nil"/>
              <w:tr2bl w:val="nil"/>
            </w:tcBorders>
            <w:vAlign w:val="center"/>
          </w:tcPr>
          <w:p w14:paraId="39D7E6AE"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2AB98372"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29F464E9"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1FD016D6" w14:textId="77777777" w:rsidR="00963AA5" w:rsidRDefault="00963AA5" w:rsidP="00E82509">
            <w:pPr>
              <w:jc w:val="center"/>
              <w:rPr>
                <w:rFonts w:ascii="宋体" w:eastAsia="宋体" w:hAnsi="宋体" w:cs="宋体"/>
                <w:sz w:val="18"/>
                <w:szCs w:val="18"/>
              </w:rPr>
            </w:pPr>
          </w:p>
        </w:tc>
        <w:tc>
          <w:tcPr>
            <w:tcW w:w="386" w:type="dxa"/>
            <w:tcBorders>
              <w:tl2br w:val="nil"/>
              <w:tr2bl w:val="nil"/>
            </w:tcBorders>
            <w:vAlign w:val="center"/>
          </w:tcPr>
          <w:p w14:paraId="0D08E191"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14:paraId="28C238A4" w14:textId="77777777" w:rsidR="00963AA5" w:rsidRDefault="00963AA5" w:rsidP="00E82509">
            <w:pPr>
              <w:jc w:val="center"/>
              <w:rPr>
                <w:rFonts w:ascii="宋体" w:eastAsia="宋体" w:hAnsi="宋体" w:cs="宋体"/>
                <w:sz w:val="18"/>
                <w:szCs w:val="18"/>
              </w:rPr>
            </w:pPr>
          </w:p>
        </w:tc>
      </w:tr>
      <w:tr w:rsidR="00963AA5" w14:paraId="0872B883" w14:textId="77777777" w:rsidTr="00E82509">
        <w:trPr>
          <w:jc w:val="center"/>
        </w:trPr>
        <w:tc>
          <w:tcPr>
            <w:tcW w:w="346" w:type="dxa"/>
            <w:vMerge/>
            <w:tcBorders>
              <w:tl2br w:val="nil"/>
              <w:tr2bl w:val="nil"/>
            </w:tcBorders>
            <w:vAlign w:val="center"/>
          </w:tcPr>
          <w:p w14:paraId="2EBFADD1" w14:textId="77777777" w:rsidR="00963AA5" w:rsidRDefault="00963AA5" w:rsidP="00E82509">
            <w:pPr>
              <w:spacing w:line="280" w:lineRule="exact"/>
              <w:jc w:val="center"/>
              <w:rPr>
                <w:rFonts w:ascii="宋体" w:eastAsia="宋体" w:hAnsi="宋体" w:cs="宋体"/>
                <w:sz w:val="18"/>
                <w:szCs w:val="18"/>
              </w:rPr>
            </w:pPr>
          </w:p>
        </w:tc>
        <w:tc>
          <w:tcPr>
            <w:tcW w:w="307" w:type="dxa"/>
            <w:tcBorders>
              <w:tl2br w:val="nil"/>
              <w:tr2bl w:val="nil"/>
            </w:tcBorders>
            <w:vAlign w:val="center"/>
          </w:tcPr>
          <w:p w14:paraId="0A7BEFDD" w14:textId="77777777" w:rsidR="00963AA5" w:rsidRDefault="00963AA5" w:rsidP="00E82509">
            <w:pPr>
              <w:jc w:val="center"/>
              <w:rPr>
                <w:rFonts w:ascii="宋体" w:eastAsia="宋体" w:hAnsi="宋体" w:cs="宋体"/>
                <w:sz w:val="18"/>
                <w:szCs w:val="18"/>
              </w:rPr>
            </w:pPr>
            <w:r>
              <w:rPr>
                <w:rFonts w:ascii="宋体" w:eastAsia="宋体" w:hAnsi="宋体" w:cs="宋体"/>
                <w:sz w:val="18"/>
                <w:szCs w:val="18"/>
              </w:rPr>
              <w:t>2</w:t>
            </w:r>
          </w:p>
        </w:tc>
        <w:tc>
          <w:tcPr>
            <w:tcW w:w="663" w:type="dxa"/>
            <w:tcBorders>
              <w:tl2br w:val="nil"/>
              <w:tr2bl w:val="nil"/>
            </w:tcBorders>
            <w:vAlign w:val="center"/>
          </w:tcPr>
          <w:p w14:paraId="4FADA8F5" w14:textId="77777777" w:rsidR="00963AA5" w:rsidRPr="00863ABE" w:rsidRDefault="00963AA5" w:rsidP="00E82509">
            <w:pPr>
              <w:jc w:val="center"/>
              <w:rPr>
                <w:rFonts w:ascii="宋体" w:eastAsia="宋体" w:hAnsi="宋体" w:cs="宋体"/>
                <w:color w:val="000000"/>
                <w:kern w:val="0"/>
                <w:sz w:val="16"/>
                <w:szCs w:val="16"/>
                <w:lang w:bidi="ar"/>
              </w:rPr>
            </w:pPr>
            <w:r w:rsidRPr="00863ABE">
              <w:rPr>
                <w:rFonts w:ascii="宋体" w:eastAsia="宋体" w:hAnsi="宋体" w:cs="宋体"/>
                <w:color w:val="000000"/>
                <w:kern w:val="0"/>
                <w:sz w:val="16"/>
                <w:szCs w:val="16"/>
                <w:lang w:bidi="ar"/>
              </w:rPr>
              <w:t>31X02S08</w:t>
            </w:r>
          </w:p>
        </w:tc>
        <w:tc>
          <w:tcPr>
            <w:tcW w:w="2244" w:type="dxa"/>
            <w:tcBorders>
              <w:tl2br w:val="nil"/>
              <w:tr2bl w:val="nil"/>
            </w:tcBorders>
            <w:vAlign w:val="center"/>
          </w:tcPr>
          <w:p w14:paraId="54379745" w14:textId="77777777" w:rsidR="00963AA5" w:rsidRDefault="00963AA5" w:rsidP="00E82509">
            <w:pPr>
              <w:spacing w:line="360" w:lineRule="auto"/>
              <w:jc w:val="center"/>
              <w:rPr>
                <w:rFonts w:ascii="宋体" w:eastAsia="宋体" w:hAnsi="宋体" w:cs="宋体"/>
                <w:kern w:val="0"/>
                <w:sz w:val="18"/>
                <w:szCs w:val="18"/>
                <w:lang w:bidi="ar"/>
              </w:rPr>
            </w:pPr>
            <w:r>
              <w:rPr>
                <w:rFonts w:ascii="宋体" w:eastAsia="宋体" w:hAnsi="宋体" w:cs="宋体" w:hint="eastAsia"/>
                <w:kern w:val="0"/>
                <w:sz w:val="18"/>
                <w:szCs w:val="18"/>
                <w:lang w:bidi="ar"/>
              </w:rPr>
              <w:t>外贸会计实务</w:t>
            </w:r>
          </w:p>
        </w:tc>
        <w:tc>
          <w:tcPr>
            <w:tcW w:w="374" w:type="dxa"/>
            <w:tcBorders>
              <w:tl2br w:val="nil"/>
              <w:tr2bl w:val="nil"/>
            </w:tcBorders>
            <w:vAlign w:val="center"/>
          </w:tcPr>
          <w:p w14:paraId="73B30ADB" w14:textId="77777777" w:rsidR="00963AA5" w:rsidRDefault="00963AA5" w:rsidP="00E82509">
            <w:pPr>
              <w:widowControl/>
              <w:spacing w:line="240" w:lineRule="exact"/>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2</w:t>
            </w:r>
          </w:p>
        </w:tc>
        <w:tc>
          <w:tcPr>
            <w:tcW w:w="374" w:type="dxa"/>
            <w:tcBorders>
              <w:tl2br w:val="nil"/>
              <w:tr2bl w:val="nil"/>
            </w:tcBorders>
            <w:vAlign w:val="center"/>
          </w:tcPr>
          <w:p w14:paraId="36B456C4" w14:textId="77777777" w:rsidR="00963AA5" w:rsidRDefault="00963AA5" w:rsidP="00E82509">
            <w:pPr>
              <w:widowControl/>
              <w:spacing w:line="240" w:lineRule="exact"/>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3</w:t>
            </w:r>
            <w:r>
              <w:rPr>
                <w:rFonts w:ascii="宋体" w:eastAsia="宋体" w:hAnsi="宋体" w:cs="宋体"/>
                <w:kern w:val="0"/>
                <w:sz w:val="18"/>
                <w:szCs w:val="18"/>
                <w:lang w:bidi="ar"/>
              </w:rPr>
              <w:t>2</w:t>
            </w:r>
          </w:p>
        </w:tc>
        <w:tc>
          <w:tcPr>
            <w:tcW w:w="374" w:type="dxa"/>
            <w:tcBorders>
              <w:tl2br w:val="nil"/>
              <w:tr2bl w:val="nil"/>
            </w:tcBorders>
            <w:vAlign w:val="center"/>
          </w:tcPr>
          <w:p w14:paraId="3F716390"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3</w:t>
            </w:r>
            <w:r>
              <w:rPr>
                <w:rFonts w:ascii="宋体" w:eastAsia="宋体" w:hAnsi="宋体" w:cs="宋体"/>
                <w:sz w:val="18"/>
                <w:szCs w:val="18"/>
              </w:rPr>
              <w:t>2</w:t>
            </w:r>
          </w:p>
        </w:tc>
        <w:tc>
          <w:tcPr>
            <w:tcW w:w="374" w:type="dxa"/>
            <w:tcBorders>
              <w:tl2br w:val="nil"/>
              <w:tr2bl w:val="nil"/>
            </w:tcBorders>
            <w:vAlign w:val="center"/>
          </w:tcPr>
          <w:p w14:paraId="7C05544A" w14:textId="77777777" w:rsidR="00963AA5" w:rsidRDefault="00963AA5" w:rsidP="00E82509">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14:paraId="737F97EF"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00F4B22D" w14:textId="77777777" w:rsidR="00963AA5" w:rsidRDefault="00963AA5" w:rsidP="00E82509">
            <w:pPr>
              <w:jc w:val="center"/>
              <w:rPr>
                <w:rFonts w:ascii="宋体" w:eastAsia="宋体" w:hAnsi="宋体" w:cs="宋体"/>
                <w:sz w:val="18"/>
                <w:szCs w:val="18"/>
              </w:rPr>
            </w:pPr>
          </w:p>
        </w:tc>
        <w:tc>
          <w:tcPr>
            <w:tcW w:w="374" w:type="dxa"/>
            <w:tcBorders>
              <w:tl2br w:val="nil"/>
              <w:tr2bl w:val="nil"/>
            </w:tcBorders>
            <w:vAlign w:val="center"/>
          </w:tcPr>
          <w:p w14:paraId="46640FAF" w14:textId="77777777" w:rsidR="00963AA5" w:rsidRDefault="00963AA5" w:rsidP="00E82509">
            <w:pPr>
              <w:jc w:val="center"/>
              <w:rPr>
                <w:rFonts w:ascii="宋体" w:eastAsia="宋体" w:hAnsi="宋体" w:cs="宋体"/>
                <w:sz w:val="18"/>
                <w:szCs w:val="18"/>
              </w:rPr>
            </w:pPr>
          </w:p>
        </w:tc>
        <w:tc>
          <w:tcPr>
            <w:tcW w:w="374" w:type="dxa"/>
            <w:tcBorders>
              <w:tl2br w:val="nil"/>
              <w:tr2bl w:val="nil"/>
            </w:tcBorders>
            <w:vAlign w:val="center"/>
          </w:tcPr>
          <w:p w14:paraId="07BA9448"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1BD735B9" w14:textId="77777777" w:rsidR="00963AA5" w:rsidRDefault="00963AA5" w:rsidP="00E82509">
            <w:pPr>
              <w:jc w:val="center"/>
              <w:rPr>
                <w:rFonts w:ascii="宋体" w:eastAsia="宋体" w:hAnsi="宋体" w:cs="宋体"/>
                <w:sz w:val="18"/>
                <w:szCs w:val="18"/>
              </w:rPr>
            </w:pPr>
            <w:r w:rsidRPr="00863ABE">
              <w:rPr>
                <w:rFonts w:ascii="宋体" w:eastAsia="宋体" w:hAnsi="宋体" w:cs="宋体" w:hint="eastAsia"/>
                <w:sz w:val="18"/>
                <w:szCs w:val="18"/>
              </w:rPr>
              <w:t>√</w:t>
            </w:r>
          </w:p>
        </w:tc>
        <w:tc>
          <w:tcPr>
            <w:tcW w:w="375" w:type="dxa"/>
            <w:tcBorders>
              <w:tl2br w:val="nil"/>
              <w:tr2bl w:val="nil"/>
            </w:tcBorders>
            <w:vAlign w:val="center"/>
          </w:tcPr>
          <w:p w14:paraId="2A34AA16"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416DEA74" w14:textId="77777777" w:rsidR="00963AA5" w:rsidRDefault="00963AA5" w:rsidP="00E82509">
            <w:pPr>
              <w:jc w:val="center"/>
              <w:rPr>
                <w:rFonts w:ascii="宋体" w:eastAsia="宋体" w:hAnsi="宋体" w:cs="宋体"/>
                <w:sz w:val="18"/>
                <w:szCs w:val="18"/>
              </w:rPr>
            </w:pPr>
            <w:r w:rsidRPr="00983A19">
              <w:rPr>
                <w:rFonts w:ascii="宋体" w:eastAsia="宋体" w:hAnsi="宋体" w:cs="宋体" w:hint="eastAsia"/>
                <w:sz w:val="18"/>
                <w:szCs w:val="18"/>
              </w:rPr>
              <w:t>√</w:t>
            </w:r>
          </w:p>
        </w:tc>
        <w:tc>
          <w:tcPr>
            <w:tcW w:w="386" w:type="dxa"/>
            <w:tcBorders>
              <w:tl2br w:val="nil"/>
              <w:tr2bl w:val="nil"/>
            </w:tcBorders>
            <w:vAlign w:val="center"/>
          </w:tcPr>
          <w:p w14:paraId="30C84387" w14:textId="77777777" w:rsidR="00963AA5" w:rsidRDefault="00963AA5" w:rsidP="00E82509">
            <w:pPr>
              <w:jc w:val="center"/>
              <w:rPr>
                <w:rFonts w:ascii="宋体" w:eastAsia="宋体" w:hAnsi="宋体" w:cs="宋体"/>
                <w:sz w:val="18"/>
                <w:szCs w:val="18"/>
              </w:rPr>
            </w:pPr>
          </w:p>
        </w:tc>
        <w:tc>
          <w:tcPr>
            <w:tcW w:w="386" w:type="dxa"/>
            <w:tcBorders>
              <w:tl2br w:val="nil"/>
              <w:tr2bl w:val="nil"/>
            </w:tcBorders>
            <w:vAlign w:val="center"/>
          </w:tcPr>
          <w:p w14:paraId="0DD34E4A" w14:textId="77777777" w:rsidR="00963AA5" w:rsidRDefault="00963AA5" w:rsidP="00E82509">
            <w:pPr>
              <w:jc w:val="center"/>
              <w:rPr>
                <w:rFonts w:ascii="宋体" w:eastAsia="宋体" w:hAnsi="宋体" w:cs="宋体"/>
                <w:sz w:val="18"/>
                <w:szCs w:val="18"/>
              </w:rPr>
            </w:pPr>
            <w:r w:rsidRPr="00983A19">
              <w:rPr>
                <w:rFonts w:ascii="宋体" w:eastAsia="宋体" w:hAnsi="宋体" w:cs="宋体" w:hint="eastAsia"/>
                <w:sz w:val="18"/>
                <w:szCs w:val="18"/>
              </w:rPr>
              <w:t>√</w:t>
            </w:r>
          </w:p>
        </w:tc>
        <w:tc>
          <w:tcPr>
            <w:tcW w:w="1147" w:type="dxa"/>
            <w:tcBorders>
              <w:tl2br w:val="nil"/>
              <w:tr2bl w:val="nil"/>
            </w:tcBorders>
            <w:vAlign w:val="center"/>
          </w:tcPr>
          <w:p w14:paraId="7E6F21DB" w14:textId="77777777" w:rsidR="00963AA5" w:rsidRPr="00293165" w:rsidRDefault="00963AA5" w:rsidP="00E82509">
            <w:pPr>
              <w:jc w:val="center"/>
            </w:pPr>
          </w:p>
        </w:tc>
      </w:tr>
      <w:tr w:rsidR="00963AA5" w14:paraId="484605B9" w14:textId="77777777" w:rsidTr="00E82509">
        <w:trPr>
          <w:trHeight w:val="381"/>
          <w:jc w:val="center"/>
        </w:trPr>
        <w:tc>
          <w:tcPr>
            <w:tcW w:w="346" w:type="dxa"/>
            <w:vMerge/>
            <w:tcBorders>
              <w:tl2br w:val="nil"/>
              <w:tr2bl w:val="nil"/>
            </w:tcBorders>
            <w:vAlign w:val="center"/>
          </w:tcPr>
          <w:p w14:paraId="341D2713" w14:textId="77777777" w:rsidR="00963AA5" w:rsidRDefault="00963AA5" w:rsidP="00E82509">
            <w:pPr>
              <w:spacing w:line="280" w:lineRule="exact"/>
              <w:jc w:val="center"/>
              <w:rPr>
                <w:rFonts w:ascii="宋体" w:eastAsia="宋体" w:hAnsi="宋体" w:cs="宋体"/>
                <w:sz w:val="18"/>
                <w:szCs w:val="18"/>
              </w:rPr>
            </w:pPr>
          </w:p>
        </w:tc>
        <w:tc>
          <w:tcPr>
            <w:tcW w:w="307" w:type="dxa"/>
            <w:tcBorders>
              <w:tl2br w:val="nil"/>
              <w:tr2bl w:val="nil"/>
            </w:tcBorders>
            <w:vAlign w:val="center"/>
          </w:tcPr>
          <w:p w14:paraId="5D70C131" w14:textId="77777777" w:rsidR="00963AA5" w:rsidRPr="00863ABE" w:rsidRDefault="00963AA5" w:rsidP="00E82509">
            <w:pPr>
              <w:jc w:val="center"/>
              <w:rPr>
                <w:rFonts w:ascii="宋体" w:eastAsia="宋体" w:hAnsi="宋体" w:cs="宋体"/>
                <w:color w:val="000000"/>
                <w:kern w:val="0"/>
                <w:sz w:val="16"/>
                <w:szCs w:val="16"/>
                <w:lang w:bidi="ar"/>
              </w:rPr>
            </w:pPr>
            <w:r>
              <w:rPr>
                <w:rFonts w:ascii="宋体" w:eastAsia="宋体" w:hAnsi="宋体" w:cs="宋体"/>
                <w:color w:val="000000"/>
                <w:kern w:val="0"/>
                <w:sz w:val="16"/>
                <w:szCs w:val="16"/>
                <w:lang w:bidi="ar"/>
              </w:rPr>
              <w:t>3</w:t>
            </w:r>
          </w:p>
        </w:tc>
        <w:tc>
          <w:tcPr>
            <w:tcW w:w="663" w:type="dxa"/>
            <w:tcBorders>
              <w:tl2br w:val="nil"/>
              <w:tr2bl w:val="nil"/>
            </w:tcBorders>
            <w:vAlign w:val="center"/>
          </w:tcPr>
          <w:p w14:paraId="49B064F8" w14:textId="77777777" w:rsidR="00963AA5" w:rsidRPr="00863ABE" w:rsidRDefault="00963AA5" w:rsidP="00E82509">
            <w:pPr>
              <w:jc w:val="center"/>
              <w:rPr>
                <w:rFonts w:ascii="宋体" w:eastAsia="宋体" w:hAnsi="宋体" w:cs="宋体"/>
                <w:color w:val="000000"/>
                <w:kern w:val="0"/>
                <w:sz w:val="16"/>
                <w:szCs w:val="16"/>
                <w:lang w:bidi="ar"/>
              </w:rPr>
            </w:pPr>
            <w:r w:rsidRPr="00863ABE">
              <w:rPr>
                <w:rFonts w:ascii="宋体" w:eastAsia="宋体" w:hAnsi="宋体" w:cs="宋体"/>
                <w:color w:val="000000"/>
                <w:kern w:val="0"/>
                <w:sz w:val="16"/>
                <w:szCs w:val="16"/>
                <w:lang w:bidi="ar"/>
              </w:rPr>
              <w:t>31R01C19</w:t>
            </w:r>
          </w:p>
        </w:tc>
        <w:tc>
          <w:tcPr>
            <w:tcW w:w="2244" w:type="dxa"/>
            <w:tcBorders>
              <w:tl2br w:val="nil"/>
              <w:tr2bl w:val="nil"/>
            </w:tcBorders>
            <w:vAlign w:val="center"/>
          </w:tcPr>
          <w:p w14:paraId="0F1E54B7" w14:textId="47770F0A" w:rsidR="00963AA5" w:rsidRDefault="000C1075" w:rsidP="00E82509">
            <w:pPr>
              <w:spacing w:line="360" w:lineRule="auto"/>
              <w:jc w:val="center"/>
              <w:rPr>
                <w:rFonts w:ascii="宋体" w:eastAsia="宋体" w:hAnsi="宋体" w:cs="宋体"/>
                <w:kern w:val="0"/>
                <w:sz w:val="18"/>
                <w:szCs w:val="18"/>
                <w:lang w:bidi="ar"/>
              </w:rPr>
            </w:pPr>
            <w:r>
              <w:rPr>
                <w:rFonts w:ascii="宋体" w:eastAsia="宋体" w:hAnsi="宋体" w:cs="宋体" w:hint="eastAsia"/>
                <w:kern w:val="0"/>
                <w:sz w:val="18"/>
                <w:szCs w:val="18"/>
                <w:lang w:bidi="ar"/>
              </w:rPr>
              <w:t>审计基础</w:t>
            </w:r>
          </w:p>
        </w:tc>
        <w:tc>
          <w:tcPr>
            <w:tcW w:w="374" w:type="dxa"/>
            <w:tcBorders>
              <w:tl2br w:val="nil"/>
              <w:tr2bl w:val="nil"/>
            </w:tcBorders>
            <w:vAlign w:val="center"/>
          </w:tcPr>
          <w:p w14:paraId="19A4A30F" w14:textId="77777777" w:rsidR="00963AA5" w:rsidRDefault="00963AA5" w:rsidP="00E82509">
            <w:pPr>
              <w:widowControl/>
              <w:spacing w:line="240" w:lineRule="exact"/>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2</w:t>
            </w:r>
          </w:p>
        </w:tc>
        <w:tc>
          <w:tcPr>
            <w:tcW w:w="374" w:type="dxa"/>
            <w:tcBorders>
              <w:tl2br w:val="nil"/>
              <w:tr2bl w:val="nil"/>
            </w:tcBorders>
            <w:vAlign w:val="center"/>
          </w:tcPr>
          <w:p w14:paraId="5C10413A" w14:textId="77777777" w:rsidR="00963AA5" w:rsidRDefault="00963AA5" w:rsidP="00E82509">
            <w:pPr>
              <w:widowControl/>
              <w:spacing w:line="240" w:lineRule="exact"/>
              <w:jc w:val="center"/>
              <w:textAlignment w:val="center"/>
              <w:rPr>
                <w:rFonts w:ascii="宋体" w:eastAsia="宋体" w:hAnsi="宋体" w:cs="宋体"/>
                <w:sz w:val="18"/>
                <w:szCs w:val="18"/>
              </w:rPr>
            </w:pPr>
            <w:r>
              <w:rPr>
                <w:rFonts w:ascii="宋体" w:eastAsia="宋体" w:hAnsi="宋体" w:cs="宋体" w:hint="eastAsia"/>
                <w:kern w:val="0"/>
                <w:sz w:val="18"/>
                <w:szCs w:val="18"/>
                <w:lang w:bidi="ar"/>
              </w:rPr>
              <w:t>32</w:t>
            </w:r>
          </w:p>
        </w:tc>
        <w:tc>
          <w:tcPr>
            <w:tcW w:w="374" w:type="dxa"/>
            <w:tcBorders>
              <w:tl2br w:val="nil"/>
              <w:tr2bl w:val="nil"/>
            </w:tcBorders>
            <w:vAlign w:val="center"/>
          </w:tcPr>
          <w:p w14:paraId="76A3328C"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32</w:t>
            </w:r>
          </w:p>
        </w:tc>
        <w:tc>
          <w:tcPr>
            <w:tcW w:w="374" w:type="dxa"/>
            <w:tcBorders>
              <w:tl2br w:val="nil"/>
              <w:tr2bl w:val="nil"/>
            </w:tcBorders>
            <w:vAlign w:val="center"/>
          </w:tcPr>
          <w:p w14:paraId="6DD714F3"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6F4BA449"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43EA8805" w14:textId="77777777" w:rsidR="00963AA5" w:rsidRDefault="00963AA5" w:rsidP="00E82509">
            <w:pPr>
              <w:jc w:val="center"/>
              <w:rPr>
                <w:rFonts w:ascii="宋体" w:eastAsia="宋体" w:hAnsi="宋体" w:cs="宋体"/>
                <w:sz w:val="18"/>
                <w:szCs w:val="18"/>
              </w:rPr>
            </w:pPr>
          </w:p>
        </w:tc>
        <w:tc>
          <w:tcPr>
            <w:tcW w:w="374" w:type="dxa"/>
            <w:tcBorders>
              <w:tl2br w:val="nil"/>
              <w:tr2bl w:val="nil"/>
            </w:tcBorders>
            <w:vAlign w:val="center"/>
          </w:tcPr>
          <w:p w14:paraId="1770F944" w14:textId="77777777" w:rsidR="00963AA5" w:rsidRDefault="00963AA5" w:rsidP="00E82509">
            <w:pPr>
              <w:jc w:val="center"/>
              <w:rPr>
                <w:rFonts w:ascii="宋体" w:eastAsia="宋体" w:hAnsi="宋体" w:cs="宋体"/>
                <w:sz w:val="18"/>
                <w:szCs w:val="18"/>
              </w:rPr>
            </w:pPr>
          </w:p>
        </w:tc>
        <w:tc>
          <w:tcPr>
            <w:tcW w:w="374" w:type="dxa"/>
            <w:tcBorders>
              <w:tl2br w:val="nil"/>
              <w:tr2bl w:val="nil"/>
            </w:tcBorders>
            <w:vAlign w:val="center"/>
          </w:tcPr>
          <w:p w14:paraId="64176A30"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71518E06"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60C26D2B" w14:textId="77777777" w:rsidR="00963AA5" w:rsidRDefault="00963AA5" w:rsidP="00E82509">
            <w:pPr>
              <w:jc w:val="center"/>
              <w:rPr>
                <w:rFonts w:ascii="宋体" w:eastAsia="宋体" w:hAnsi="宋体" w:cs="宋体"/>
                <w:sz w:val="18"/>
                <w:szCs w:val="18"/>
              </w:rPr>
            </w:pPr>
            <w:r w:rsidRPr="00983A19">
              <w:rPr>
                <w:rFonts w:ascii="宋体" w:eastAsia="宋体" w:hAnsi="宋体" w:cs="宋体" w:hint="eastAsia"/>
                <w:sz w:val="18"/>
                <w:szCs w:val="18"/>
              </w:rPr>
              <w:t>√</w:t>
            </w:r>
          </w:p>
        </w:tc>
        <w:tc>
          <w:tcPr>
            <w:tcW w:w="375" w:type="dxa"/>
            <w:tcBorders>
              <w:tl2br w:val="nil"/>
              <w:tr2bl w:val="nil"/>
            </w:tcBorders>
            <w:vAlign w:val="center"/>
          </w:tcPr>
          <w:p w14:paraId="1DE30787"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29A49804" w14:textId="77777777" w:rsidR="00963AA5" w:rsidRDefault="00963AA5" w:rsidP="00E82509">
            <w:pPr>
              <w:jc w:val="center"/>
              <w:rPr>
                <w:rFonts w:ascii="宋体" w:eastAsia="宋体" w:hAnsi="宋体" w:cs="宋体"/>
                <w:sz w:val="18"/>
                <w:szCs w:val="18"/>
              </w:rPr>
            </w:pPr>
          </w:p>
        </w:tc>
        <w:tc>
          <w:tcPr>
            <w:tcW w:w="386" w:type="dxa"/>
            <w:tcBorders>
              <w:tl2br w:val="nil"/>
              <w:tr2bl w:val="nil"/>
            </w:tcBorders>
            <w:vAlign w:val="center"/>
          </w:tcPr>
          <w:p w14:paraId="2A68A05B"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14:paraId="0ADC80CE" w14:textId="77777777" w:rsidR="00963AA5" w:rsidRDefault="00963AA5" w:rsidP="00E82509">
            <w:pPr>
              <w:jc w:val="center"/>
              <w:rPr>
                <w:rFonts w:ascii="宋体" w:eastAsia="宋体" w:hAnsi="宋体" w:cs="宋体"/>
                <w:sz w:val="18"/>
                <w:szCs w:val="18"/>
              </w:rPr>
            </w:pPr>
          </w:p>
        </w:tc>
      </w:tr>
      <w:tr w:rsidR="00963AA5" w14:paraId="51A2B5A7" w14:textId="77777777" w:rsidTr="00E82509">
        <w:trPr>
          <w:jc w:val="center"/>
        </w:trPr>
        <w:tc>
          <w:tcPr>
            <w:tcW w:w="3560" w:type="dxa"/>
            <w:gridSpan w:val="4"/>
            <w:tcBorders>
              <w:tl2br w:val="nil"/>
              <w:tr2bl w:val="nil"/>
            </w:tcBorders>
            <w:shd w:val="clear" w:color="auto" w:fill="D8D8D8" w:themeFill="background1" w:themeFillShade="D8"/>
            <w:vAlign w:val="center"/>
          </w:tcPr>
          <w:p w14:paraId="41566E76" w14:textId="77777777" w:rsidR="00963AA5" w:rsidRDefault="00963AA5" w:rsidP="00E82509">
            <w:pPr>
              <w:jc w:val="center"/>
              <w:rPr>
                <w:rFonts w:ascii="宋体" w:eastAsia="宋体" w:hAnsi="宋体" w:cs="宋体"/>
                <w:b/>
                <w:bCs/>
                <w:sz w:val="18"/>
                <w:szCs w:val="18"/>
              </w:rPr>
            </w:pPr>
            <w:r>
              <w:rPr>
                <w:rFonts w:ascii="宋体" w:eastAsia="宋体" w:hAnsi="宋体" w:cs="宋体" w:hint="eastAsia"/>
                <w:b/>
                <w:bCs/>
                <w:sz w:val="18"/>
                <w:szCs w:val="18"/>
              </w:rPr>
              <w:t>小计</w:t>
            </w:r>
          </w:p>
        </w:tc>
        <w:tc>
          <w:tcPr>
            <w:tcW w:w="374" w:type="dxa"/>
            <w:tcBorders>
              <w:tl2br w:val="nil"/>
              <w:tr2bl w:val="nil"/>
            </w:tcBorders>
            <w:shd w:val="clear" w:color="auto" w:fill="D8D8D8" w:themeFill="background1" w:themeFillShade="D8"/>
            <w:vAlign w:val="center"/>
          </w:tcPr>
          <w:p w14:paraId="2BD8800E" w14:textId="77777777" w:rsidR="00963AA5" w:rsidRDefault="00963AA5" w:rsidP="00E82509">
            <w:pPr>
              <w:spacing w:line="360" w:lineRule="auto"/>
              <w:jc w:val="center"/>
              <w:rPr>
                <w:rFonts w:ascii="宋体" w:eastAsia="宋体" w:hAnsi="宋体" w:cs="宋体"/>
                <w:b/>
                <w:bCs/>
                <w:sz w:val="18"/>
                <w:szCs w:val="18"/>
              </w:rPr>
            </w:pPr>
            <w:r>
              <w:rPr>
                <w:rFonts w:ascii="宋体" w:eastAsia="宋体" w:hAnsi="宋体" w:cs="宋体"/>
                <w:b/>
                <w:bCs/>
                <w:sz w:val="18"/>
                <w:szCs w:val="18"/>
              </w:rPr>
              <w:t>8</w:t>
            </w:r>
          </w:p>
        </w:tc>
        <w:tc>
          <w:tcPr>
            <w:tcW w:w="374" w:type="dxa"/>
            <w:tcBorders>
              <w:tl2br w:val="nil"/>
              <w:tr2bl w:val="nil"/>
            </w:tcBorders>
            <w:shd w:val="clear" w:color="auto" w:fill="D8D8D8" w:themeFill="background1" w:themeFillShade="D8"/>
            <w:vAlign w:val="center"/>
          </w:tcPr>
          <w:p w14:paraId="2BB57519" w14:textId="77777777" w:rsidR="00963AA5" w:rsidRDefault="00963AA5" w:rsidP="00E82509">
            <w:pPr>
              <w:spacing w:line="360" w:lineRule="auto"/>
              <w:jc w:val="center"/>
              <w:rPr>
                <w:rFonts w:ascii="宋体" w:eastAsia="宋体" w:hAnsi="宋体" w:cs="宋体"/>
                <w:b/>
                <w:bCs/>
                <w:sz w:val="18"/>
                <w:szCs w:val="18"/>
              </w:rPr>
            </w:pPr>
            <w:r>
              <w:rPr>
                <w:rFonts w:ascii="宋体" w:eastAsia="宋体" w:hAnsi="宋体" w:cs="宋体" w:hint="eastAsia"/>
                <w:b/>
                <w:bCs/>
                <w:sz w:val="18"/>
                <w:szCs w:val="18"/>
              </w:rPr>
              <w:t>1</w:t>
            </w:r>
            <w:r>
              <w:rPr>
                <w:rFonts w:ascii="宋体" w:eastAsia="宋体" w:hAnsi="宋体" w:cs="宋体"/>
                <w:b/>
                <w:bCs/>
                <w:sz w:val="18"/>
                <w:szCs w:val="18"/>
              </w:rPr>
              <w:t>28</w:t>
            </w:r>
          </w:p>
        </w:tc>
        <w:tc>
          <w:tcPr>
            <w:tcW w:w="374" w:type="dxa"/>
            <w:tcBorders>
              <w:tl2br w:val="nil"/>
              <w:tr2bl w:val="nil"/>
            </w:tcBorders>
            <w:shd w:val="clear" w:color="auto" w:fill="D8D8D8" w:themeFill="background1" w:themeFillShade="D8"/>
            <w:vAlign w:val="center"/>
          </w:tcPr>
          <w:p w14:paraId="6B5A1C04" w14:textId="77777777" w:rsidR="00963AA5" w:rsidRDefault="00963AA5" w:rsidP="00E82509">
            <w:pPr>
              <w:jc w:val="center"/>
              <w:rPr>
                <w:rFonts w:ascii="宋体" w:eastAsia="宋体" w:hAnsi="宋体" w:cs="宋体"/>
                <w:b/>
                <w:bCs/>
                <w:sz w:val="18"/>
                <w:szCs w:val="18"/>
              </w:rPr>
            </w:pPr>
            <w:r>
              <w:rPr>
                <w:rFonts w:ascii="宋体" w:eastAsia="宋体" w:hAnsi="宋体" w:cs="宋体"/>
                <w:b/>
                <w:bCs/>
                <w:sz w:val="18"/>
                <w:szCs w:val="18"/>
              </w:rPr>
              <w:t>128</w:t>
            </w:r>
          </w:p>
        </w:tc>
        <w:tc>
          <w:tcPr>
            <w:tcW w:w="374" w:type="dxa"/>
            <w:tcBorders>
              <w:tl2br w:val="nil"/>
              <w:tr2bl w:val="nil"/>
            </w:tcBorders>
            <w:shd w:val="clear" w:color="auto" w:fill="D8D8D8" w:themeFill="background1" w:themeFillShade="D8"/>
            <w:vAlign w:val="center"/>
          </w:tcPr>
          <w:p w14:paraId="7AF1C0C8" w14:textId="77777777" w:rsidR="00963AA5" w:rsidRDefault="00963AA5" w:rsidP="00E82509">
            <w:pPr>
              <w:jc w:val="center"/>
              <w:rPr>
                <w:rFonts w:ascii="宋体" w:eastAsia="宋体" w:hAnsi="宋体" w:cs="宋体"/>
                <w:b/>
                <w:bCs/>
                <w:sz w:val="18"/>
                <w:szCs w:val="18"/>
              </w:rPr>
            </w:pPr>
            <w:r>
              <w:rPr>
                <w:rFonts w:ascii="宋体" w:eastAsia="宋体" w:hAnsi="宋体" w:cs="宋体" w:hint="eastAsia"/>
                <w:b/>
                <w:bCs/>
                <w:sz w:val="18"/>
                <w:szCs w:val="18"/>
              </w:rPr>
              <w:t>0</w:t>
            </w:r>
          </w:p>
        </w:tc>
        <w:tc>
          <w:tcPr>
            <w:tcW w:w="374" w:type="dxa"/>
            <w:tcBorders>
              <w:tl2br w:val="nil"/>
              <w:tr2bl w:val="nil"/>
            </w:tcBorders>
            <w:shd w:val="clear" w:color="auto" w:fill="D8D8D8" w:themeFill="background1" w:themeFillShade="D8"/>
            <w:vAlign w:val="center"/>
          </w:tcPr>
          <w:p w14:paraId="277DB843" w14:textId="77777777" w:rsidR="00963AA5" w:rsidRDefault="00963AA5" w:rsidP="00E82509">
            <w:pPr>
              <w:jc w:val="center"/>
              <w:rPr>
                <w:rFonts w:ascii="宋体" w:eastAsia="宋体" w:hAnsi="宋体" w:cs="宋体"/>
                <w:b/>
                <w:bCs/>
                <w:sz w:val="18"/>
                <w:szCs w:val="18"/>
              </w:rPr>
            </w:pPr>
            <w:r>
              <w:rPr>
                <w:rFonts w:ascii="宋体" w:eastAsia="宋体" w:hAnsi="宋体" w:cs="宋体" w:hint="eastAsia"/>
                <w:b/>
                <w:bCs/>
                <w:sz w:val="18"/>
                <w:szCs w:val="18"/>
              </w:rPr>
              <w:t>0</w:t>
            </w:r>
          </w:p>
        </w:tc>
        <w:tc>
          <w:tcPr>
            <w:tcW w:w="374" w:type="dxa"/>
            <w:tcBorders>
              <w:tl2br w:val="nil"/>
              <w:tr2bl w:val="nil"/>
            </w:tcBorders>
            <w:shd w:val="clear" w:color="auto" w:fill="D8D8D8" w:themeFill="background1" w:themeFillShade="D8"/>
            <w:vAlign w:val="center"/>
          </w:tcPr>
          <w:p w14:paraId="1D12A2B5" w14:textId="77777777" w:rsidR="00963AA5" w:rsidRDefault="00963AA5" w:rsidP="00E82509">
            <w:pPr>
              <w:jc w:val="center"/>
              <w:rPr>
                <w:rFonts w:ascii="宋体" w:eastAsia="宋体" w:hAnsi="宋体" w:cs="宋体"/>
                <w:b/>
                <w:bCs/>
                <w:sz w:val="18"/>
                <w:szCs w:val="18"/>
              </w:rPr>
            </w:pPr>
          </w:p>
        </w:tc>
        <w:tc>
          <w:tcPr>
            <w:tcW w:w="374" w:type="dxa"/>
            <w:tcBorders>
              <w:tl2br w:val="nil"/>
              <w:tr2bl w:val="nil"/>
            </w:tcBorders>
            <w:shd w:val="clear" w:color="auto" w:fill="D8D8D8" w:themeFill="background1" w:themeFillShade="D8"/>
            <w:vAlign w:val="center"/>
          </w:tcPr>
          <w:p w14:paraId="6EF8AE5A" w14:textId="77777777" w:rsidR="00963AA5" w:rsidRDefault="00963AA5" w:rsidP="00E82509">
            <w:pPr>
              <w:jc w:val="center"/>
              <w:rPr>
                <w:rFonts w:ascii="宋体" w:eastAsia="宋体" w:hAnsi="宋体" w:cs="宋体"/>
                <w:b/>
                <w:bCs/>
                <w:sz w:val="18"/>
                <w:szCs w:val="18"/>
              </w:rPr>
            </w:pPr>
          </w:p>
        </w:tc>
        <w:tc>
          <w:tcPr>
            <w:tcW w:w="374" w:type="dxa"/>
            <w:tcBorders>
              <w:tl2br w:val="nil"/>
              <w:tr2bl w:val="nil"/>
            </w:tcBorders>
            <w:shd w:val="clear" w:color="auto" w:fill="D8D8D8" w:themeFill="background1" w:themeFillShade="D8"/>
            <w:vAlign w:val="center"/>
          </w:tcPr>
          <w:p w14:paraId="5545A02A" w14:textId="77777777" w:rsidR="00963AA5" w:rsidRDefault="00963AA5" w:rsidP="00E82509">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14:paraId="6B1E53A1" w14:textId="77777777" w:rsidR="00963AA5" w:rsidRDefault="00963AA5" w:rsidP="00E82509">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14:paraId="057B48AB" w14:textId="77777777" w:rsidR="00963AA5" w:rsidRDefault="00963AA5" w:rsidP="00E82509">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14:paraId="659F814A" w14:textId="77777777" w:rsidR="00963AA5" w:rsidRDefault="00963AA5" w:rsidP="00E82509">
            <w:pPr>
              <w:jc w:val="center"/>
              <w:rPr>
                <w:rFonts w:ascii="宋体" w:eastAsia="宋体" w:hAnsi="宋体" w:cs="宋体"/>
                <w:b/>
                <w:bCs/>
                <w:sz w:val="18"/>
                <w:szCs w:val="18"/>
              </w:rPr>
            </w:pPr>
          </w:p>
        </w:tc>
        <w:tc>
          <w:tcPr>
            <w:tcW w:w="386" w:type="dxa"/>
            <w:tcBorders>
              <w:tl2br w:val="nil"/>
              <w:tr2bl w:val="nil"/>
            </w:tcBorders>
            <w:shd w:val="clear" w:color="auto" w:fill="D8D8D8" w:themeFill="background1" w:themeFillShade="D8"/>
            <w:vAlign w:val="center"/>
          </w:tcPr>
          <w:p w14:paraId="332FE46D" w14:textId="77777777" w:rsidR="00963AA5" w:rsidRDefault="00963AA5" w:rsidP="00E82509">
            <w:pPr>
              <w:jc w:val="center"/>
              <w:rPr>
                <w:rFonts w:ascii="宋体" w:eastAsia="宋体" w:hAnsi="宋体" w:cs="宋体"/>
                <w:b/>
                <w:bCs/>
                <w:sz w:val="18"/>
                <w:szCs w:val="18"/>
              </w:rPr>
            </w:pPr>
          </w:p>
        </w:tc>
        <w:tc>
          <w:tcPr>
            <w:tcW w:w="386" w:type="dxa"/>
            <w:tcBorders>
              <w:tl2br w:val="nil"/>
              <w:tr2bl w:val="nil"/>
            </w:tcBorders>
            <w:shd w:val="clear" w:color="auto" w:fill="D8D8D8" w:themeFill="background1" w:themeFillShade="D8"/>
            <w:vAlign w:val="center"/>
          </w:tcPr>
          <w:p w14:paraId="4F5AFCB1" w14:textId="77777777" w:rsidR="00963AA5" w:rsidRDefault="00963AA5" w:rsidP="00E82509">
            <w:pPr>
              <w:jc w:val="center"/>
              <w:rPr>
                <w:rFonts w:ascii="宋体" w:eastAsia="宋体" w:hAnsi="宋体" w:cs="宋体"/>
                <w:b/>
                <w:bCs/>
                <w:sz w:val="18"/>
                <w:szCs w:val="18"/>
              </w:rPr>
            </w:pPr>
          </w:p>
        </w:tc>
        <w:tc>
          <w:tcPr>
            <w:tcW w:w="1147" w:type="dxa"/>
            <w:tcBorders>
              <w:tl2br w:val="nil"/>
              <w:tr2bl w:val="nil"/>
            </w:tcBorders>
            <w:shd w:val="clear" w:color="auto" w:fill="D8D8D8" w:themeFill="background1" w:themeFillShade="D8"/>
            <w:vAlign w:val="center"/>
          </w:tcPr>
          <w:p w14:paraId="709CFCFF" w14:textId="77777777" w:rsidR="00963AA5" w:rsidRDefault="00963AA5" w:rsidP="00E82509">
            <w:pPr>
              <w:jc w:val="center"/>
              <w:rPr>
                <w:rFonts w:ascii="宋体" w:eastAsia="宋体" w:hAnsi="宋体" w:cs="宋体"/>
                <w:b/>
                <w:bCs/>
                <w:sz w:val="18"/>
                <w:szCs w:val="18"/>
              </w:rPr>
            </w:pPr>
          </w:p>
        </w:tc>
      </w:tr>
      <w:tr w:rsidR="00963AA5" w14:paraId="105B11C9" w14:textId="77777777" w:rsidTr="00E82509">
        <w:trPr>
          <w:trHeight w:val="358"/>
          <w:jc w:val="center"/>
        </w:trPr>
        <w:tc>
          <w:tcPr>
            <w:tcW w:w="346" w:type="dxa"/>
            <w:vMerge w:val="restart"/>
            <w:tcBorders>
              <w:tl2br w:val="nil"/>
              <w:tr2bl w:val="nil"/>
            </w:tcBorders>
            <w:vAlign w:val="center"/>
          </w:tcPr>
          <w:p w14:paraId="6A1F9A9D" w14:textId="77777777" w:rsidR="00963AA5" w:rsidRDefault="00963AA5" w:rsidP="00E82509">
            <w:pPr>
              <w:spacing w:line="280" w:lineRule="exact"/>
              <w:jc w:val="center"/>
              <w:rPr>
                <w:rFonts w:ascii="宋体" w:eastAsia="宋体" w:hAnsi="宋体" w:cs="宋体"/>
                <w:sz w:val="18"/>
                <w:szCs w:val="18"/>
              </w:rPr>
            </w:pPr>
            <w:r>
              <w:rPr>
                <w:rFonts w:ascii="宋体" w:eastAsia="宋体" w:hAnsi="宋体" w:cs="宋体" w:hint="eastAsia"/>
                <w:sz w:val="18"/>
                <w:szCs w:val="18"/>
              </w:rPr>
              <w:t>综合实践环节</w:t>
            </w:r>
          </w:p>
        </w:tc>
        <w:tc>
          <w:tcPr>
            <w:tcW w:w="307" w:type="dxa"/>
            <w:tcBorders>
              <w:tl2br w:val="nil"/>
              <w:tr2bl w:val="nil"/>
            </w:tcBorders>
            <w:vAlign w:val="center"/>
          </w:tcPr>
          <w:p w14:paraId="597B55CC" w14:textId="77777777" w:rsidR="00963AA5" w:rsidRPr="00743DFE" w:rsidRDefault="00963AA5" w:rsidP="00E82509">
            <w:pPr>
              <w:jc w:val="center"/>
              <w:rPr>
                <w:rFonts w:ascii="宋体" w:eastAsia="宋体" w:hAnsi="宋体" w:cs="宋体"/>
                <w:color w:val="000000" w:themeColor="text1"/>
                <w:sz w:val="18"/>
                <w:szCs w:val="18"/>
              </w:rPr>
            </w:pPr>
            <w:r w:rsidRPr="00743DFE">
              <w:rPr>
                <w:rFonts w:ascii="宋体" w:eastAsia="宋体" w:hAnsi="宋体" w:cs="宋体" w:hint="eastAsia"/>
                <w:color w:val="000000" w:themeColor="text1"/>
                <w:sz w:val="18"/>
                <w:szCs w:val="18"/>
              </w:rPr>
              <w:t>1</w:t>
            </w:r>
          </w:p>
        </w:tc>
        <w:tc>
          <w:tcPr>
            <w:tcW w:w="663" w:type="dxa"/>
            <w:tcBorders>
              <w:tl2br w:val="nil"/>
              <w:tr2bl w:val="nil"/>
            </w:tcBorders>
            <w:vAlign w:val="center"/>
          </w:tcPr>
          <w:p w14:paraId="6B974800" w14:textId="77777777" w:rsidR="00963AA5" w:rsidRPr="00743DFE" w:rsidRDefault="00963AA5" w:rsidP="00E82509">
            <w:pPr>
              <w:jc w:val="center"/>
              <w:rPr>
                <w:rFonts w:ascii="宋体" w:eastAsia="宋体" w:hAnsi="宋体" w:cs="宋体"/>
                <w:color w:val="000000" w:themeColor="text1"/>
                <w:kern w:val="0"/>
                <w:sz w:val="16"/>
                <w:szCs w:val="16"/>
                <w:lang w:bidi="ar"/>
              </w:rPr>
            </w:pPr>
            <w:r w:rsidRPr="00743DFE">
              <w:rPr>
                <w:rFonts w:ascii="宋体" w:eastAsia="宋体" w:hAnsi="宋体" w:cs="宋体" w:hint="eastAsia"/>
                <w:color w:val="000000" w:themeColor="text1"/>
                <w:kern w:val="0"/>
                <w:sz w:val="16"/>
                <w:szCs w:val="16"/>
                <w:lang w:bidi="ar"/>
              </w:rPr>
              <w:t>73R01C02</w:t>
            </w:r>
          </w:p>
        </w:tc>
        <w:tc>
          <w:tcPr>
            <w:tcW w:w="2244" w:type="dxa"/>
            <w:tcBorders>
              <w:tl2br w:val="nil"/>
              <w:tr2bl w:val="nil"/>
            </w:tcBorders>
            <w:vAlign w:val="center"/>
          </w:tcPr>
          <w:p w14:paraId="25B2207D" w14:textId="77777777" w:rsidR="00963AA5" w:rsidRPr="00743DFE" w:rsidRDefault="00963AA5" w:rsidP="00E82509">
            <w:pPr>
              <w:jc w:val="center"/>
              <w:rPr>
                <w:rFonts w:ascii="宋体" w:eastAsia="宋体" w:hAnsi="宋体" w:cs="宋体"/>
                <w:color w:val="000000" w:themeColor="text1"/>
                <w:sz w:val="18"/>
                <w:szCs w:val="18"/>
              </w:rPr>
            </w:pPr>
            <w:r w:rsidRPr="00743DFE">
              <w:rPr>
                <w:rFonts w:ascii="宋体" w:eastAsia="宋体" w:hAnsi="宋体" w:cs="宋体" w:hint="eastAsia"/>
                <w:color w:val="000000" w:themeColor="text1"/>
                <w:sz w:val="18"/>
                <w:szCs w:val="18"/>
              </w:rPr>
              <w:t>入学教育</w:t>
            </w:r>
          </w:p>
        </w:tc>
        <w:tc>
          <w:tcPr>
            <w:tcW w:w="374" w:type="dxa"/>
            <w:tcBorders>
              <w:tl2br w:val="nil"/>
              <w:tr2bl w:val="nil"/>
            </w:tcBorders>
            <w:vAlign w:val="center"/>
          </w:tcPr>
          <w:p w14:paraId="3D9511E2" w14:textId="77777777" w:rsidR="00963AA5" w:rsidRPr="00743DFE" w:rsidRDefault="00963AA5" w:rsidP="00E82509">
            <w:pPr>
              <w:spacing w:line="360" w:lineRule="auto"/>
              <w:jc w:val="center"/>
              <w:rPr>
                <w:rFonts w:ascii="宋体" w:eastAsia="宋体" w:hAnsi="宋体" w:cs="宋体"/>
                <w:color w:val="000000" w:themeColor="text1"/>
                <w:sz w:val="18"/>
                <w:szCs w:val="18"/>
              </w:rPr>
            </w:pPr>
            <w:r w:rsidRPr="00743DFE">
              <w:rPr>
                <w:rFonts w:ascii="宋体" w:eastAsia="宋体" w:hAnsi="宋体" w:cs="宋体" w:hint="eastAsia"/>
                <w:color w:val="000000" w:themeColor="text1"/>
                <w:sz w:val="18"/>
                <w:szCs w:val="18"/>
              </w:rPr>
              <w:t>1</w:t>
            </w:r>
          </w:p>
        </w:tc>
        <w:tc>
          <w:tcPr>
            <w:tcW w:w="374" w:type="dxa"/>
            <w:tcBorders>
              <w:tl2br w:val="nil"/>
              <w:tr2bl w:val="nil"/>
            </w:tcBorders>
            <w:vAlign w:val="center"/>
          </w:tcPr>
          <w:p w14:paraId="1ADBE6F7" w14:textId="77777777" w:rsidR="00963AA5" w:rsidRPr="00743DFE" w:rsidRDefault="00963AA5" w:rsidP="00E82509">
            <w:pPr>
              <w:spacing w:line="360" w:lineRule="auto"/>
              <w:jc w:val="center"/>
              <w:rPr>
                <w:rFonts w:ascii="宋体" w:eastAsia="宋体" w:hAnsi="宋体" w:cs="宋体"/>
                <w:color w:val="000000" w:themeColor="text1"/>
                <w:sz w:val="18"/>
                <w:szCs w:val="18"/>
              </w:rPr>
            </w:pPr>
            <w:r w:rsidRPr="00743DFE">
              <w:rPr>
                <w:rFonts w:ascii="宋体" w:eastAsia="宋体" w:hAnsi="宋体" w:cs="宋体" w:hint="eastAsia"/>
                <w:color w:val="000000" w:themeColor="text1"/>
                <w:sz w:val="18"/>
                <w:szCs w:val="18"/>
              </w:rPr>
              <w:t>20</w:t>
            </w:r>
          </w:p>
        </w:tc>
        <w:tc>
          <w:tcPr>
            <w:tcW w:w="374" w:type="dxa"/>
            <w:tcBorders>
              <w:tl2br w:val="nil"/>
              <w:tr2bl w:val="nil"/>
            </w:tcBorders>
            <w:vAlign w:val="center"/>
          </w:tcPr>
          <w:p w14:paraId="01385FBC" w14:textId="77777777" w:rsidR="00963AA5" w:rsidRPr="00743DFE" w:rsidRDefault="00963AA5" w:rsidP="00E82509">
            <w:pPr>
              <w:jc w:val="center"/>
              <w:rPr>
                <w:rFonts w:ascii="宋体" w:eastAsia="宋体" w:hAnsi="宋体" w:cs="宋体"/>
                <w:color w:val="000000" w:themeColor="text1"/>
                <w:sz w:val="18"/>
                <w:szCs w:val="18"/>
              </w:rPr>
            </w:pPr>
            <w:r w:rsidRPr="00743DFE">
              <w:rPr>
                <w:rFonts w:ascii="宋体" w:eastAsia="宋体" w:hAnsi="宋体" w:cs="宋体" w:hint="eastAsia"/>
                <w:color w:val="000000" w:themeColor="text1"/>
                <w:sz w:val="18"/>
                <w:szCs w:val="18"/>
              </w:rPr>
              <w:t>0</w:t>
            </w:r>
          </w:p>
        </w:tc>
        <w:tc>
          <w:tcPr>
            <w:tcW w:w="374" w:type="dxa"/>
            <w:tcBorders>
              <w:tl2br w:val="nil"/>
              <w:tr2bl w:val="nil"/>
            </w:tcBorders>
            <w:vAlign w:val="center"/>
          </w:tcPr>
          <w:p w14:paraId="6ABD6624" w14:textId="77777777" w:rsidR="00963AA5" w:rsidRPr="00743DFE" w:rsidRDefault="00963AA5" w:rsidP="00E82509">
            <w:pPr>
              <w:jc w:val="center"/>
              <w:rPr>
                <w:rFonts w:ascii="宋体" w:eastAsia="宋体" w:hAnsi="宋体" w:cs="宋体"/>
                <w:color w:val="000000" w:themeColor="text1"/>
                <w:sz w:val="18"/>
                <w:szCs w:val="18"/>
              </w:rPr>
            </w:pPr>
            <w:r w:rsidRPr="00743DFE">
              <w:rPr>
                <w:rFonts w:ascii="宋体" w:eastAsia="宋体" w:hAnsi="宋体" w:cs="宋体"/>
                <w:color w:val="000000" w:themeColor="text1"/>
                <w:sz w:val="18"/>
                <w:szCs w:val="18"/>
              </w:rPr>
              <w:t>20</w:t>
            </w:r>
          </w:p>
        </w:tc>
        <w:tc>
          <w:tcPr>
            <w:tcW w:w="374" w:type="dxa"/>
            <w:tcBorders>
              <w:tl2br w:val="nil"/>
              <w:tr2bl w:val="nil"/>
            </w:tcBorders>
            <w:vAlign w:val="center"/>
          </w:tcPr>
          <w:p w14:paraId="7F0471C8" w14:textId="77777777" w:rsidR="00963AA5" w:rsidRPr="00743DFE" w:rsidRDefault="00963AA5" w:rsidP="00E82509">
            <w:pPr>
              <w:jc w:val="center"/>
              <w:rPr>
                <w:rFonts w:ascii="宋体" w:eastAsia="宋体" w:hAnsi="宋体" w:cs="宋体"/>
                <w:color w:val="000000" w:themeColor="text1"/>
                <w:sz w:val="18"/>
                <w:szCs w:val="18"/>
              </w:rPr>
            </w:pPr>
            <w:r w:rsidRPr="00743DFE">
              <w:rPr>
                <w:rFonts w:ascii="宋体" w:eastAsia="宋体" w:hAnsi="宋体" w:cs="宋体" w:hint="eastAsia"/>
                <w:color w:val="000000" w:themeColor="text1"/>
                <w:sz w:val="18"/>
                <w:szCs w:val="18"/>
              </w:rPr>
              <w:t>0</w:t>
            </w:r>
          </w:p>
        </w:tc>
        <w:tc>
          <w:tcPr>
            <w:tcW w:w="374" w:type="dxa"/>
            <w:tcBorders>
              <w:tl2br w:val="nil"/>
              <w:tr2bl w:val="nil"/>
            </w:tcBorders>
            <w:vAlign w:val="center"/>
          </w:tcPr>
          <w:p w14:paraId="688DF0E0" w14:textId="77777777" w:rsidR="00963AA5" w:rsidRPr="00743DFE" w:rsidRDefault="00963AA5" w:rsidP="00E82509">
            <w:pPr>
              <w:jc w:val="center"/>
              <w:rPr>
                <w:rFonts w:ascii="宋体" w:eastAsia="宋体" w:hAnsi="宋体" w:cs="宋体"/>
                <w:color w:val="000000" w:themeColor="text1"/>
                <w:sz w:val="18"/>
                <w:szCs w:val="18"/>
              </w:rPr>
            </w:pPr>
            <w:r w:rsidRPr="00743DFE">
              <w:rPr>
                <w:rFonts w:ascii="宋体" w:eastAsia="宋体" w:hAnsi="宋体" w:cs="宋体" w:hint="eastAsia"/>
                <w:color w:val="000000" w:themeColor="text1"/>
                <w:sz w:val="18"/>
                <w:szCs w:val="18"/>
              </w:rPr>
              <w:t>√</w:t>
            </w:r>
          </w:p>
        </w:tc>
        <w:tc>
          <w:tcPr>
            <w:tcW w:w="374" w:type="dxa"/>
            <w:tcBorders>
              <w:tl2br w:val="nil"/>
              <w:tr2bl w:val="nil"/>
            </w:tcBorders>
            <w:vAlign w:val="center"/>
          </w:tcPr>
          <w:p w14:paraId="285EBEE2" w14:textId="77777777" w:rsidR="00963AA5" w:rsidRDefault="00963AA5" w:rsidP="00E82509">
            <w:pPr>
              <w:jc w:val="center"/>
              <w:rPr>
                <w:rFonts w:ascii="宋体" w:eastAsia="宋体" w:hAnsi="宋体" w:cs="宋体"/>
                <w:sz w:val="18"/>
                <w:szCs w:val="18"/>
              </w:rPr>
            </w:pPr>
          </w:p>
        </w:tc>
        <w:tc>
          <w:tcPr>
            <w:tcW w:w="374" w:type="dxa"/>
            <w:tcBorders>
              <w:tl2br w:val="nil"/>
              <w:tr2bl w:val="nil"/>
            </w:tcBorders>
            <w:vAlign w:val="center"/>
          </w:tcPr>
          <w:p w14:paraId="55CDA118"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4CA9EA03"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2D835C31"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23749B3F"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4B747263" w14:textId="77777777" w:rsidR="00963AA5" w:rsidRDefault="00963AA5" w:rsidP="00E82509">
            <w:pPr>
              <w:jc w:val="center"/>
              <w:rPr>
                <w:rFonts w:ascii="宋体" w:eastAsia="宋体" w:hAnsi="宋体" w:cs="宋体"/>
                <w:sz w:val="18"/>
                <w:szCs w:val="18"/>
              </w:rPr>
            </w:pPr>
          </w:p>
        </w:tc>
        <w:tc>
          <w:tcPr>
            <w:tcW w:w="386" w:type="dxa"/>
            <w:tcBorders>
              <w:tl2br w:val="nil"/>
              <w:tr2bl w:val="nil"/>
            </w:tcBorders>
            <w:vAlign w:val="center"/>
          </w:tcPr>
          <w:p w14:paraId="4D552A23" w14:textId="77777777" w:rsidR="00963AA5" w:rsidRDefault="00963AA5" w:rsidP="00E82509">
            <w:pPr>
              <w:jc w:val="center"/>
              <w:rPr>
                <w:rFonts w:ascii="宋体" w:eastAsia="宋体" w:hAnsi="宋体" w:cs="宋体"/>
                <w:sz w:val="18"/>
                <w:szCs w:val="18"/>
              </w:rPr>
            </w:pPr>
          </w:p>
        </w:tc>
        <w:tc>
          <w:tcPr>
            <w:tcW w:w="1147" w:type="dxa"/>
            <w:tcBorders>
              <w:tl2br w:val="nil"/>
              <w:tr2bl w:val="nil"/>
            </w:tcBorders>
            <w:vAlign w:val="center"/>
          </w:tcPr>
          <w:p w14:paraId="573E6950"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线下</w:t>
            </w:r>
          </w:p>
        </w:tc>
      </w:tr>
      <w:tr w:rsidR="00963AA5" w14:paraId="5E45DD7C" w14:textId="77777777" w:rsidTr="00E82509">
        <w:trPr>
          <w:jc w:val="center"/>
        </w:trPr>
        <w:tc>
          <w:tcPr>
            <w:tcW w:w="346" w:type="dxa"/>
            <w:vMerge/>
            <w:tcBorders>
              <w:tl2br w:val="nil"/>
              <w:tr2bl w:val="nil"/>
            </w:tcBorders>
            <w:vAlign w:val="center"/>
          </w:tcPr>
          <w:p w14:paraId="10C5F8D4" w14:textId="77777777" w:rsidR="00963AA5" w:rsidRDefault="00963AA5" w:rsidP="00E82509">
            <w:pPr>
              <w:jc w:val="center"/>
              <w:rPr>
                <w:rFonts w:ascii="宋体" w:eastAsia="宋体" w:hAnsi="宋体" w:cs="宋体"/>
                <w:sz w:val="18"/>
                <w:szCs w:val="18"/>
              </w:rPr>
            </w:pPr>
          </w:p>
        </w:tc>
        <w:tc>
          <w:tcPr>
            <w:tcW w:w="307" w:type="dxa"/>
            <w:tcBorders>
              <w:tl2br w:val="nil"/>
              <w:tr2bl w:val="nil"/>
            </w:tcBorders>
            <w:vAlign w:val="center"/>
          </w:tcPr>
          <w:p w14:paraId="15E7A852" w14:textId="77777777" w:rsidR="00963AA5" w:rsidRPr="00743DFE" w:rsidRDefault="00963AA5" w:rsidP="00E82509">
            <w:pPr>
              <w:jc w:val="center"/>
              <w:rPr>
                <w:rFonts w:ascii="宋体" w:eastAsia="宋体" w:hAnsi="宋体" w:cs="宋体"/>
                <w:color w:val="000000" w:themeColor="text1"/>
                <w:sz w:val="18"/>
                <w:szCs w:val="18"/>
              </w:rPr>
            </w:pPr>
            <w:r w:rsidRPr="00743DFE">
              <w:rPr>
                <w:rFonts w:ascii="宋体" w:eastAsia="宋体" w:hAnsi="宋体" w:cs="宋体" w:hint="eastAsia"/>
                <w:color w:val="000000" w:themeColor="text1"/>
                <w:sz w:val="18"/>
                <w:szCs w:val="18"/>
              </w:rPr>
              <w:t>2</w:t>
            </w:r>
          </w:p>
        </w:tc>
        <w:tc>
          <w:tcPr>
            <w:tcW w:w="663" w:type="dxa"/>
            <w:tcBorders>
              <w:tl2br w:val="nil"/>
              <w:tr2bl w:val="nil"/>
            </w:tcBorders>
            <w:vAlign w:val="center"/>
          </w:tcPr>
          <w:p w14:paraId="73311A51" w14:textId="77777777" w:rsidR="00963AA5" w:rsidRPr="00743DFE" w:rsidRDefault="00963AA5" w:rsidP="00E82509">
            <w:pPr>
              <w:jc w:val="center"/>
              <w:rPr>
                <w:rFonts w:ascii="宋体" w:eastAsia="宋体" w:hAnsi="宋体" w:cs="宋体"/>
                <w:color w:val="000000" w:themeColor="text1"/>
                <w:kern w:val="0"/>
                <w:sz w:val="16"/>
                <w:szCs w:val="16"/>
                <w:lang w:bidi="ar"/>
              </w:rPr>
            </w:pPr>
            <w:r w:rsidRPr="00743DFE">
              <w:rPr>
                <w:rFonts w:ascii="宋体" w:eastAsia="宋体" w:hAnsi="宋体" w:cs="宋体" w:hint="eastAsia"/>
                <w:color w:val="000000" w:themeColor="text1"/>
                <w:kern w:val="0"/>
                <w:sz w:val="16"/>
                <w:szCs w:val="16"/>
                <w:lang w:bidi="ar"/>
              </w:rPr>
              <w:t>33B01C25</w:t>
            </w:r>
          </w:p>
        </w:tc>
        <w:tc>
          <w:tcPr>
            <w:tcW w:w="2244" w:type="dxa"/>
            <w:tcBorders>
              <w:tl2br w:val="nil"/>
              <w:tr2bl w:val="nil"/>
            </w:tcBorders>
            <w:vAlign w:val="center"/>
          </w:tcPr>
          <w:p w14:paraId="3DCB8F09" w14:textId="77777777" w:rsidR="00963AA5" w:rsidRPr="00743DFE" w:rsidRDefault="00963AA5" w:rsidP="00E82509">
            <w:pPr>
              <w:jc w:val="center"/>
              <w:rPr>
                <w:rFonts w:ascii="宋体" w:eastAsia="宋体" w:hAnsi="宋体" w:cs="宋体"/>
                <w:color w:val="000000" w:themeColor="text1"/>
                <w:sz w:val="18"/>
                <w:szCs w:val="18"/>
              </w:rPr>
            </w:pPr>
            <w:r w:rsidRPr="00743DFE">
              <w:rPr>
                <w:rFonts w:ascii="宋体" w:eastAsia="宋体" w:hAnsi="宋体" w:cs="宋体" w:hint="eastAsia"/>
                <w:color w:val="000000" w:themeColor="text1"/>
                <w:sz w:val="18"/>
                <w:szCs w:val="18"/>
              </w:rPr>
              <w:t>毕业教育</w:t>
            </w:r>
          </w:p>
        </w:tc>
        <w:tc>
          <w:tcPr>
            <w:tcW w:w="374" w:type="dxa"/>
            <w:tcBorders>
              <w:tl2br w:val="nil"/>
              <w:tr2bl w:val="nil"/>
            </w:tcBorders>
            <w:vAlign w:val="center"/>
          </w:tcPr>
          <w:p w14:paraId="453B1E9E" w14:textId="77777777" w:rsidR="00963AA5" w:rsidRPr="00743DFE" w:rsidRDefault="00963AA5" w:rsidP="00E82509">
            <w:pPr>
              <w:spacing w:line="360" w:lineRule="auto"/>
              <w:jc w:val="center"/>
              <w:rPr>
                <w:rFonts w:ascii="宋体" w:eastAsia="宋体" w:hAnsi="宋体" w:cs="宋体"/>
                <w:color w:val="000000" w:themeColor="text1"/>
                <w:sz w:val="18"/>
                <w:szCs w:val="18"/>
              </w:rPr>
            </w:pPr>
            <w:r w:rsidRPr="00743DFE">
              <w:rPr>
                <w:rFonts w:ascii="宋体" w:eastAsia="宋体" w:hAnsi="宋体" w:cs="宋体" w:hint="eastAsia"/>
                <w:color w:val="000000" w:themeColor="text1"/>
                <w:sz w:val="18"/>
                <w:szCs w:val="18"/>
              </w:rPr>
              <w:t>1</w:t>
            </w:r>
          </w:p>
        </w:tc>
        <w:tc>
          <w:tcPr>
            <w:tcW w:w="374" w:type="dxa"/>
            <w:tcBorders>
              <w:tl2br w:val="nil"/>
              <w:tr2bl w:val="nil"/>
            </w:tcBorders>
            <w:vAlign w:val="center"/>
          </w:tcPr>
          <w:p w14:paraId="08125EC8" w14:textId="77777777" w:rsidR="00963AA5" w:rsidRPr="00743DFE" w:rsidRDefault="00963AA5" w:rsidP="00E82509">
            <w:pPr>
              <w:spacing w:line="360" w:lineRule="auto"/>
              <w:jc w:val="center"/>
              <w:rPr>
                <w:rFonts w:ascii="宋体" w:eastAsia="宋体" w:hAnsi="宋体" w:cs="宋体"/>
                <w:color w:val="000000" w:themeColor="text1"/>
                <w:sz w:val="18"/>
                <w:szCs w:val="18"/>
              </w:rPr>
            </w:pPr>
            <w:r w:rsidRPr="00743DFE">
              <w:rPr>
                <w:rFonts w:ascii="宋体" w:eastAsia="宋体" w:hAnsi="宋体" w:cs="宋体" w:hint="eastAsia"/>
                <w:color w:val="000000" w:themeColor="text1"/>
                <w:sz w:val="18"/>
                <w:szCs w:val="18"/>
              </w:rPr>
              <w:t>20</w:t>
            </w:r>
          </w:p>
        </w:tc>
        <w:tc>
          <w:tcPr>
            <w:tcW w:w="374" w:type="dxa"/>
            <w:tcBorders>
              <w:tl2br w:val="nil"/>
              <w:tr2bl w:val="nil"/>
            </w:tcBorders>
            <w:vAlign w:val="center"/>
          </w:tcPr>
          <w:p w14:paraId="43CAC7CB" w14:textId="77777777" w:rsidR="00963AA5" w:rsidRPr="00743DFE" w:rsidRDefault="00963AA5" w:rsidP="00E82509">
            <w:pPr>
              <w:jc w:val="center"/>
              <w:rPr>
                <w:rFonts w:ascii="宋体" w:eastAsia="宋体" w:hAnsi="宋体" w:cs="宋体"/>
                <w:color w:val="000000" w:themeColor="text1"/>
                <w:sz w:val="18"/>
                <w:szCs w:val="18"/>
              </w:rPr>
            </w:pPr>
            <w:r w:rsidRPr="00743DFE">
              <w:rPr>
                <w:rFonts w:ascii="宋体" w:eastAsia="宋体" w:hAnsi="宋体" w:cs="宋体" w:hint="eastAsia"/>
                <w:color w:val="000000" w:themeColor="text1"/>
                <w:sz w:val="18"/>
                <w:szCs w:val="18"/>
              </w:rPr>
              <w:t>0</w:t>
            </w:r>
          </w:p>
        </w:tc>
        <w:tc>
          <w:tcPr>
            <w:tcW w:w="374" w:type="dxa"/>
            <w:tcBorders>
              <w:tl2br w:val="nil"/>
              <w:tr2bl w:val="nil"/>
            </w:tcBorders>
            <w:vAlign w:val="center"/>
          </w:tcPr>
          <w:p w14:paraId="555F85DF" w14:textId="77777777" w:rsidR="00963AA5" w:rsidRPr="00743DFE" w:rsidRDefault="00963AA5" w:rsidP="00E82509">
            <w:pPr>
              <w:jc w:val="center"/>
              <w:rPr>
                <w:rFonts w:ascii="宋体" w:eastAsia="宋体" w:hAnsi="宋体" w:cs="宋体"/>
                <w:color w:val="000000" w:themeColor="text1"/>
                <w:sz w:val="18"/>
                <w:szCs w:val="18"/>
              </w:rPr>
            </w:pPr>
            <w:r w:rsidRPr="00743DFE">
              <w:rPr>
                <w:rFonts w:ascii="宋体" w:eastAsia="宋体" w:hAnsi="宋体" w:cs="宋体"/>
                <w:color w:val="000000" w:themeColor="text1"/>
                <w:sz w:val="18"/>
                <w:szCs w:val="18"/>
              </w:rPr>
              <w:t>20</w:t>
            </w:r>
          </w:p>
        </w:tc>
        <w:tc>
          <w:tcPr>
            <w:tcW w:w="374" w:type="dxa"/>
            <w:tcBorders>
              <w:tl2br w:val="nil"/>
              <w:tr2bl w:val="nil"/>
            </w:tcBorders>
            <w:vAlign w:val="center"/>
          </w:tcPr>
          <w:p w14:paraId="4C9F8EA8" w14:textId="77777777" w:rsidR="00963AA5" w:rsidRPr="00743DFE" w:rsidRDefault="00963AA5" w:rsidP="00E82509">
            <w:pPr>
              <w:jc w:val="center"/>
              <w:rPr>
                <w:rFonts w:ascii="宋体" w:eastAsia="宋体" w:hAnsi="宋体" w:cs="宋体"/>
                <w:color w:val="000000" w:themeColor="text1"/>
                <w:sz w:val="18"/>
                <w:szCs w:val="18"/>
              </w:rPr>
            </w:pPr>
            <w:r w:rsidRPr="00743DFE">
              <w:rPr>
                <w:rFonts w:ascii="宋体" w:eastAsia="宋体" w:hAnsi="宋体" w:cs="宋体" w:hint="eastAsia"/>
                <w:color w:val="000000" w:themeColor="text1"/>
                <w:sz w:val="18"/>
                <w:szCs w:val="18"/>
              </w:rPr>
              <w:t>0</w:t>
            </w:r>
          </w:p>
        </w:tc>
        <w:tc>
          <w:tcPr>
            <w:tcW w:w="374" w:type="dxa"/>
            <w:tcBorders>
              <w:tl2br w:val="nil"/>
              <w:tr2bl w:val="nil"/>
            </w:tcBorders>
            <w:vAlign w:val="center"/>
          </w:tcPr>
          <w:p w14:paraId="2030AA49" w14:textId="77777777" w:rsidR="00963AA5" w:rsidRPr="00743DFE" w:rsidRDefault="00963AA5" w:rsidP="00E82509">
            <w:pPr>
              <w:jc w:val="center"/>
              <w:rPr>
                <w:rFonts w:ascii="宋体" w:eastAsia="宋体" w:hAnsi="宋体" w:cs="宋体"/>
                <w:color w:val="000000" w:themeColor="text1"/>
                <w:sz w:val="18"/>
                <w:szCs w:val="18"/>
              </w:rPr>
            </w:pPr>
          </w:p>
        </w:tc>
        <w:tc>
          <w:tcPr>
            <w:tcW w:w="374" w:type="dxa"/>
            <w:tcBorders>
              <w:tl2br w:val="nil"/>
              <w:tr2bl w:val="nil"/>
            </w:tcBorders>
            <w:vAlign w:val="center"/>
          </w:tcPr>
          <w:p w14:paraId="0601718A" w14:textId="77777777" w:rsidR="00963AA5" w:rsidRDefault="00963AA5" w:rsidP="00E82509">
            <w:pPr>
              <w:jc w:val="center"/>
              <w:rPr>
                <w:rFonts w:ascii="宋体" w:eastAsia="宋体" w:hAnsi="宋体" w:cs="宋体"/>
                <w:sz w:val="18"/>
                <w:szCs w:val="18"/>
              </w:rPr>
            </w:pPr>
          </w:p>
        </w:tc>
        <w:tc>
          <w:tcPr>
            <w:tcW w:w="374" w:type="dxa"/>
            <w:tcBorders>
              <w:tl2br w:val="nil"/>
              <w:tr2bl w:val="nil"/>
            </w:tcBorders>
            <w:vAlign w:val="center"/>
          </w:tcPr>
          <w:p w14:paraId="006D6566"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7FD7983F"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0CF8B0D0"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375" w:type="dxa"/>
            <w:tcBorders>
              <w:tl2br w:val="nil"/>
              <w:tr2bl w:val="nil"/>
            </w:tcBorders>
            <w:vAlign w:val="center"/>
          </w:tcPr>
          <w:p w14:paraId="3BA3C73F"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151F91C2" w14:textId="77777777" w:rsidR="00963AA5" w:rsidRDefault="00963AA5" w:rsidP="00E82509">
            <w:pPr>
              <w:jc w:val="center"/>
              <w:rPr>
                <w:rFonts w:ascii="宋体" w:eastAsia="宋体" w:hAnsi="宋体" w:cs="宋体"/>
                <w:sz w:val="18"/>
                <w:szCs w:val="18"/>
              </w:rPr>
            </w:pPr>
          </w:p>
        </w:tc>
        <w:tc>
          <w:tcPr>
            <w:tcW w:w="386" w:type="dxa"/>
            <w:tcBorders>
              <w:tl2br w:val="nil"/>
              <w:tr2bl w:val="nil"/>
            </w:tcBorders>
            <w:vAlign w:val="center"/>
          </w:tcPr>
          <w:p w14:paraId="77277918" w14:textId="77777777" w:rsidR="00963AA5" w:rsidRDefault="00963AA5" w:rsidP="00E82509">
            <w:pPr>
              <w:jc w:val="center"/>
              <w:rPr>
                <w:rFonts w:ascii="宋体" w:eastAsia="宋体" w:hAnsi="宋体" w:cs="宋体"/>
                <w:sz w:val="18"/>
                <w:szCs w:val="18"/>
              </w:rPr>
            </w:pPr>
          </w:p>
        </w:tc>
        <w:tc>
          <w:tcPr>
            <w:tcW w:w="1147" w:type="dxa"/>
            <w:tcBorders>
              <w:tl2br w:val="nil"/>
              <w:tr2bl w:val="nil"/>
            </w:tcBorders>
            <w:vAlign w:val="center"/>
          </w:tcPr>
          <w:p w14:paraId="405D81B5"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线下</w:t>
            </w:r>
          </w:p>
        </w:tc>
      </w:tr>
      <w:tr w:rsidR="00963AA5" w14:paraId="6119F991" w14:textId="77777777" w:rsidTr="00E82509">
        <w:trPr>
          <w:trHeight w:val="604"/>
          <w:jc w:val="center"/>
        </w:trPr>
        <w:tc>
          <w:tcPr>
            <w:tcW w:w="346" w:type="dxa"/>
            <w:vMerge/>
            <w:tcBorders>
              <w:tl2br w:val="nil"/>
              <w:tr2bl w:val="nil"/>
            </w:tcBorders>
            <w:vAlign w:val="center"/>
          </w:tcPr>
          <w:p w14:paraId="394ECAFE" w14:textId="77777777" w:rsidR="00963AA5" w:rsidRDefault="00963AA5" w:rsidP="00E82509">
            <w:pPr>
              <w:jc w:val="center"/>
              <w:rPr>
                <w:rFonts w:ascii="宋体" w:eastAsia="宋体" w:hAnsi="宋体" w:cs="宋体"/>
                <w:sz w:val="18"/>
                <w:szCs w:val="18"/>
              </w:rPr>
            </w:pPr>
          </w:p>
        </w:tc>
        <w:tc>
          <w:tcPr>
            <w:tcW w:w="307" w:type="dxa"/>
            <w:tcBorders>
              <w:tl2br w:val="nil"/>
              <w:tr2bl w:val="nil"/>
            </w:tcBorders>
            <w:vAlign w:val="center"/>
          </w:tcPr>
          <w:p w14:paraId="1ECE5029"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3</w:t>
            </w:r>
          </w:p>
        </w:tc>
        <w:tc>
          <w:tcPr>
            <w:tcW w:w="663" w:type="dxa"/>
            <w:tcBorders>
              <w:tl2br w:val="nil"/>
              <w:tr2bl w:val="nil"/>
            </w:tcBorders>
            <w:vAlign w:val="center"/>
          </w:tcPr>
          <w:p w14:paraId="6BE5FF39" w14:textId="77777777" w:rsidR="00963AA5" w:rsidRDefault="00963AA5" w:rsidP="00E82509">
            <w:pPr>
              <w:jc w:val="center"/>
              <w:rPr>
                <w:rFonts w:ascii="宋体" w:eastAsia="宋体" w:hAnsi="宋体" w:cs="宋体"/>
                <w:sz w:val="16"/>
                <w:szCs w:val="16"/>
              </w:rPr>
            </w:pPr>
            <w:r>
              <w:rPr>
                <w:rFonts w:ascii="宋体" w:eastAsia="宋体" w:hAnsi="宋体" w:cs="宋体" w:hint="eastAsia"/>
                <w:color w:val="000000"/>
                <w:kern w:val="0"/>
                <w:sz w:val="16"/>
                <w:szCs w:val="16"/>
                <w:lang w:bidi="ar"/>
              </w:rPr>
              <w:t>44B02C90</w:t>
            </w:r>
          </w:p>
        </w:tc>
        <w:tc>
          <w:tcPr>
            <w:tcW w:w="2244" w:type="dxa"/>
            <w:tcBorders>
              <w:tl2br w:val="nil"/>
              <w:tr2bl w:val="nil"/>
            </w:tcBorders>
            <w:vAlign w:val="center"/>
          </w:tcPr>
          <w:p w14:paraId="717D0EBD"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毕业设计</w:t>
            </w:r>
          </w:p>
        </w:tc>
        <w:tc>
          <w:tcPr>
            <w:tcW w:w="374" w:type="dxa"/>
            <w:tcBorders>
              <w:tl2br w:val="nil"/>
              <w:tr2bl w:val="nil"/>
            </w:tcBorders>
            <w:vAlign w:val="center"/>
          </w:tcPr>
          <w:p w14:paraId="65AB4B30" w14:textId="77777777" w:rsidR="00963AA5" w:rsidRDefault="00963AA5" w:rsidP="00E82509">
            <w:pPr>
              <w:spacing w:line="360" w:lineRule="auto"/>
              <w:jc w:val="center"/>
              <w:rPr>
                <w:rFonts w:ascii="宋体" w:eastAsia="宋体" w:hAnsi="宋体" w:cs="宋体"/>
                <w:sz w:val="18"/>
                <w:szCs w:val="18"/>
              </w:rPr>
            </w:pPr>
            <w:r>
              <w:rPr>
                <w:rFonts w:ascii="宋体" w:eastAsia="宋体" w:hAnsi="宋体" w:cs="宋体" w:hint="eastAsia"/>
                <w:sz w:val="18"/>
                <w:szCs w:val="18"/>
              </w:rPr>
              <w:t>4</w:t>
            </w:r>
          </w:p>
        </w:tc>
        <w:tc>
          <w:tcPr>
            <w:tcW w:w="374" w:type="dxa"/>
            <w:tcBorders>
              <w:tl2br w:val="nil"/>
              <w:tr2bl w:val="nil"/>
            </w:tcBorders>
            <w:vAlign w:val="center"/>
          </w:tcPr>
          <w:p w14:paraId="77706B3E" w14:textId="77777777" w:rsidR="00963AA5" w:rsidRDefault="00963AA5" w:rsidP="00E82509">
            <w:pPr>
              <w:spacing w:line="360" w:lineRule="auto"/>
              <w:jc w:val="center"/>
              <w:rPr>
                <w:rFonts w:ascii="宋体" w:eastAsia="宋体" w:hAnsi="宋体" w:cs="宋体"/>
                <w:sz w:val="18"/>
                <w:szCs w:val="18"/>
              </w:rPr>
            </w:pPr>
            <w:r>
              <w:rPr>
                <w:rFonts w:ascii="宋体" w:eastAsia="宋体" w:hAnsi="宋体" w:cs="宋体" w:hint="eastAsia"/>
                <w:sz w:val="18"/>
                <w:szCs w:val="18"/>
              </w:rPr>
              <w:t>80</w:t>
            </w:r>
          </w:p>
        </w:tc>
        <w:tc>
          <w:tcPr>
            <w:tcW w:w="374" w:type="dxa"/>
            <w:tcBorders>
              <w:tl2br w:val="nil"/>
              <w:tr2bl w:val="nil"/>
            </w:tcBorders>
            <w:vAlign w:val="center"/>
          </w:tcPr>
          <w:p w14:paraId="2ECF1E90"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5AD449A9"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1D1ABFF3"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80</w:t>
            </w:r>
          </w:p>
        </w:tc>
        <w:tc>
          <w:tcPr>
            <w:tcW w:w="374" w:type="dxa"/>
            <w:tcBorders>
              <w:tl2br w:val="nil"/>
              <w:tr2bl w:val="nil"/>
            </w:tcBorders>
            <w:vAlign w:val="center"/>
          </w:tcPr>
          <w:p w14:paraId="264281CE" w14:textId="77777777" w:rsidR="00963AA5" w:rsidRDefault="00963AA5" w:rsidP="00E82509">
            <w:pPr>
              <w:jc w:val="center"/>
              <w:rPr>
                <w:rFonts w:ascii="宋体" w:eastAsia="宋体" w:hAnsi="宋体" w:cs="宋体"/>
                <w:sz w:val="18"/>
                <w:szCs w:val="18"/>
              </w:rPr>
            </w:pPr>
          </w:p>
        </w:tc>
        <w:tc>
          <w:tcPr>
            <w:tcW w:w="374" w:type="dxa"/>
            <w:tcBorders>
              <w:tl2br w:val="nil"/>
              <w:tr2bl w:val="nil"/>
            </w:tcBorders>
            <w:vAlign w:val="center"/>
          </w:tcPr>
          <w:p w14:paraId="607A7BF9" w14:textId="77777777" w:rsidR="00963AA5" w:rsidRDefault="00963AA5" w:rsidP="00E82509">
            <w:pPr>
              <w:jc w:val="center"/>
              <w:rPr>
                <w:rFonts w:ascii="宋体" w:eastAsia="宋体" w:hAnsi="宋体" w:cs="宋体"/>
                <w:sz w:val="18"/>
                <w:szCs w:val="18"/>
              </w:rPr>
            </w:pPr>
          </w:p>
        </w:tc>
        <w:tc>
          <w:tcPr>
            <w:tcW w:w="374" w:type="dxa"/>
            <w:tcBorders>
              <w:tl2br w:val="nil"/>
              <w:tr2bl w:val="nil"/>
            </w:tcBorders>
            <w:vAlign w:val="center"/>
          </w:tcPr>
          <w:p w14:paraId="55F2EBE1"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634FEA35"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0BD8DA6F"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375" w:type="dxa"/>
            <w:tcBorders>
              <w:tl2br w:val="nil"/>
              <w:tr2bl w:val="nil"/>
            </w:tcBorders>
            <w:vAlign w:val="center"/>
          </w:tcPr>
          <w:p w14:paraId="19408C60"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5C55ED41" w14:textId="77777777" w:rsidR="00963AA5" w:rsidRDefault="00963AA5" w:rsidP="00E82509">
            <w:pPr>
              <w:jc w:val="center"/>
              <w:rPr>
                <w:rFonts w:ascii="宋体" w:eastAsia="宋体" w:hAnsi="宋体" w:cs="宋体"/>
                <w:sz w:val="18"/>
                <w:szCs w:val="18"/>
              </w:rPr>
            </w:pPr>
          </w:p>
        </w:tc>
        <w:tc>
          <w:tcPr>
            <w:tcW w:w="386" w:type="dxa"/>
            <w:tcBorders>
              <w:tl2br w:val="nil"/>
              <w:tr2bl w:val="nil"/>
            </w:tcBorders>
            <w:vAlign w:val="center"/>
          </w:tcPr>
          <w:p w14:paraId="677BC129" w14:textId="77777777" w:rsidR="00963AA5" w:rsidRDefault="00963AA5" w:rsidP="00E82509">
            <w:pPr>
              <w:jc w:val="center"/>
              <w:rPr>
                <w:rFonts w:ascii="宋体" w:eastAsia="宋体" w:hAnsi="宋体" w:cs="宋体"/>
                <w:sz w:val="18"/>
                <w:szCs w:val="18"/>
              </w:rPr>
            </w:pPr>
          </w:p>
        </w:tc>
        <w:tc>
          <w:tcPr>
            <w:tcW w:w="1147" w:type="dxa"/>
            <w:tcBorders>
              <w:tl2br w:val="nil"/>
              <w:tr2bl w:val="nil"/>
            </w:tcBorders>
            <w:vAlign w:val="center"/>
          </w:tcPr>
          <w:p w14:paraId="11AE26FA" w14:textId="77777777" w:rsidR="00963AA5" w:rsidRDefault="00963AA5" w:rsidP="00E82509">
            <w:pPr>
              <w:jc w:val="center"/>
              <w:rPr>
                <w:rFonts w:ascii="宋体" w:eastAsia="宋体" w:hAnsi="宋体" w:cs="宋体"/>
                <w:sz w:val="18"/>
                <w:szCs w:val="18"/>
              </w:rPr>
            </w:pPr>
          </w:p>
        </w:tc>
      </w:tr>
      <w:tr w:rsidR="00963AA5" w14:paraId="5E250FCE" w14:textId="77777777" w:rsidTr="00E82509">
        <w:trPr>
          <w:jc w:val="center"/>
        </w:trPr>
        <w:tc>
          <w:tcPr>
            <w:tcW w:w="346" w:type="dxa"/>
            <w:vMerge/>
            <w:tcBorders>
              <w:tl2br w:val="nil"/>
              <w:tr2bl w:val="nil"/>
            </w:tcBorders>
            <w:vAlign w:val="center"/>
          </w:tcPr>
          <w:p w14:paraId="3C882B15" w14:textId="77777777" w:rsidR="00963AA5" w:rsidRDefault="00963AA5" w:rsidP="00E82509">
            <w:pPr>
              <w:jc w:val="center"/>
              <w:rPr>
                <w:rFonts w:ascii="宋体" w:eastAsia="宋体" w:hAnsi="宋体" w:cs="宋体"/>
                <w:sz w:val="18"/>
                <w:szCs w:val="18"/>
              </w:rPr>
            </w:pPr>
          </w:p>
        </w:tc>
        <w:tc>
          <w:tcPr>
            <w:tcW w:w="307" w:type="dxa"/>
            <w:tcBorders>
              <w:tl2br w:val="nil"/>
              <w:tr2bl w:val="nil"/>
            </w:tcBorders>
            <w:vAlign w:val="center"/>
          </w:tcPr>
          <w:p w14:paraId="4EE9A4B0"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4</w:t>
            </w:r>
          </w:p>
        </w:tc>
        <w:tc>
          <w:tcPr>
            <w:tcW w:w="663" w:type="dxa"/>
            <w:tcBorders>
              <w:tl2br w:val="nil"/>
              <w:tr2bl w:val="nil"/>
            </w:tcBorders>
            <w:vAlign w:val="center"/>
          </w:tcPr>
          <w:p w14:paraId="745FC887" w14:textId="77777777" w:rsidR="00963AA5" w:rsidRDefault="00963AA5" w:rsidP="00E82509">
            <w:pPr>
              <w:jc w:val="center"/>
              <w:rPr>
                <w:rFonts w:ascii="宋体" w:eastAsia="宋体" w:hAnsi="宋体" w:cs="宋体"/>
                <w:sz w:val="16"/>
                <w:szCs w:val="16"/>
              </w:rPr>
            </w:pPr>
            <w:r>
              <w:rPr>
                <w:rFonts w:ascii="宋体" w:eastAsia="宋体" w:hAnsi="宋体" w:cs="宋体" w:hint="eastAsia"/>
                <w:color w:val="000000"/>
                <w:kern w:val="0"/>
                <w:sz w:val="16"/>
                <w:szCs w:val="16"/>
                <w:lang w:bidi="ar"/>
              </w:rPr>
              <w:t>44B26C91</w:t>
            </w:r>
          </w:p>
        </w:tc>
        <w:tc>
          <w:tcPr>
            <w:tcW w:w="2244" w:type="dxa"/>
            <w:tcBorders>
              <w:tl2br w:val="nil"/>
              <w:tr2bl w:val="nil"/>
            </w:tcBorders>
            <w:vAlign w:val="center"/>
          </w:tcPr>
          <w:p w14:paraId="199CE605"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毕业实习</w:t>
            </w:r>
          </w:p>
        </w:tc>
        <w:tc>
          <w:tcPr>
            <w:tcW w:w="374" w:type="dxa"/>
            <w:tcBorders>
              <w:tl2br w:val="nil"/>
              <w:tr2bl w:val="nil"/>
            </w:tcBorders>
            <w:vAlign w:val="center"/>
          </w:tcPr>
          <w:p w14:paraId="333114C6" w14:textId="77777777" w:rsidR="00963AA5" w:rsidRDefault="00963AA5" w:rsidP="00E82509">
            <w:pPr>
              <w:spacing w:line="360" w:lineRule="auto"/>
              <w:jc w:val="center"/>
              <w:rPr>
                <w:rFonts w:ascii="宋体" w:eastAsia="宋体" w:hAnsi="宋体" w:cs="宋体"/>
                <w:sz w:val="18"/>
                <w:szCs w:val="18"/>
              </w:rPr>
            </w:pPr>
            <w:r>
              <w:rPr>
                <w:rFonts w:ascii="宋体" w:eastAsia="宋体" w:hAnsi="宋体" w:cs="宋体" w:hint="eastAsia"/>
                <w:sz w:val="18"/>
                <w:szCs w:val="18"/>
              </w:rPr>
              <w:t>11</w:t>
            </w:r>
          </w:p>
        </w:tc>
        <w:tc>
          <w:tcPr>
            <w:tcW w:w="374" w:type="dxa"/>
            <w:tcBorders>
              <w:tl2br w:val="nil"/>
              <w:tr2bl w:val="nil"/>
            </w:tcBorders>
            <w:vAlign w:val="center"/>
          </w:tcPr>
          <w:p w14:paraId="7CF6CA4A" w14:textId="77777777" w:rsidR="00963AA5" w:rsidRDefault="00963AA5" w:rsidP="00E82509">
            <w:pPr>
              <w:spacing w:line="360" w:lineRule="auto"/>
              <w:jc w:val="center"/>
              <w:rPr>
                <w:rFonts w:ascii="宋体" w:eastAsia="宋体" w:hAnsi="宋体" w:cs="宋体"/>
                <w:sz w:val="18"/>
                <w:szCs w:val="18"/>
              </w:rPr>
            </w:pPr>
            <w:r>
              <w:rPr>
                <w:rFonts w:ascii="宋体" w:eastAsia="宋体" w:hAnsi="宋体" w:cs="宋体" w:hint="eastAsia"/>
                <w:sz w:val="18"/>
                <w:szCs w:val="18"/>
              </w:rPr>
              <w:t>220</w:t>
            </w:r>
          </w:p>
        </w:tc>
        <w:tc>
          <w:tcPr>
            <w:tcW w:w="374" w:type="dxa"/>
            <w:tcBorders>
              <w:tl2br w:val="nil"/>
              <w:tr2bl w:val="nil"/>
            </w:tcBorders>
            <w:vAlign w:val="center"/>
          </w:tcPr>
          <w:p w14:paraId="22BB7B56"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0D774EDD"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14:paraId="351925BD"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220</w:t>
            </w:r>
          </w:p>
        </w:tc>
        <w:tc>
          <w:tcPr>
            <w:tcW w:w="374" w:type="dxa"/>
            <w:tcBorders>
              <w:tl2br w:val="nil"/>
              <w:tr2bl w:val="nil"/>
            </w:tcBorders>
            <w:vAlign w:val="center"/>
          </w:tcPr>
          <w:p w14:paraId="20C99901" w14:textId="77777777" w:rsidR="00963AA5" w:rsidRDefault="00963AA5" w:rsidP="00E82509">
            <w:pPr>
              <w:jc w:val="center"/>
              <w:rPr>
                <w:rFonts w:ascii="宋体" w:eastAsia="宋体" w:hAnsi="宋体" w:cs="宋体"/>
                <w:sz w:val="18"/>
                <w:szCs w:val="18"/>
              </w:rPr>
            </w:pPr>
          </w:p>
        </w:tc>
        <w:tc>
          <w:tcPr>
            <w:tcW w:w="374" w:type="dxa"/>
            <w:tcBorders>
              <w:tl2br w:val="nil"/>
              <w:tr2bl w:val="nil"/>
            </w:tcBorders>
            <w:vAlign w:val="center"/>
          </w:tcPr>
          <w:p w14:paraId="70FF90EE" w14:textId="77777777" w:rsidR="00963AA5" w:rsidRDefault="00963AA5" w:rsidP="00E82509">
            <w:pPr>
              <w:jc w:val="center"/>
              <w:rPr>
                <w:rFonts w:ascii="宋体" w:eastAsia="宋体" w:hAnsi="宋体" w:cs="宋体"/>
                <w:sz w:val="18"/>
                <w:szCs w:val="18"/>
              </w:rPr>
            </w:pPr>
          </w:p>
        </w:tc>
        <w:tc>
          <w:tcPr>
            <w:tcW w:w="374" w:type="dxa"/>
            <w:tcBorders>
              <w:tl2br w:val="nil"/>
              <w:tr2bl w:val="nil"/>
            </w:tcBorders>
            <w:vAlign w:val="center"/>
          </w:tcPr>
          <w:p w14:paraId="1767E4F0"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07C68303"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659CC9ED"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375" w:type="dxa"/>
            <w:tcBorders>
              <w:tl2br w:val="nil"/>
              <w:tr2bl w:val="nil"/>
            </w:tcBorders>
            <w:vAlign w:val="center"/>
          </w:tcPr>
          <w:p w14:paraId="4AFB8002"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14:paraId="2D6AB0AF" w14:textId="77777777" w:rsidR="00963AA5" w:rsidRDefault="00963AA5" w:rsidP="00E82509">
            <w:pPr>
              <w:jc w:val="center"/>
              <w:rPr>
                <w:rFonts w:ascii="宋体" w:eastAsia="宋体" w:hAnsi="宋体" w:cs="宋体"/>
                <w:sz w:val="18"/>
                <w:szCs w:val="18"/>
              </w:rPr>
            </w:pPr>
          </w:p>
        </w:tc>
        <w:tc>
          <w:tcPr>
            <w:tcW w:w="386" w:type="dxa"/>
            <w:tcBorders>
              <w:tl2br w:val="nil"/>
              <w:tr2bl w:val="nil"/>
            </w:tcBorders>
            <w:vAlign w:val="center"/>
          </w:tcPr>
          <w:p w14:paraId="7108E8E3" w14:textId="77777777" w:rsidR="00963AA5" w:rsidRDefault="00963AA5" w:rsidP="00E82509">
            <w:pPr>
              <w:jc w:val="center"/>
              <w:rPr>
                <w:rFonts w:ascii="宋体" w:eastAsia="宋体" w:hAnsi="宋体" w:cs="宋体"/>
                <w:sz w:val="18"/>
                <w:szCs w:val="18"/>
              </w:rPr>
            </w:pPr>
          </w:p>
        </w:tc>
        <w:tc>
          <w:tcPr>
            <w:tcW w:w="1147" w:type="dxa"/>
            <w:tcBorders>
              <w:tl2br w:val="nil"/>
              <w:tr2bl w:val="nil"/>
            </w:tcBorders>
            <w:vAlign w:val="center"/>
          </w:tcPr>
          <w:p w14:paraId="7DDB38F5" w14:textId="77777777" w:rsidR="00963AA5" w:rsidRDefault="00963AA5" w:rsidP="00E82509">
            <w:pPr>
              <w:jc w:val="center"/>
              <w:rPr>
                <w:rFonts w:ascii="宋体" w:eastAsia="宋体" w:hAnsi="宋体" w:cs="宋体"/>
                <w:sz w:val="18"/>
                <w:szCs w:val="18"/>
              </w:rPr>
            </w:pPr>
          </w:p>
        </w:tc>
      </w:tr>
      <w:tr w:rsidR="00963AA5" w14:paraId="679E183F" w14:textId="77777777" w:rsidTr="00E82509">
        <w:trPr>
          <w:jc w:val="center"/>
        </w:trPr>
        <w:tc>
          <w:tcPr>
            <w:tcW w:w="3560" w:type="dxa"/>
            <w:gridSpan w:val="4"/>
            <w:tcBorders>
              <w:tl2br w:val="nil"/>
              <w:tr2bl w:val="nil"/>
            </w:tcBorders>
            <w:shd w:val="clear" w:color="auto" w:fill="D8D8D8" w:themeFill="background1" w:themeFillShade="D8"/>
            <w:vAlign w:val="center"/>
          </w:tcPr>
          <w:p w14:paraId="4EDC34F7" w14:textId="77777777" w:rsidR="00963AA5" w:rsidRDefault="00963AA5" w:rsidP="00E82509">
            <w:pPr>
              <w:jc w:val="center"/>
              <w:rPr>
                <w:rFonts w:ascii="宋体" w:eastAsia="宋体" w:hAnsi="宋体" w:cs="宋体"/>
                <w:b/>
                <w:bCs/>
                <w:sz w:val="18"/>
                <w:szCs w:val="18"/>
              </w:rPr>
            </w:pPr>
            <w:r>
              <w:rPr>
                <w:rFonts w:ascii="宋体" w:eastAsia="宋体" w:hAnsi="宋体" w:cs="宋体" w:hint="eastAsia"/>
                <w:b/>
                <w:bCs/>
                <w:sz w:val="18"/>
                <w:szCs w:val="18"/>
              </w:rPr>
              <w:t>小计</w:t>
            </w:r>
          </w:p>
        </w:tc>
        <w:tc>
          <w:tcPr>
            <w:tcW w:w="374" w:type="dxa"/>
            <w:tcBorders>
              <w:tl2br w:val="nil"/>
              <w:tr2bl w:val="nil"/>
            </w:tcBorders>
            <w:shd w:val="clear" w:color="auto" w:fill="D8D8D8" w:themeFill="background1" w:themeFillShade="D8"/>
            <w:vAlign w:val="center"/>
          </w:tcPr>
          <w:p w14:paraId="70E8CD7B" w14:textId="77777777" w:rsidR="00963AA5" w:rsidRDefault="00963AA5" w:rsidP="00E82509">
            <w:pPr>
              <w:spacing w:line="360" w:lineRule="auto"/>
              <w:jc w:val="center"/>
              <w:rPr>
                <w:rFonts w:ascii="宋体" w:eastAsia="宋体" w:hAnsi="宋体" w:cs="宋体"/>
                <w:b/>
                <w:bCs/>
                <w:sz w:val="18"/>
                <w:szCs w:val="18"/>
              </w:rPr>
            </w:pPr>
            <w:r>
              <w:rPr>
                <w:rFonts w:ascii="宋体" w:eastAsia="宋体" w:hAnsi="宋体" w:cs="宋体" w:hint="eastAsia"/>
                <w:b/>
                <w:bCs/>
                <w:sz w:val="18"/>
                <w:szCs w:val="18"/>
              </w:rPr>
              <w:t>17</w:t>
            </w:r>
          </w:p>
        </w:tc>
        <w:tc>
          <w:tcPr>
            <w:tcW w:w="374" w:type="dxa"/>
            <w:tcBorders>
              <w:tl2br w:val="nil"/>
              <w:tr2bl w:val="nil"/>
            </w:tcBorders>
            <w:shd w:val="clear" w:color="auto" w:fill="D8D8D8" w:themeFill="background1" w:themeFillShade="D8"/>
            <w:vAlign w:val="center"/>
          </w:tcPr>
          <w:p w14:paraId="2E1FDB26" w14:textId="77777777" w:rsidR="00963AA5" w:rsidRDefault="00963AA5" w:rsidP="00E82509">
            <w:pPr>
              <w:spacing w:line="360" w:lineRule="auto"/>
              <w:jc w:val="center"/>
              <w:rPr>
                <w:rFonts w:ascii="宋体" w:eastAsia="宋体" w:hAnsi="宋体" w:cs="宋体"/>
                <w:b/>
                <w:bCs/>
                <w:sz w:val="18"/>
                <w:szCs w:val="18"/>
              </w:rPr>
            </w:pPr>
            <w:r>
              <w:rPr>
                <w:rFonts w:ascii="宋体" w:eastAsia="宋体" w:hAnsi="宋体" w:cs="宋体" w:hint="eastAsia"/>
                <w:b/>
                <w:bCs/>
                <w:sz w:val="18"/>
                <w:szCs w:val="18"/>
              </w:rPr>
              <w:t>340</w:t>
            </w:r>
          </w:p>
        </w:tc>
        <w:tc>
          <w:tcPr>
            <w:tcW w:w="374" w:type="dxa"/>
            <w:tcBorders>
              <w:tl2br w:val="nil"/>
              <w:tr2bl w:val="nil"/>
            </w:tcBorders>
            <w:shd w:val="clear" w:color="auto" w:fill="D8D8D8" w:themeFill="background1" w:themeFillShade="D8"/>
            <w:vAlign w:val="center"/>
          </w:tcPr>
          <w:p w14:paraId="17271733" w14:textId="77777777" w:rsidR="00963AA5" w:rsidRDefault="00963AA5" w:rsidP="00E82509">
            <w:pPr>
              <w:jc w:val="center"/>
              <w:rPr>
                <w:rFonts w:ascii="宋体" w:eastAsia="宋体" w:hAnsi="宋体" w:cs="宋体"/>
                <w:b/>
                <w:bCs/>
                <w:sz w:val="18"/>
                <w:szCs w:val="18"/>
              </w:rPr>
            </w:pPr>
            <w:r>
              <w:rPr>
                <w:rFonts w:ascii="宋体" w:eastAsia="宋体" w:hAnsi="宋体" w:cs="宋体" w:hint="eastAsia"/>
                <w:b/>
                <w:bCs/>
                <w:sz w:val="18"/>
                <w:szCs w:val="18"/>
              </w:rPr>
              <w:t>0</w:t>
            </w:r>
          </w:p>
        </w:tc>
        <w:tc>
          <w:tcPr>
            <w:tcW w:w="374" w:type="dxa"/>
            <w:tcBorders>
              <w:tl2br w:val="nil"/>
              <w:tr2bl w:val="nil"/>
            </w:tcBorders>
            <w:shd w:val="clear" w:color="auto" w:fill="D8D8D8" w:themeFill="background1" w:themeFillShade="D8"/>
            <w:vAlign w:val="center"/>
          </w:tcPr>
          <w:p w14:paraId="51B1C390" w14:textId="77777777" w:rsidR="00963AA5" w:rsidRDefault="00963AA5" w:rsidP="00E82509">
            <w:pPr>
              <w:jc w:val="center"/>
              <w:rPr>
                <w:rFonts w:ascii="宋体" w:eastAsia="宋体" w:hAnsi="宋体" w:cs="宋体"/>
                <w:b/>
                <w:bCs/>
                <w:sz w:val="18"/>
                <w:szCs w:val="18"/>
              </w:rPr>
            </w:pPr>
            <w:r>
              <w:rPr>
                <w:rFonts w:ascii="宋体" w:eastAsia="宋体" w:hAnsi="宋体" w:cs="宋体"/>
                <w:b/>
                <w:bCs/>
                <w:sz w:val="18"/>
                <w:szCs w:val="18"/>
              </w:rPr>
              <w:t>40</w:t>
            </w:r>
          </w:p>
        </w:tc>
        <w:tc>
          <w:tcPr>
            <w:tcW w:w="374" w:type="dxa"/>
            <w:tcBorders>
              <w:tl2br w:val="nil"/>
              <w:tr2bl w:val="nil"/>
            </w:tcBorders>
            <w:shd w:val="clear" w:color="auto" w:fill="D8D8D8" w:themeFill="background1" w:themeFillShade="D8"/>
            <w:vAlign w:val="center"/>
          </w:tcPr>
          <w:p w14:paraId="2BA84275" w14:textId="77777777" w:rsidR="00963AA5" w:rsidRDefault="00963AA5" w:rsidP="00E82509">
            <w:pPr>
              <w:jc w:val="center"/>
              <w:rPr>
                <w:rFonts w:ascii="宋体" w:eastAsia="宋体" w:hAnsi="宋体" w:cs="宋体"/>
                <w:b/>
                <w:bCs/>
                <w:sz w:val="18"/>
                <w:szCs w:val="18"/>
              </w:rPr>
            </w:pPr>
            <w:r>
              <w:rPr>
                <w:rFonts w:ascii="宋体" w:eastAsia="宋体" w:hAnsi="宋体" w:cs="宋体" w:hint="eastAsia"/>
                <w:b/>
                <w:bCs/>
                <w:sz w:val="18"/>
                <w:szCs w:val="18"/>
              </w:rPr>
              <w:t>3</w:t>
            </w:r>
            <w:r>
              <w:rPr>
                <w:rFonts w:ascii="宋体" w:eastAsia="宋体" w:hAnsi="宋体" w:cs="宋体"/>
                <w:b/>
                <w:bCs/>
                <w:sz w:val="18"/>
                <w:szCs w:val="18"/>
              </w:rPr>
              <w:t>0</w:t>
            </w:r>
            <w:r>
              <w:rPr>
                <w:rFonts w:ascii="宋体" w:eastAsia="宋体" w:hAnsi="宋体" w:cs="宋体" w:hint="eastAsia"/>
                <w:b/>
                <w:bCs/>
                <w:sz w:val="18"/>
                <w:szCs w:val="18"/>
              </w:rPr>
              <w:t>0</w:t>
            </w:r>
          </w:p>
        </w:tc>
        <w:tc>
          <w:tcPr>
            <w:tcW w:w="374" w:type="dxa"/>
            <w:tcBorders>
              <w:tl2br w:val="nil"/>
              <w:tr2bl w:val="nil"/>
            </w:tcBorders>
            <w:shd w:val="clear" w:color="auto" w:fill="D8D8D8" w:themeFill="background1" w:themeFillShade="D8"/>
            <w:vAlign w:val="center"/>
          </w:tcPr>
          <w:p w14:paraId="710A3F7E" w14:textId="77777777" w:rsidR="00963AA5" w:rsidRDefault="00963AA5" w:rsidP="00E82509">
            <w:pPr>
              <w:jc w:val="center"/>
              <w:rPr>
                <w:rFonts w:ascii="宋体" w:eastAsia="宋体" w:hAnsi="宋体" w:cs="宋体"/>
                <w:b/>
                <w:bCs/>
                <w:sz w:val="18"/>
                <w:szCs w:val="18"/>
              </w:rPr>
            </w:pPr>
          </w:p>
        </w:tc>
        <w:tc>
          <w:tcPr>
            <w:tcW w:w="374" w:type="dxa"/>
            <w:tcBorders>
              <w:tl2br w:val="nil"/>
              <w:tr2bl w:val="nil"/>
            </w:tcBorders>
            <w:shd w:val="clear" w:color="auto" w:fill="D8D8D8" w:themeFill="background1" w:themeFillShade="D8"/>
            <w:vAlign w:val="center"/>
          </w:tcPr>
          <w:p w14:paraId="3132BF6F" w14:textId="77777777" w:rsidR="00963AA5" w:rsidRDefault="00963AA5" w:rsidP="00E82509">
            <w:pPr>
              <w:jc w:val="center"/>
              <w:rPr>
                <w:rFonts w:ascii="宋体" w:eastAsia="宋体" w:hAnsi="宋体" w:cs="宋体"/>
                <w:b/>
                <w:bCs/>
                <w:sz w:val="18"/>
                <w:szCs w:val="18"/>
              </w:rPr>
            </w:pPr>
          </w:p>
        </w:tc>
        <w:tc>
          <w:tcPr>
            <w:tcW w:w="374" w:type="dxa"/>
            <w:tcBorders>
              <w:tl2br w:val="nil"/>
              <w:tr2bl w:val="nil"/>
            </w:tcBorders>
            <w:shd w:val="clear" w:color="auto" w:fill="D8D8D8" w:themeFill="background1" w:themeFillShade="D8"/>
            <w:vAlign w:val="center"/>
          </w:tcPr>
          <w:p w14:paraId="02E6C624" w14:textId="77777777" w:rsidR="00963AA5" w:rsidRDefault="00963AA5" w:rsidP="00E82509">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14:paraId="6A4C0B1F" w14:textId="77777777" w:rsidR="00963AA5" w:rsidRDefault="00963AA5" w:rsidP="00E82509">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14:paraId="02539F60" w14:textId="77777777" w:rsidR="00963AA5" w:rsidRDefault="00963AA5" w:rsidP="00E82509">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14:paraId="5D15DAB3" w14:textId="77777777" w:rsidR="00963AA5" w:rsidRDefault="00963AA5" w:rsidP="00E82509">
            <w:pPr>
              <w:jc w:val="center"/>
              <w:rPr>
                <w:rFonts w:ascii="宋体" w:eastAsia="宋体" w:hAnsi="宋体" w:cs="宋体"/>
                <w:b/>
                <w:bCs/>
                <w:sz w:val="18"/>
                <w:szCs w:val="18"/>
              </w:rPr>
            </w:pPr>
          </w:p>
        </w:tc>
        <w:tc>
          <w:tcPr>
            <w:tcW w:w="386" w:type="dxa"/>
            <w:tcBorders>
              <w:tl2br w:val="nil"/>
              <w:tr2bl w:val="nil"/>
            </w:tcBorders>
            <w:shd w:val="clear" w:color="auto" w:fill="D8D8D8" w:themeFill="background1" w:themeFillShade="D8"/>
            <w:vAlign w:val="center"/>
          </w:tcPr>
          <w:p w14:paraId="2A73E10B" w14:textId="77777777" w:rsidR="00963AA5" w:rsidRDefault="00963AA5" w:rsidP="00E82509">
            <w:pPr>
              <w:jc w:val="center"/>
              <w:rPr>
                <w:rFonts w:ascii="宋体" w:eastAsia="宋体" w:hAnsi="宋体" w:cs="宋体"/>
                <w:b/>
                <w:bCs/>
                <w:sz w:val="18"/>
                <w:szCs w:val="18"/>
              </w:rPr>
            </w:pPr>
          </w:p>
        </w:tc>
        <w:tc>
          <w:tcPr>
            <w:tcW w:w="386" w:type="dxa"/>
            <w:tcBorders>
              <w:tl2br w:val="nil"/>
              <w:tr2bl w:val="nil"/>
            </w:tcBorders>
            <w:shd w:val="clear" w:color="auto" w:fill="D8D8D8" w:themeFill="background1" w:themeFillShade="D8"/>
            <w:vAlign w:val="center"/>
          </w:tcPr>
          <w:p w14:paraId="3A8D2F93" w14:textId="77777777" w:rsidR="00963AA5" w:rsidRDefault="00963AA5" w:rsidP="00E82509">
            <w:pPr>
              <w:jc w:val="center"/>
              <w:rPr>
                <w:rFonts w:ascii="宋体" w:eastAsia="宋体" w:hAnsi="宋体" w:cs="宋体"/>
                <w:b/>
                <w:bCs/>
                <w:sz w:val="18"/>
                <w:szCs w:val="18"/>
              </w:rPr>
            </w:pPr>
          </w:p>
        </w:tc>
        <w:tc>
          <w:tcPr>
            <w:tcW w:w="1147" w:type="dxa"/>
            <w:tcBorders>
              <w:tl2br w:val="nil"/>
              <w:tr2bl w:val="nil"/>
            </w:tcBorders>
            <w:shd w:val="clear" w:color="auto" w:fill="D8D8D8" w:themeFill="background1" w:themeFillShade="D8"/>
            <w:vAlign w:val="center"/>
          </w:tcPr>
          <w:p w14:paraId="5566E64E" w14:textId="77777777" w:rsidR="00963AA5" w:rsidRDefault="00963AA5" w:rsidP="00E82509">
            <w:pPr>
              <w:jc w:val="center"/>
              <w:rPr>
                <w:rFonts w:ascii="宋体" w:eastAsia="宋体" w:hAnsi="宋体" w:cs="宋体"/>
                <w:b/>
                <w:bCs/>
                <w:sz w:val="18"/>
                <w:szCs w:val="18"/>
              </w:rPr>
            </w:pPr>
          </w:p>
        </w:tc>
      </w:tr>
      <w:tr w:rsidR="00963AA5" w14:paraId="18BF6052" w14:textId="77777777" w:rsidTr="00E82509">
        <w:trPr>
          <w:jc w:val="center"/>
        </w:trPr>
        <w:tc>
          <w:tcPr>
            <w:tcW w:w="3560" w:type="dxa"/>
            <w:gridSpan w:val="4"/>
            <w:tcBorders>
              <w:tl2br w:val="nil"/>
              <w:tr2bl w:val="nil"/>
            </w:tcBorders>
            <w:vAlign w:val="center"/>
          </w:tcPr>
          <w:p w14:paraId="371527E4" w14:textId="77777777" w:rsidR="00963AA5" w:rsidRDefault="00963AA5" w:rsidP="00E82509">
            <w:pPr>
              <w:jc w:val="center"/>
              <w:rPr>
                <w:rFonts w:ascii="宋体" w:eastAsia="宋体" w:hAnsi="宋体" w:cs="宋体"/>
                <w:b/>
                <w:bCs/>
                <w:sz w:val="18"/>
                <w:szCs w:val="18"/>
              </w:rPr>
            </w:pPr>
            <w:r>
              <w:rPr>
                <w:rFonts w:ascii="宋体" w:eastAsia="宋体" w:hAnsi="宋体" w:cs="宋体" w:hint="eastAsia"/>
                <w:b/>
                <w:bCs/>
                <w:sz w:val="18"/>
                <w:szCs w:val="18"/>
              </w:rPr>
              <w:t xml:space="preserve">  合  计</w:t>
            </w:r>
          </w:p>
        </w:tc>
        <w:tc>
          <w:tcPr>
            <w:tcW w:w="374" w:type="dxa"/>
            <w:tcBorders>
              <w:tl2br w:val="nil"/>
              <w:tr2bl w:val="nil"/>
            </w:tcBorders>
            <w:vAlign w:val="center"/>
          </w:tcPr>
          <w:p w14:paraId="41A82B19" w14:textId="77777777" w:rsidR="00963AA5" w:rsidRDefault="00963AA5" w:rsidP="00E82509">
            <w:pPr>
              <w:jc w:val="center"/>
              <w:rPr>
                <w:rFonts w:ascii="宋体" w:eastAsia="宋体" w:hAnsi="宋体" w:cs="宋体"/>
                <w:b/>
                <w:bCs/>
                <w:sz w:val="16"/>
                <w:szCs w:val="16"/>
              </w:rPr>
            </w:pPr>
            <w:r>
              <w:rPr>
                <w:rFonts w:ascii="宋体" w:eastAsia="宋体" w:hAnsi="宋体" w:cs="宋体" w:hint="eastAsia"/>
                <w:b/>
                <w:bCs/>
                <w:sz w:val="16"/>
                <w:szCs w:val="16"/>
              </w:rPr>
              <w:t>9</w:t>
            </w:r>
            <w:r>
              <w:rPr>
                <w:rFonts w:ascii="宋体" w:eastAsia="宋体" w:hAnsi="宋体" w:cs="宋体"/>
                <w:b/>
                <w:bCs/>
                <w:sz w:val="16"/>
                <w:szCs w:val="16"/>
              </w:rPr>
              <w:t>4</w:t>
            </w:r>
          </w:p>
        </w:tc>
        <w:tc>
          <w:tcPr>
            <w:tcW w:w="374" w:type="dxa"/>
            <w:tcBorders>
              <w:tl2br w:val="nil"/>
              <w:tr2bl w:val="nil"/>
            </w:tcBorders>
            <w:vAlign w:val="center"/>
          </w:tcPr>
          <w:p w14:paraId="6B8A2CAE" w14:textId="77777777" w:rsidR="00963AA5" w:rsidRDefault="00963AA5" w:rsidP="00E82509">
            <w:pPr>
              <w:jc w:val="center"/>
              <w:rPr>
                <w:rFonts w:ascii="宋体" w:eastAsia="宋体" w:hAnsi="宋体" w:cs="宋体"/>
                <w:b/>
                <w:bCs/>
                <w:sz w:val="16"/>
                <w:szCs w:val="16"/>
              </w:rPr>
            </w:pPr>
            <w:r>
              <w:rPr>
                <w:rFonts w:ascii="宋体" w:eastAsia="宋体" w:hAnsi="宋体" w:cs="宋体" w:hint="eastAsia"/>
                <w:b/>
                <w:bCs/>
                <w:sz w:val="16"/>
                <w:szCs w:val="16"/>
              </w:rPr>
              <w:t>16</w:t>
            </w:r>
            <w:r>
              <w:rPr>
                <w:rFonts w:ascii="宋体" w:eastAsia="宋体" w:hAnsi="宋体" w:cs="宋体"/>
                <w:b/>
                <w:bCs/>
                <w:sz w:val="16"/>
                <w:szCs w:val="16"/>
              </w:rPr>
              <w:t>06</w:t>
            </w:r>
          </w:p>
        </w:tc>
        <w:tc>
          <w:tcPr>
            <w:tcW w:w="374" w:type="dxa"/>
            <w:tcBorders>
              <w:tl2br w:val="nil"/>
              <w:tr2bl w:val="nil"/>
            </w:tcBorders>
            <w:vAlign w:val="center"/>
          </w:tcPr>
          <w:p w14:paraId="2EE0FDCE" w14:textId="77777777" w:rsidR="00963AA5" w:rsidRDefault="00963AA5" w:rsidP="00E82509">
            <w:pPr>
              <w:jc w:val="center"/>
              <w:rPr>
                <w:rFonts w:ascii="宋体" w:eastAsia="宋体" w:hAnsi="宋体" w:cs="宋体"/>
                <w:b/>
                <w:bCs/>
                <w:sz w:val="16"/>
                <w:szCs w:val="16"/>
              </w:rPr>
            </w:pPr>
            <w:r>
              <w:rPr>
                <w:rFonts w:ascii="宋体" w:eastAsia="宋体" w:hAnsi="宋体" w:cs="宋体"/>
                <w:b/>
                <w:bCs/>
                <w:sz w:val="16"/>
                <w:szCs w:val="16"/>
              </w:rPr>
              <w:t>978</w:t>
            </w:r>
          </w:p>
        </w:tc>
        <w:tc>
          <w:tcPr>
            <w:tcW w:w="374" w:type="dxa"/>
            <w:tcBorders>
              <w:tl2br w:val="nil"/>
              <w:tr2bl w:val="nil"/>
            </w:tcBorders>
            <w:vAlign w:val="center"/>
          </w:tcPr>
          <w:p w14:paraId="0875A593" w14:textId="77777777" w:rsidR="00963AA5" w:rsidRDefault="00963AA5" w:rsidP="00E82509">
            <w:pPr>
              <w:jc w:val="center"/>
              <w:rPr>
                <w:rFonts w:ascii="宋体" w:eastAsia="宋体" w:hAnsi="宋体" w:cs="宋体"/>
                <w:b/>
                <w:bCs/>
                <w:sz w:val="16"/>
                <w:szCs w:val="16"/>
              </w:rPr>
            </w:pPr>
            <w:r>
              <w:rPr>
                <w:rFonts w:ascii="宋体" w:eastAsia="宋体" w:hAnsi="宋体" w:cs="宋体"/>
                <w:b/>
                <w:bCs/>
                <w:sz w:val="16"/>
                <w:szCs w:val="16"/>
              </w:rPr>
              <w:t>328</w:t>
            </w:r>
          </w:p>
        </w:tc>
        <w:tc>
          <w:tcPr>
            <w:tcW w:w="374" w:type="dxa"/>
            <w:tcBorders>
              <w:tl2br w:val="nil"/>
              <w:tr2bl w:val="nil"/>
            </w:tcBorders>
            <w:vAlign w:val="center"/>
          </w:tcPr>
          <w:p w14:paraId="245DB4CC" w14:textId="77777777" w:rsidR="00963AA5" w:rsidRDefault="00963AA5" w:rsidP="00E82509">
            <w:pPr>
              <w:jc w:val="center"/>
              <w:rPr>
                <w:rFonts w:ascii="宋体" w:eastAsia="宋体" w:hAnsi="宋体" w:cs="宋体"/>
                <w:b/>
                <w:bCs/>
                <w:sz w:val="16"/>
                <w:szCs w:val="16"/>
              </w:rPr>
            </w:pPr>
            <w:r>
              <w:rPr>
                <w:rFonts w:ascii="宋体" w:eastAsia="宋体" w:hAnsi="宋体" w:cs="宋体"/>
                <w:b/>
                <w:bCs/>
                <w:sz w:val="16"/>
                <w:szCs w:val="16"/>
              </w:rPr>
              <w:t>444</w:t>
            </w:r>
          </w:p>
        </w:tc>
        <w:tc>
          <w:tcPr>
            <w:tcW w:w="374" w:type="dxa"/>
            <w:tcBorders>
              <w:tl2br w:val="nil"/>
              <w:tr2bl w:val="nil"/>
            </w:tcBorders>
            <w:vAlign w:val="center"/>
          </w:tcPr>
          <w:p w14:paraId="39EDB905" w14:textId="77777777" w:rsidR="00963AA5" w:rsidRDefault="00963AA5" w:rsidP="00E82509">
            <w:pPr>
              <w:jc w:val="center"/>
              <w:rPr>
                <w:rFonts w:ascii="宋体" w:eastAsia="宋体" w:hAnsi="宋体" w:cs="宋体"/>
                <w:b/>
                <w:bCs/>
                <w:sz w:val="16"/>
                <w:szCs w:val="16"/>
              </w:rPr>
            </w:pPr>
          </w:p>
        </w:tc>
        <w:tc>
          <w:tcPr>
            <w:tcW w:w="374" w:type="dxa"/>
            <w:tcBorders>
              <w:tl2br w:val="nil"/>
              <w:tr2bl w:val="nil"/>
            </w:tcBorders>
            <w:vAlign w:val="center"/>
          </w:tcPr>
          <w:p w14:paraId="6FDFD685" w14:textId="77777777" w:rsidR="00963AA5" w:rsidRDefault="00963AA5" w:rsidP="00E82509">
            <w:pPr>
              <w:jc w:val="center"/>
              <w:rPr>
                <w:rFonts w:ascii="宋体" w:eastAsia="宋体" w:hAnsi="宋体" w:cs="宋体"/>
                <w:b/>
                <w:bCs/>
                <w:sz w:val="18"/>
                <w:szCs w:val="18"/>
              </w:rPr>
            </w:pPr>
          </w:p>
        </w:tc>
        <w:tc>
          <w:tcPr>
            <w:tcW w:w="374" w:type="dxa"/>
            <w:tcBorders>
              <w:tl2br w:val="nil"/>
              <w:tr2bl w:val="nil"/>
            </w:tcBorders>
            <w:vAlign w:val="center"/>
          </w:tcPr>
          <w:p w14:paraId="7935A71F"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1A594561" w14:textId="77777777" w:rsidR="00963AA5" w:rsidRDefault="00963AA5" w:rsidP="00E82509">
            <w:pPr>
              <w:jc w:val="center"/>
              <w:rPr>
                <w:rFonts w:ascii="宋体" w:eastAsia="宋体" w:hAnsi="宋体" w:cs="宋体"/>
                <w:sz w:val="18"/>
                <w:szCs w:val="18"/>
              </w:rPr>
            </w:pPr>
          </w:p>
        </w:tc>
        <w:tc>
          <w:tcPr>
            <w:tcW w:w="375" w:type="dxa"/>
            <w:tcBorders>
              <w:tl2br w:val="nil"/>
              <w:tr2bl w:val="nil"/>
            </w:tcBorders>
            <w:vAlign w:val="center"/>
          </w:tcPr>
          <w:p w14:paraId="6DC74A1D" w14:textId="77777777" w:rsidR="00963AA5" w:rsidRDefault="00963AA5" w:rsidP="00E82509">
            <w:pPr>
              <w:jc w:val="center"/>
              <w:rPr>
                <w:rFonts w:ascii="宋体" w:eastAsia="宋体" w:hAnsi="宋体" w:cs="宋体"/>
                <w:sz w:val="18"/>
                <w:szCs w:val="18"/>
              </w:rPr>
            </w:pPr>
          </w:p>
        </w:tc>
        <w:tc>
          <w:tcPr>
            <w:tcW w:w="1147" w:type="dxa"/>
            <w:gridSpan w:val="3"/>
            <w:vMerge w:val="restart"/>
            <w:tcBorders>
              <w:tl2br w:val="nil"/>
              <w:tr2bl w:val="nil"/>
            </w:tcBorders>
            <w:vAlign w:val="center"/>
          </w:tcPr>
          <w:p w14:paraId="11733D5D" w14:textId="77777777" w:rsidR="00963AA5" w:rsidRDefault="00963AA5" w:rsidP="00E82509">
            <w:pPr>
              <w:snapToGrid w:val="0"/>
              <w:jc w:val="center"/>
              <w:rPr>
                <w:rFonts w:ascii="宋体" w:eastAsia="宋体" w:hAnsi="宋体" w:cs="宋体"/>
                <w:sz w:val="18"/>
                <w:szCs w:val="18"/>
              </w:rPr>
            </w:pPr>
          </w:p>
          <w:p w14:paraId="0D05D1F5" w14:textId="77777777" w:rsidR="00963AA5" w:rsidRDefault="00963AA5" w:rsidP="00E82509">
            <w:pPr>
              <w:snapToGrid w:val="0"/>
              <w:jc w:val="center"/>
              <w:rPr>
                <w:rFonts w:ascii="宋体" w:eastAsia="宋体" w:hAnsi="宋体" w:cs="宋体"/>
                <w:sz w:val="18"/>
                <w:szCs w:val="18"/>
              </w:rPr>
            </w:pPr>
          </w:p>
          <w:p w14:paraId="33546E2F" w14:textId="77777777" w:rsidR="00963AA5" w:rsidRDefault="00963AA5" w:rsidP="00E82509">
            <w:pPr>
              <w:jc w:val="center"/>
              <w:rPr>
                <w:rFonts w:ascii="宋体" w:eastAsia="宋体" w:hAnsi="宋体" w:cs="宋体"/>
                <w:sz w:val="18"/>
                <w:szCs w:val="18"/>
              </w:rPr>
            </w:pPr>
          </w:p>
        </w:tc>
        <w:tc>
          <w:tcPr>
            <w:tcW w:w="1147" w:type="dxa"/>
            <w:tcBorders>
              <w:tl2br w:val="nil"/>
              <w:tr2bl w:val="nil"/>
            </w:tcBorders>
            <w:vAlign w:val="center"/>
          </w:tcPr>
          <w:p w14:paraId="4913D42B" w14:textId="77777777" w:rsidR="00963AA5" w:rsidRDefault="00963AA5" w:rsidP="00E82509">
            <w:pPr>
              <w:jc w:val="center"/>
              <w:rPr>
                <w:rFonts w:ascii="宋体" w:eastAsia="宋体" w:hAnsi="宋体" w:cs="宋体"/>
                <w:sz w:val="18"/>
                <w:szCs w:val="18"/>
              </w:rPr>
            </w:pPr>
          </w:p>
        </w:tc>
      </w:tr>
      <w:tr w:rsidR="00963AA5" w14:paraId="620A7FC7" w14:textId="77777777" w:rsidTr="00E82509">
        <w:trPr>
          <w:trHeight w:hRule="exact" w:val="386"/>
          <w:jc w:val="center"/>
        </w:trPr>
        <w:tc>
          <w:tcPr>
            <w:tcW w:w="4308" w:type="dxa"/>
            <w:gridSpan w:val="6"/>
            <w:tcBorders>
              <w:tl2br w:val="nil"/>
              <w:tr2bl w:val="nil"/>
            </w:tcBorders>
            <w:vAlign w:val="center"/>
          </w:tcPr>
          <w:p w14:paraId="00DEF672" w14:textId="77777777" w:rsidR="00963AA5" w:rsidRDefault="00963AA5" w:rsidP="00E82509">
            <w:pPr>
              <w:jc w:val="center"/>
              <w:rPr>
                <w:rFonts w:ascii="宋体" w:eastAsia="宋体" w:hAnsi="宋体" w:cs="宋体"/>
                <w:sz w:val="18"/>
                <w:szCs w:val="18"/>
              </w:rPr>
            </w:pPr>
            <w:r>
              <w:rPr>
                <w:rFonts w:ascii="宋体" w:eastAsia="宋体" w:hAnsi="宋体" w:cs="宋体" w:hint="eastAsia"/>
                <w:sz w:val="18"/>
                <w:szCs w:val="18"/>
              </w:rPr>
              <w:t>百分比（%）</w:t>
            </w:r>
          </w:p>
        </w:tc>
        <w:tc>
          <w:tcPr>
            <w:tcW w:w="374" w:type="dxa"/>
            <w:tcBorders>
              <w:tl2br w:val="nil"/>
              <w:tr2bl w:val="nil"/>
            </w:tcBorders>
            <w:vAlign w:val="center"/>
          </w:tcPr>
          <w:p w14:paraId="04A11FED" w14:textId="77777777" w:rsidR="00963AA5" w:rsidRDefault="00963AA5" w:rsidP="00E82509">
            <w:pPr>
              <w:jc w:val="center"/>
              <w:rPr>
                <w:rFonts w:ascii="宋体" w:eastAsia="宋体" w:hAnsi="宋体" w:cs="宋体"/>
                <w:sz w:val="13"/>
                <w:szCs w:val="13"/>
              </w:rPr>
            </w:pPr>
            <w:r>
              <w:rPr>
                <w:rFonts w:ascii="宋体" w:eastAsia="宋体" w:hAnsi="宋体" w:cs="宋体"/>
                <w:sz w:val="13"/>
                <w:szCs w:val="13"/>
              </w:rPr>
              <w:t>60</w:t>
            </w:r>
            <w:r>
              <w:rPr>
                <w:rFonts w:ascii="宋体" w:eastAsia="宋体" w:hAnsi="宋体" w:cs="宋体" w:hint="eastAsia"/>
                <w:sz w:val="13"/>
                <w:szCs w:val="13"/>
              </w:rPr>
              <w:t>.</w:t>
            </w:r>
            <w:r>
              <w:rPr>
                <w:rFonts w:ascii="宋体" w:eastAsia="宋体" w:hAnsi="宋体" w:cs="宋体"/>
                <w:sz w:val="13"/>
                <w:szCs w:val="13"/>
              </w:rPr>
              <w:t>90</w:t>
            </w:r>
          </w:p>
        </w:tc>
        <w:tc>
          <w:tcPr>
            <w:tcW w:w="374" w:type="dxa"/>
            <w:tcBorders>
              <w:tl2br w:val="nil"/>
              <w:tr2bl w:val="nil"/>
            </w:tcBorders>
            <w:vAlign w:val="center"/>
          </w:tcPr>
          <w:p w14:paraId="34527688" w14:textId="77777777" w:rsidR="00963AA5" w:rsidRDefault="00963AA5" w:rsidP="00E82509">
            <w:pPr>
              <w:jc w:val="center"/>
              <w:rPr>
                <w:rFonts w:ascii="宋体" w:eastAsia="宋体" w:hAnsi="宋体" w:cs="宋体"/>
                <w:sz w:val="13"/>
                <w:szCs w:val="13"/>
              </w:rPr>
            </w:pPr>
            <w:r>
              <w:rPr>
                <w:rFonts w:ascii="宋体" w:eastAsia="宋体" w:hAnsi="宋体" w:cs="宋体" w:hint="eastAsia"/>
                <w:sz w:val="13"/>
                <w:szCs w:val="13"/>
              </w:rPr>
              <w:t>2</w:t>
            </w:r>
            <w:r>
              <w:rPr>
                <w:rFonts w:ascii="宋体" w:eastAsia="宋体" w:hAnsi="宋体" w:cs="宋体"/>
                <w:sz w:val="13"/>
                <w:szCs w:val="13"/>
              </w:rPr>
              <w:t>0</w:t>
            </w:r>
            <w:r>
              <w:rPr>
                <w:rFonts w:ascii="宋体" w:eastAsia="宋体" w:hAnsi="宋体" w:cs="宋体" w:hint="eastAsia"/>
                <w:sz w:val="13"/>
                <w:szCs w:val="13"/>
              </w:rPr>
              <w:t>.</w:t>
            </w:r>
            <w:r>
              <w:rPr>
                <w:rFonts w:ascii="宋体" w:eastAsia="宋体" w:hAnsi="宋体" w:cs="宋体"/>
                <w:sz w:val="13"/>
                <w:szCs w:val="13"/>
              </w:rPr>
              <w:t>42</w:t>
            </w:r>
          </w:p>
        </w:tc>
        <w:tc>
          <w:tcPr>
            <w:tcW w:w="374" w:type="dxa"/>
            <w:tcBorders>
              <w:tl2br w:val="nil"/>
              <w:tr2bl w:val="nil"/>
            </w:tcBorders>
            <w:vAlign w:val="center"/>
          </w:tcPr>
          <w:p w14:paraId="5A99FD8E" w14:textId="77777777" w:rsidR="00963AA5" w:rsidRDefault="00963AA5" w:rsidP="00E82509">
            <w:pPr>
              <w:jc w:val="center"/>
              <w:rPr>
                <w:rFonts w:ascii="宋体" w:eastAsia="宋体" w:hAnsi="宋体" w:cs="宋体"/>
                <w:sz w:val="13"/>
                <w:szCs w:val="13"/>
              </w:rPr>
            </w:pPr>
            <w:r>
              <w:rPr>
                <w:rFonts w:ascii="宋体" w:eastAsia="宋体" w:hAnsi="宋体" w:cs="宋体"/>
                <w:sz w:val="13"/>
                <w:szCs w:val="13"/>
              </w:rPr>
              <w:t>30</w:t>
            </w:r>
            <w:r>
              <w:rPr>
                <w:rFonts w:ascii="宋体" w:eastAsia="宋体" w:hAnsi="宋体" w:cs="宋体" w:hint="eastAsia"/>
                <w:sz w:val="13"/>
                <w:szCs w:val="13"/>
              </w:rPr>
              <w:t>.</w:t>
            </w:r>
            <w:r>
              <w:rPr>
                <w:rFonts w:ascii="宋体" w:eastAsia="宋体" w:hAnsi="宋体" w:cs="宋体"/>
                <w:sz w:val="13"/>
                <w:szCs w:val="13"/>
              </w:rPr>
              <w:t>14</w:t>
            </w:r>
          </w:p>
        </w:tc>
        <w:tc>
          <w:tcPr>
            <w:tcW w:w="374" w:type="dxa"/>
            <w:tcBorders>
              <w:tl2br w:val="nil"/>
              <w:tr2bl w:val="nil"/>
            </w:tcBorders>
            <w:vAlign w:val="center"/>
          </w:tcPr>
          <w:p w14:paraId="60A10956" w14:textId="77777777" w:rsidR="00963AA5" w:rsidRDefault="00963AA5" w:rsidP="00E82509">
            <w:pPr>
              <w:jc w:val="center"/>
              <w:rPr>
                <w:rFonts w:ascii="宋体" w:eastAsia="宋体" w:hAnsi="宋体" w:cs="宋体"/>
                <w:sz w:val="13"/>
                <w:szCs w:val="13"/>
              </w:rPr>
            </w:pPr>
          </w:p>
        </w:tc>
        <w:tc>
          <w:tcPr>
            <w:tcW w:w="374" w:type="dxa"/>
            <w:tcBorders>
              <w:tl2br w:val="nil"/>
              <w:tr2bl w:val="nil"/>
            </w:tcBorders>
            <w:vAlign w:val="center"/>
          </w:tcPr>
          <w:p w14:paraId="1CF01B2F" w14:textId="77777777" w:rsidR="00963AA5" w:rsidRDefault="00963AA5" w:rsidP="00E82509">
            <w:pPr>
              <w:jc w:val="center"/>
              <w:rPr>
                <w:rFonts w:ascii="宋体" w:eastAsia="宋体" w:hAnsi="宋体" w:cs="宋体"/>
                <w:b/>
                <w:bCs/>
                <w:sz w:val="18"/>
                <w:szCs w:val="18"/>
              </w:rPr>
            </w:pPr>
          </w:p>
        </w:tc>
        <w:tc>
          <w:tcPr>
            <w:tcW w:w="374" w:type="dxa"/>
            <w:tcBorders>
              <w:tl2br w:val="nil"/>
              <w:tr2bl w:val="nil"/>
            </w:tcBorders>
            <w:vAlign w:val="center"/>
          </w:tcPr>
          <w:p w14:paraId="424FA5FA" w14:textId="77777777" w:rsidR="00963AA5" w:rsidRDefault="00963AA5" w:rsidP="00E82509">
            <w:pPr>
              <w:jc w:val="center"/>
              <w:rPr>
                <w:rFonts w:ascii="宋体" w:eastAsia="宋体" w:hAnsi="宋体" w:cs="宋体"/>
                <w:b/>
                <w:bCs/>
                <w:sz w:val="18"/>
                <w:szCs w:val="18"/>
              </w:rPr>
            </w:pPr>
          </w:p>
        </w:tc>
        <w:tc>
          <w:tcPr>
            <w:tcW w:w="375" w:type="dxa"/>
            <w:tcBorders>
              <w:tl2br w:val="nil"/>
              <w:tr2bl w:val="nil"/>
            </w:tcBorders>
            <w:vAlign w:val="center"/>
          </w:tcPr>
          <w:p w14:paraId="049F41BD" w14:textId="77777777" w:rsidR="00963AA5" w:rsidRDefault="00963AA5" w:rsidP="00E82509">
            <w:pPr>
              <w:jc w:val="center"/>
              <w:rPr>
                <w:rFonts w:ascii="宋体" w:eastAsia="宋体" w:hAnsi="宋体" w:cs="宋体"/>
                <w:b/>
                <w:bCs/>
                <w:sz w:val="18"/>
                <w:szCs w:val="18"/>
              </w:rPr>
            </w:pPr>
          </w:p>
        </w:tc>
        <w:tc>
          <w:tcPr>
            <w:tcW w:w="375" w:type="dxa"/>
            <w:tcBorders>
              <w:tl2br w:val="nil"/>
              <w:tr2bl w:val="nil"/>
            </w:tcBorders>
            <w:vAlign w:val="center"/>
          </w:tcPr>
          <w:p w14:paraId="6CA9A1EF" w14:textId="77777777" w:rsidR="00963AA5" w:rsidRDefault="00963AA5" w:rsidP="00E82509">
            <w:pPr>
              <w:jc w:val="center"/>
              <w:rPr>
                <w:rFonts w:ascii="宋体" w:eastAsia="宋体" w:hAnsi="宋体" w:cs="宋体"/>
                <w:b/>
                <w:bCs/>
                <w:sz w:val="18"/>
                <w:szCs w:val="18"/>
              </w:rPr>
            </w:pPr>
          </w:p>
        </w:tc>
        <w:tc>
          <w:tcPr>
            <w:tcW w:w="1147" w:type="dxa"/>
            <w:gridSpan w:val="3"/>
            <w:vMerge/>
            <w:tcBorders>
              <w:tl2br w:val="nil"/>
              <w:tr2bl w:val="nil"/>
            </w:tcBorders>
            <w:vAlign w:val="center"/>
          </w:tcPr>
          <w:p w14:paraId="42B64975" w14:textId="77777777" w:rsidR="00963AA5" w:rsidRDefault="00963AA5" w:rsidP="00E82509">
            <w:pPr>
              <w:jc w:val="center"/>
              <w:rPr>
                <w:rFonts w:ascii="宋体" w:eastAsia="宋体" w:hAnsi="宋体" w:cs="宋体"/>
                <w:b/>
                <w:bCs/>
                <w:sz w:val="18"/>
                <w:szCs w:val="18"/>
              </w:rPr>
            </w:pPr>
          </w:p>
        </w:tc>
        <w:tc>
          <w:tcPr>
            <w:tcW w:w="1147" w:type="dxa"/>
            <w:tcBorders>
              <w:tl2br w:val="nil"/>
              <w:tr2bl w:val="nil"/>
            </w:tcBorders>
            <w:vAlign w:val="center"/>
          </w:tcPr>
          <w:p w14:paraId="662CDC40" w14:textId="77777777" w:rsidR="00963AA5" w:rsidRDefault="00963AA5" w:rsidP="00E82509">
            <w:pPr>
              <w:jc w:val="center"/>
              <w:rPr>
                <w:rFonts w:ascii="宋体" w:eastAsia="宋体" w:hAnsi="宋体" w:cs="宋体"/>
                <w:b/>
                <w:bCs/>
                <w:sz w:val="18"/>
                <w:szCs w:val="18"/>
              </w:rPr>
            </w:pPr>
          </w:p>
        </w:tc>
      </w:tr>
    </w:tbl>
    <w:p w14:paraId="38D2F8E3" w14:textId="77777777" w:rsidR="00FF70D9" w:rsidRDefault="00000000" w:rsidP="000C1075">
      <w:pPr>
        <w:widowControl/>
        <w:numPr>
          <w:ilvl w:val="255"/>
          <w:numId w:val="0"/>
        </w:numPr>
        <w:spacing w:line="560" w:lineRule="exact"/>
        <w:ind w:firstLineChars="100" w:firstLine="211"/>
        <w:rPr>
          <w:rFonts w:ascii="Times New Roman" w:eastAsia="宋体" w:hAnsi="宋体"/>
          <w:bCs/>
        </w:rPr>
      </w:pPr>
      <w:r>
        <w:rPr>
          <w:rFonts w:ascii="Times New Roman" w:hAnsi="宋体"/>
          <w:b/>
          <w:bCs/>
          <w:szCs w:val="21"/>
        </w:rPr>
        <w:t>备注：</w:t>
      </w:r>
      <w:r>
        <w:rPr>
          <w:rFonts w:ascii="Times New Roman" w:hAnsi="宋体" w:hint="eastAsia"/>
          <w:bCs/>
        </w:rPr>
        <w:t>1.</w:t>
      </w:r>
      <w:r>
        <w:rPr>
          <w:rFonts w:ascii="Times New Roman" w:hAnsi="宋体" w:hint="eastAsia"/>
          <w:bCs/>
        </w:rPr>
        <w:t>课程类别</w:t>
      </w:r>
      <w:r>
        <w:rPr>
          <w:rFonts w:ascii="Times New Roman" w:hAnsi="宋体" w:cs="Times New Roman" w:hint="eastAsia"/>
          <w:bCs/>
        </w:rPr>
        <w:t>：高校也可根据实际情况自行确定课程分类。</w:t>
      </w:r>
    </w:p>
    <w:p w14:paraId="10A2EC6B" w14:textId="77777777" w:rsidR="00FF70D9" w:rsidRDefault="00000000">
      <w:pPr>
        <w:ind w:firstLineChars="400" w:firstLine="840"/>
        <w:rPr>
          <w:rFonts w:ascii="Times New Roman" w:hAnsi="宋体"/>
          <w:bCs/>
        </w:rPr>
      </w:pPr>
      <w:r>
        <w:rPr>
          <w:rFonts w:ascii="Times New Roman" w:hAnsi="宋体" w:hint="eastAsia"/>
          <w:bCs/>
        </w:rPr>
        <w:t>2.</w:t>
      </w:r>
      <w:r>
        <w:rPr>
          <w:rFonts w:ascii="Times New Roman" w:hAnsi="宋体" w:hint="eastAsia"/>
          <w:bCs/>
        </w:rPr>
        <w:t>学分与学时换算，按照</w:t>
      </w:r>
      <w:r>
        <w:rPr>
          <w:rFonts w:ascii="Times New Roman" w:hAnsi="宋体" w:hint="eastAsia"/>
          <w:bCs/>
        </w:rPr>
        <w:t>1</w:t>
      </w:r>
      <w:r>
        <w:rPr>
          <w:rFonts w:ascii="Times New Roman" w:hAnsi="宋体" w:hint="eastAsia"/>
          <w:bCs/>
        </w:rPr>
        <w:t>学分</w:t>
      </w:r>
      <w:r>
        <w:rPr>
          <w:rFonts w:ascii="Times New Roman" w:hAnsi="宋体" w:hint="eastAsia"/>
          <w:bCs/>
        </w:rPr>
        <w:t>16</w:t>
      </w:r>
      <w:r>
        <w:rPr>
          <w:rFonts w:ascii="Times New Roman" w:hAnsi="宋体" w:hint="eastAsia"/>
          <w:bCs/>
        </w:rPr>
        <w:t>—</w:t>
      </w:r>
      <w:r>
        <w:rPr>
          <w:rFonts w:ascii="Times New Roman" w:hAnsi="宋体" w:hint="eastAsia"/>
          <w:bCs/>
        </w:rPr>
        <w:t>18</w:t>
      </w:r>
      <w:r>
        <w:rPr>
          <w:rFonts w:ascii="Times New Roman" w:hAnsi="宋体" w:hint="eastAsia"/>
          <w:bCs/>
        </w:rPr>
        <w:t>学时进行换算。</w:t>
      </w:r>
    </w:p>
    <w:p w14:paraId="3DBEAB9F" w14:textId="77777777" w:rsidR="007F7DA1" w:rsidRDefault="00000000" w:rsidP="007F7DA1">
      <w:pPr>
        <w:ind w:firstLineChars="400" w:firstLine="840"/>
        <w:rPr>
          <w:rFonts w:ascii="Times New Roman" w:hAnsi="宋体"/>
          <w:bCs/>
        </w:rPr>
      </w:pPr>
      <w:r>
        <w:rPr>
          <w:rFonts w:ascii="Times New Roman" w:hAnsi="宋体" w:hint="eastAsia"/>
          <w:bCs/>
        </w:rPr>
        <w:t>3.</w:t>
      </w:r>
      <w:r>
        <w:rPr>
          <w:rFonts w:ascii="Times New Roman" w:hAnsi="宋体" w:hint="eastAsia"/>
          <w:bCs/>
        </w:rPr>
        <w:t>请在考核方式中选择“</w:t>
      </w:r>
      <w:r>
        <w:rPr>
          <w:rFonts w:ascii="Times New Roman" w:hAnsi="宋体"/>
          <w:bCs/>
        </w:rPr>
        <w:t>√</w:t>
      </w:r>
      <w:r>
        <w:rPr>
          <w:rFonts w:ascii="Times New Roman" w:hAnsi="宋体" w:hint="eastAsia"/>
          <w:bCs/>
        </w:rPr>
        <w:t>”填写。</w:t>
      </w:r>
    </w:p>
    <w:p w14:paraId="70B9A05B" w14:textId="151C1892" w:rsidR="00FF70D9" w:rsidRDefault="007F7DA1" w:rsidP="00A3698C">
      <w:pPr>
        <w:ind w:firstLineChars="400" w:firstLine="840"/>
        <w:rPr>
          <w:rFonts w:ascii="Times New Roman"/>
          <w:bCs/>
        </w:rPr>
      </w:pPr>
      <w:r w:rsidRPr="007F7DA1">
        <w:rPr>
          <w:rFonts w:ascii="Times New Roman" w:hint="eastAsia"/>
          <w:bCs/>
        </w:rPr>
        <w:t>4</w:t>
      </w:r>
      <w:r w:rsidRPr="007F7DA1">
        <w:rPr>
          <w:rFonts w:ascii="Times New Roman"/>
          <w:bCs/>
        </w:rPr>
        <w:t>.</w:t>
      </w:r>
      <w:r w:rsidRPr="007F7DA1">
        <w:rPr>
          <w:rFonts w:ascii="Times New Roman" w:hint="eastAsia"/>
          <w:bCs/>
        </w:rPr>
        <w:t xml:space="preserve"> </w:t>
      </w:r>
      <w:r w:rsidRPr="007F7DA1">
        <w:rPr>
          <w:rFonts w:ascii="Times New Roman" w:hint="eastAsia"/>
          <w:bCs/>
        </w:rPr>
        <w:t>毕业设计、专业实习等以整周为单位安排的实践教学按</w:t>
      </w:r>
      <w:r w:rsidRPr="007F7DA1">
        <w:rPr>
          <w:rFonts w:ascii="Times New Roman" w:hint="eastAsia"/>
          <w:bCs/>
        </w:rPr>
        <w:t>20</w:t>
      </w:r>
      <w:r w:rsidRPr="007F7DA1">
        <w:rPr>
          <w:rFonts w:ascii="Times New Roman" w:hint="eastAsia"/>
          <w:bCs/>
        </w:rPr>
        <w:t>课时</w:t>
      </w:r>
      <w:r w:rsidRPr="007F7DA1">
        <w:rPr>
          <w:rFonts w:ascii="Times New Roman" w:hint="eastAsia"/>
          <w:bCs/>
        </w:rPr>
        <w:t>/</w:t>
      </w:r>
      <w:r w:rsidRPr="007F7DA1">
        <w:rPr>
          <w:rFonts w:ascii="Times New Roman" w:hint="eastAsia"/>
          <w:bCs/>
        </w:rPr>
        <w:t>周计算，以</w:t>
      </w:r>
      <w:r w:rsidRPr="007F7DA1">
        <w:rPr>
          <w:rFonts w:ascii="Times New Roman" w:hint="eastAsia"/>
          <w:bCs/>
        </w:rPr>
        <w:t>1</w:t>
      </w:r>
      <w:r w:rsidRPr="007F7DA1">
        <w:rPr>
          <w:rFonts w:ascii="Times New Roman" w:hint="eastAsia"/>
          <w:bCs/>
        </w:rPr>
        <w:t>周计为</w:t>
      </w:r>
      <w:r w:rsidRPr="007F7DA1">
        <w:rPr>
          <w:rFonts w:ascii="Times New Roman" w:hint="eastAsia"/>
          <w:bCs/>
        </w:rPr>
        <w:t>1</w:t>
      </w:r>
      <w:r w:rsidRPr="007F7DA1">
        <w:rPr>
          <w:rFonts w:ascii="Times New Roman" w:hint="eastAsia"/>
          <w:bCs/>
        </w:rPr>
        <w:t>个学分。</w:t>
      </w:r>
    </w:p>
    <w:p w14:paraId="71E742D9" w14:textId="77777777" w:rsidR="00354D37" w:rsidRPr="00354D37" w:rsidRDefault="00354D37" w:rsidP="00354D37">
      <w:pPr>
        <w:pStyle w:val="a0"/>
      </w:pPr>
    </w:p>
    <w:p w14:paraId="1C49B9AC" w14:textId="77777777" w:rsidR="00FF70D9" w:rsidRDefault="00000000">
      <w:pPr>
        <w:widowControl/>
        <w:spacing w:line="440" w:lineRule="exact"/>
        <w:ind w:firstLineChars="200" w:firstLine="480"/>
        <w:jc w:val="left"/>
        <w:outlineLvl w:val="0"/>
        <w:rPr>
          <w:rFonts w:ascii="黑体" w:eastAsia="黑体" w:hAnsi="黑体" w:cs="黑体"/>
          <w:sz w:val="24"/>
          <w:szCs w:val="24"/>
        </w:rPr>
      </w:pPr>
      <w:bookmarkStart w:id="42" w:name="_Toc130479500"/>
      <w:r>
        <w:rPr>
          <w:rFonts w:ascii="黑体" w:eastAsia="黑体" w:hAnsi="黑体" w:cs="黑体" w:hint="eastAsia"/>
          <w:sz w:val="24"/>
          <w:szCs w:val="24"/>
        </w:rPr>
        <w:t>九、课程考核</w:t>
      </w:r>
      <w:bookmarkEnd w:id="42"/>
    </w:p>
    <w:p w14:paraId="584A975D" w14:textId="77777777" w:rsidR="002F25C0" w:rsidRDefault="002F25C0" w:rsidP="002F25C0">
      <w:pPr>
        <w:widowControl/>
        <w:spacing w:line="440" w:lineRule="exact"/>
        <w:ind w:firstLineChars="200" w:firstLine="480"/>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所有课程考核均进行综合评定，根据成人在职学习特点，借助成教学习平台，采用终结性考核（期末考试）和过程性考核相结合的智能综合评价方式。终结性考核（期末考试）可采用开卷、闭卷、上机、听力、口试、技能考核等形式，过程性考核课可采用日常教学视频学习、平时练习（作业/测试）等形式。</w:t>
      </w:r>
      <w:r>
        <w:rPr>
          <w:rFonts w:ascii="宋体" w:eastAsia="宋体" w:hAnsi="宋体" w:cs="宋体" w:hint="eastAsia"/>
          <w:sz w:val="24"/>
          <w:szCs w:val="24"/>
        </w:rPr>
        <w:t>期末</w:t>
      </w:r>
      <w:r>
        <w:rPr>
          <w:rFonts w:ascii="宋体" w:eastAsia="宋体" w:hAnsi="宋体" w:cs="宋体" w:hint="eastAsia"/>
          <w:color w:val="000000"/>
          <w:kern w:val="0"/>
          <w:sz w:val="24"/>
          <w:szCs w:val="24"/>
          <w:lang w:bidi="ar"/>
        </w:rPr>
        <w:t>考试一般安排在课程教学结束或集中考试周进行。</w:t>
      </w:r>
      <w:r>
        <w:rPr>
          <w:rFonts w:ascii="宋体" w:eastAsia="宋体" w:hAnsi="宋体" w:cs="宋体" w:hint="eastAsia"/>
          <w:sz w:val="24"/>
          <w:szCs w:val="24"/>
        </w:rPr>
        <w:t>课程综合评定按五级制（优良中及格不及格）计入。</w:t>
      </w:r>
    </w:p>
    <w:p w14:paraId="409DA320" w14:textId="77777777" w:rsidR="002F25C0" w:rsidRPr="00D570A8" w:rsidRDefault="002F25C0" w:rsidP="002F25C0">
      <w:pPr>
        <w:widowControl/>
        <w:spacing w:line="440" w:lineRule="exact"/>
        <w:ind w:firstLineChars="200" w:firstLine="480"/>
        <w:jc w:val="left"/>
        <w:outlineLvl w:val="1"/>
        <w:rPr>
          <w:rFonts w:ascii="黑体" w:eastAsia="黑体" w:hAnsi="黑体" w:cs="黑体"/>
          <w:color w:val="000000" w:themeColor="text1"/>
          <w:sz w:val="24"/>
          <w:szCs w:val="24"/>
        </w:rPr>
      </w:pPr>
      <w:bookmarkStart w:id="43" w:name="_Toc130330594"/>
      <w:bookmarkStart w:id="44" w:name="_Toc130479501"/>
      <w:r w:rsidRPr="00D570A8">
        <w:rPr>
          <w:rFonts w:ascii="黑体" w:eastAsia="黑体" w:hAnsi="黑体" w:cs="黑体" w:hint="eastAsia"/>
          <w:color w:val="000000" w:themeColor="text1"/>
          <w:sz w:val="24"/>
          <w:szCs w:val="24"/>
        </w:rPr>
        <w:t>（一）线下教学课程</w:t>
      </w:r>
      <w:bookmarkEnd w:id="43"/>
      <w:bookmarkEnd w:id="44"/>
    </w:p>
    <w:p w14:paraId="7A87E261" w14:textId="77777777" w:rsidR="002F25C0" w:rsidRDefault="002F25C0" w:rsidP="002F25C0">
      <w:pPr>
        <w:widowControl/>
        <w:spacing w:line="440" w:lineRule="exact"/>
        <w:ind w:firstLineChars="200" w:firstLine="480"/>
        <w:jc w:val="left"/>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lastRenderedPageBreak/>
        <w:t>终结性考核采用闭卷考试形式，考试成绩占比60%；过程性考核根据教学视频学习、平时练习（作业/测试）、学习互动、考勤、职业素养等情况进行评定，成绩占比40%。</w:t>
      </w:r>
    </w:p>
    <w:p w14:paraId="4A04A8AF" w14:textId="77777777" w:rsidR="002F25C0" w:rsidRPr="00D570A8" w:rsidRDefault="002F25C0" w:rsidP="002F25C0">
      <w:pPr>
        <w:widowControl/>
        <w:spacing w:line="440" w:lineRule="exact"/>
        <w:ind w:firstLineChars="200" w:firstLine="480"/>
        <w:jc w:val="left"/>
        <w:outlineLvl w:val="1"/>
        <w:rPr>
          <w:rFonts w:ascii="黑体" w:eastAsia="黑体" w:hAnsi="黑体" w:cs="黑体"/>
          <w:color w:val="000000" w:themeColor="text1"/>
          <w:sz w:val="24"/>
          <w:szCs w:val="24"/>
        </w:rPr>
      </w:pPr>
      <w:bookmarkStart w:id="45" w:name="_Toc130330595"/>
      <w:bookmarkStart w:id="46" w:name="_Toc130479502"/>
      <w:r w:rsidRPr="00D570A8">
        <w:rPr>
          <w:rFonts w:ascii="黑体" w:eastAsia="黑体" w:hAnsi="黑体" w:cs="黑体" w:hint="eastAsia"/>
          <w:color w:val="000000" w:themeColor="text1"/>
          <w:sz w:val="24"/>
          <w:szCs w:val="24"/>
        </w:rPr>
        <w:t>（二）线上教学课程</w:t>
      </w:r>
      <w:bookmarkEnd w:id="45"/>
      <w:bookmarkEnd w:id="46"/>
    </w:p>
    <w:p w14:paraId="2FC82EBF" w14:textId="77777777" w:rsidR="002F25C0" w:rsidRDefault="002F25C0" w:rsidP="002F25C0">
      <w:pPr>
        <w:widowControl/>
        <w:spacing w:line="440" w:lineRule="exact"/>
        <w:ind w:firstLineChars="200" w:firstLine="480"/>
        <w:jc w:val="left"/>
      </w:pPr>
      <w:r>
        <w:rPr>
          <w:rFonts w:ascii="宋体" w:eastAsia="宋体" w:hAnsi="宋体" w:cs="宋体" w:hint="eastAsia"/>
          <w:color w:val="000000"/>
          <w:kern w:val="0"/>
          <w:sz w:val="24"/>
          <w:szCs w:val="24"/>
          <w:lang w:bidi="ar"/>
        </w:rPr>
        <w:t>总结性考核采用开卷考试形式，考试成绩占比40%，过程性考核根据教学视频学习、作业、测验等情况综合评定成绩，成绩占比60%。</w:t>
      </w:r>
    </w:p>
    <w:p w14:paraId="38FC2D48" w14:textId="77777777" w:rsidR="00FF70D9" w:rsidRDefault="00000000">
      <w:pPr>
        <w:widowControl/>
        <w:spacing w:line="440" w:lineRule="exact"/>
        <w:ind w:firstLineChars="200" w:firstLine="480"/>
        <w:jc w:val="left"/>
        <w:outlineLvl w:val="1"/>
        <w:rPr>
          <w:rFonts w:ascii="黑体" w:eastAsia="黑体" w:hAnsi="黑体" w:cs="黑体"/>
          <w:sz w:val="24"/>
          <w:szCs w:val="24"/>
        </w:rPr>
      </w:pPr>
      <w:bookmarkStart w:id="47" w:name="_Toc130479503"/>
      <w:r>
        <w:rPr>
          <w:rFonts w:ascii="黑体" w:eastAsia="黑体" w:hAnsi="黑体" w:cs="黑体" w:hint="eastAsia"/>
          <w:sz w:val="24"/>
          <w:szCs w:val="24"/>
        </w:rPr>
        <w:t>（三）综合实践课考核</w:t>
      </w:r>
      <w:bookmarkEnd w:id="47"/>
    </w:p>
    <w:p w14:paraId="3D61F14F" w14:textId="77777777" w:rsidR="00FF70D9" w:rsidRDefault="00000000">
      <w:pPr>
        <w:pStyle w:val="a4"/>
        <w:spacing w:line="440" w:lineRule="exact"/>
        <w:ind w:firstLine="480"/>
        <w:rPr>
          <w:rFonts w:ascii="宋体" w:eastAsia="宋体" w:hAnsi="宋体" w:cs="宋体"/>
          <w:color w:val="000000"/>
          <w:sz w:val="24"/>
          <w:szCs w:val="24"/>
          <w:lang w:bidi="ar"/>
        </w:rPr>
      </w:pPr>
      <w:r>
        <w:rPr>
          <w:rFonts w:ascii="宋体" w:eastAsia="宋体" w:hAnsi="宋体" w:cs="宋体" w:hint="eastAsia"/>
          <w:color w:val="000000"/>
          <w:sz w:val="24"/>
          <w:szCs w:val="24"/>
          <w:lang w:bidi="ar"/>
        </w:rPr>
        <w:t>1.专业实习考核</w:t>
      </w:r>
    </w:p>
    <w:p w14:paraId="7173287B" w14:textId="77777777" w:rsidR="00FF70D9" w:rsidRDefault="00000000">
      <w:pPr>
        <w:pStyle w:val="a4"/>
        <w:spacing w:line="440" w:lineRule="exact"/>
        <w:ind w:firstLine="480"/>
        <w:rPr>
          <w:rFonts w:ascii="宋体" w:eastAsia="宋体" w:hAnsi="宋体" w:cs="宋体"/>
          <w:sz w:val="24"/>
          <w:szCs w:val="24"/>
        </w:rPr>
      </w:pPr>
      <w:r>
        <w:rPr>
          <w:rFonts w:ascii="宋体" w:eastAsia="宋体" w:hAnsi="宋体" w:cs="宋体" w:hint="eastAsia"/>
          <w:color w:val="000000"/>
          <w:sz w:val="24"/>
          <w:szCs w:val="24"/>
          <w:lang w:bidi="ar"/>
        </w:rPr>
        <w:t>由实习单位考核与学校</w:t>
      </w:r>
      <w:r>
        <w:rPr>
          <w:rFonts w:ascii="宋体" w:eastAsia="宋体" w:hAnsi="宋体" w:cs="宋体" w:hint="eastAsia"/>
          <w:sz w:val="24"/>
          <w:szCs w:val="24"/>
        </w:rPr>
        <w:t>考核相结合，实习单位考核由企业导师根据学生出勤、工作态度、工作绩效进行考评，占综合成绩的50%，学校考核由学校指导老师根据组织纪律、实习报告、实习质量进行考评，占综合成绩的50%。实习报告中应包括实习计划的执行情况、质量分析与评估、存在问题与解决措施、经验体会与建议等，不少于3000字。</w:t>
      </w:r>
    </w:p>
    <w:p w14:paraId="69E4ED25" w14:textId="77777777" w:rsidR="00FF70D9" w:rsidRDefault="00000000">
      <w:pPr>
        <w:spacing w:line="440" w:lineRule="exact"/>
        <w:ind w:firstLineChars="200" w:firstLine="480"/>
        <w:rPr>
          <w:rFonts w:ascii="宋体" w:eastAsia="宋体" w:hAnsi="宋体" w:cs="等线"/>
          <w:sz w:val="24"/>
          <w:szCs w:val="24"/>
        </w:rPr>
      </w:pPr>
      <w:r>
        <w:rPr>
          <w:rFonts w:ascii="宋体" w:eastAsia="宋体" w:hAnsi="宋体" w:cs="等线" w:hint="eastAsia"/>
          <w:sz w:val="24"/>
          <w:szCs w:val="24"/>
        </w:rPr>
        <w:t>2.毕业设计</w:t>
      </w:r>
    </w:p>
    <w:p w14:paraId="0E6A8507" w14:textId="77777777" w:rsidR="00FF70D9" w:rsidRDefault="00000000">
      <w:pPr>
        <w:spacing w:line="440" w:lineRule="exact"/>
        <w:ind w:firstLineChars="200" w:firstLine="480"/>
        <w:rPr>
          <w:rFonts w:ascii="宋体" w:eastAsia="宋体" w:hAnsi="宋体" w:cs="等线"/>
          <w:sz w:val="24"/>
          <w:szCs w:val="24"/>
        </w:rPr>
      </w:pPr>
      <w:r>
        <w:rPr>
          <w:rFonts w:ascii="宋体" w:eastAsia="宋体" w:hAnsi="宋体" w:cs="等线" w:hint="eastAsia"/>
          <w:sz w:val="24"/>
          <w:szCs w:val="24"/>
        </w:rPr>
        <w:t>成绩评定由毕业设计任务书成绩、毕业设计成果成绩和毕业设计答辩成绩三部分组成，其中毕业设计任务书成绩占20%，毕业设计成果成绩占60%，答辩成绩占20%。评定成绩分为：优秀(90-100)、良好(80-90)、中等(70--80)、及格(60-70)、不及格(O-59)五个等级。</w:t>
      </w:r>
    </w:p>
    <w:p w14:paraId="277E1631" w14:textId="77777777" w:rsidR="00FF70D9" w:rsidRDefault="00000000">
      <w:pPr>
        <w:pStyle w:val="a4"/>
        <w:spacing w:line="440" w:lineRule="exact"/>
        <w:ind w:firstLine="480"/>
        <w:rPr>
          <w:rFonts w:ascii="宋体" w:eastAsia="宋体" w:hAnsi="宋体" w:cs="宋体"/>
          <w:sz w:val="24"/>
          <w:szCs w:val="24"/>
        </w:rPr>
      </w:pPr>
      <w:r>
        <w:rPr>
          <w:rFonts w:ascii="宋体" w:eastAsia="宋体" w:hAnsi="宋体" w:cs="等线" w:hint="eastAsia"/>
          <w:sz w:val="24"/>
          <w:szCs w:val="24"/>
        </w:rPr>
        <w:t>凡有以下情况之一者，毕业设计成绩评定为不及格：设计文案不符合标准，基本不与指导教师沟通联系，毕业设计成果不齐全或不规范。</w:t>
      </w:r>
    </w:p>
    <w:p w14:paraId="2B261591" w14:textId="77777777" w:rsidR="00FF70D9" w:rsidRDefault="00000000">
      <w:pPr>
        <w:pStyle w:val="a4"/>
        <w:spacing w:line="440" w:lineRule="exact"/>
        <w:ind w:firstLine="480"/>
        <w:outlineLvl w:val="0"/>
        <w:rPr>
          <w:rFonts w:ascii="黑体" w:eastAsia="黑体" w:hAnsi="黑体" w:cs="黑体"/>
          <w:sz w:val="24"/>
          <w:szCs w:val="24"/>
        </w:rPr>
      </w:pPr>
      <w:bookmarkStart w:id="48" w:name="_Toc130479504"/>
      <w:r>
        <w:rPr>
          <w:rFonts w:ascii="黑体" w:eastAsia="黑体" w:hAnsi="黑体" w:cs="黑体" w:hint="eastAsia"/>
          <w:sz w:val="24"/>
          <w:szCs w:val="24"/>
        </w:rPr>
        <w:t>十、毕业要求</w:t>
      </w:r>
      <w:bookmarkEnd w:id="48"/>
    </w:p>
    <w:p w14:paraId="6F162541" w14:textId="4F4CA31A" w:rsidR="00FF70D9" w:rsidRDefault="00000000">
      <w:pPr>
        <w:spacing w:line="440" w:lineRule="exact"/>
        <w:ind w:firstLineChars="200" w:firstLine="480"/>
        <w:rPr>
          <w:rFonts w:ascii="宋体" w:eastAsia="宋体" w:hAnsi="宋体" w:cs="宋体"/>
          <w:kern w:val="0"/>
          <w:sz w:val="24"/>
          <w:szCs w:val="24"/>
          <w:highlight w:val="green"/>
        </w:rPr>
      </w:pPr>
      <w:r>
        <w:rPr>
          <w:rFonts w:ascii="宋体" w:eastAsia="宋体" w:hAnsi="宋体" w:cs="宋体" w:hint="eastAsia"/>
          <w:kern w:val="0"/>
          <w:sz w:val="24"/>
          <w:szCs w:val="24"/>
        </w:rPr>
        <w:t>1.所修课程考核全部合格，至少修满9</w:t>
      </w:r>
      <w:r w:rsidR="001A4C61">
        <w:rPr>
          <w:rFonts w:ascii="宋体" w:eastAsia="宋体" w:hAnsi="宋体" w:cs="宋体"/>
          <w:kern w:val="0"/>
          <w:sz w:val="24"/>
          <w:szCs w:val="24"/>
        </w:rPr>
        <w:t>4</w:t>
      </w:r>
      <w:r>
        <w:rPr>
          <w:rFonts w:ascii="宋体" w:eastAsia="宋体" w:hAnsi="宋体" w:cs="宋体" w:hint="eastAsia"/>
          <w:kern w:val="0"/>
          <w:sz w:val="24"/>
          <w:szCs w:val="24"/>
        </w:rPr>
        <w:t>个学分（其中毕业设计4个学分，毕业实习11个学分，思政类课程9个学分，专业课</w:t>
      </w:r>
      <w:r w:rsidR="002F25C0">
        <w:rPr>
          <w:rFonts w:ascii="宋体" w:eastAsia="宋体" w:hAnsi="宋体" w:cs="宋体"/>
          <w:kern w:val="0"/>
          <w:sz w:val="24"/>
          <w:szCs w:val="24"/>
        </w:rPr>
        <w:t>4</w:t>
      </w:r>
      <w:r w:rsidR="00A1589C">
        <w:rPr>
          <w:rFonts w:ascii="宋体" w:eastAsia="宋体" w:hAnsi="宋体" w:cs="宋体"/>
          <w:kern w:val="0"/>
          <w:sz w:val="24"/>
          <w:szCs w:val="24"/>
        </w:rPr>
        <w:t>2</w:t>
      </w:r>
      <w:r>
        <w:rPr>
          <w:rFonts w:ascii="宋体" w:eastAsia="宋体" w:hAnsi="宋体" w:cs="宋体" w:hint="eastAsia"/>
          <w:kern w:val="0"/>
          <w:sz w:val="24"/>
          <w:szCs w:val="24"/>
        </w:rPr>
        <w:t>个学分），</w:t>
      </w:r>
      <w:r>
        <w:rPr>
          <w:rFonts w:ascii="宋体" w:eastAsia="宋体" w:hAnsi="宋体" w:cs="宋体" w:hint="eastAsia"/>
          <w:kern w:val="0"/>
          <w:sz w:val="24"/>
          <w:szCs w:val="24"/>
          <w:lang w:eastAsia="zh-Hans"/>
        </w:rPr>
        <w:t>并</w:t>
      </w:r>
      <w:r>
        <w:rPr>
          <w:rFonts w:ascii="宋体" w:eastAsia="宋体" w:hAnsi="宋体" w:cs="宋体" w:hint="eastAsia"/>
          <w:kern w:val="0"/>
          <w:sz w:val="24"/>
          <w:szCs w:val="24"/>
        </w:rPr>
        <w:t>符合学籍管理规定的毕业条件。</w:t>
      </w:r>
    </w:p>
    <w:p w14:paraId="3FA016B0" w14:textId="51A90F36" w:rsidR="00FF70D9" w:rsidRDefault="00000000">
      <w:pPr>
        <w:spacing w:line="44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2.鼓励获得全国大学英语等级考试A级或以上证书、全国计算机等级考试一级或以上证书，普通话二乙或以上证书，以及由</w:t>
      </w:r>
      <w:r w:rsidR="00A1589C">
        <w:rPr>
          <w:rFonts w:ascii="宋体" w:eastAsia="宋体" w:hAnsi="宋体" w:cs="宋体" w:hint="eastAsia"/>
          <w:kern w:val="0"/>
          <w:sz w:val="24"/>
          <w:szCs w:val="24"/>
        </w:rPr>
        <w:t>财政</w:t>
      </w:r>
      <w:r>
        <w:rPr>
          <w:rFonts w:ascii="宋体" w:eastAsia="宋体" w:hAnsi="宋体" w:cs="宋体" w:hint="eastAsia"/>
          <w:kern w:val="0"/>
          <w:sz w:val="24"/>
          <w:szCs w:val="24"/>
        </w:rPr>
        <w:t>部颁发的</w:t>
      </w:r>
      <w:r w:rsidR="00A1589C">
        <w:rPr>
          <w:rFonts w:ascii="宋体" w:eastAsia="宋体" w:hAnsi="宋体" w:cs="宋体" w:hint="eastAsia"/>
          <w:kern w:val="0"/>
          <w:sz w:val="24"/>
          <w:szCs w:val="24"/>
        </w:rPr>
        <w:t>初级会计职称</w:t>
      </w:r>
      <w:r>
        <w:rPr>
          <w:rFonts w:ascii="宋体" w:eastAsia="宋体" w:hAnsi="宋体" w:cs="宋体" w:hint="eastAsia"/>
          <w:kern w:val="0"/>
          <w:sz w:val="24"/>
          <w:szCs w:val="24"/>
        </w:rPr>
        <w:t>资格证书。</w:t>
      </w:r>
    </w:p>
    <w:p w14:paraId="7B934350" w14:textId="77777777" w:rsidR="00FF70D9" w:rsidRDefault="00000000">
      <w:pPr>
        <w:spacing w:line="440" w:lineRule="exact"/>
        <w:ind w:firstLineChars="200" w:firstLine="480"/>
        <w:rPr>
          <w:rFonts w:ascii="黑体" w:eastAsia="黑体" w:hAnsi="黑体" w:cs="黑体"/>
          <w:sz w:val="24"/>
          <w:szCs w:val="24"/>
        </w:rPr>
      </w:pPr>
      <w:r>
        <w:rPr>
          <w:rFonts w:ascii="宋体" w:eastAsia="宋体" w:hAnsi="宋体" w:cs="宋体" w:hint="eastAsia"/>
          <w:kern w:val="0"/>
          <w:sz w:val="24"/>
          <w:szCs w:val="24"/>
        </w:rPr>
        <w:t>3.符合学校其他制度规定的毕业要求。</w:t>
      </w:r>
    </w:p>
    <w:p w14:paraId="5B8A4B0C" w14:textId="77777777" w:rsidR="00FF70D9" w:rsidRDefault="00000000">
      <w:pPr>
        <w:widowControl/>
        <w:spacing w:line="440" w:lineRule="exact"/>
        <w:ind w:firstLineChars="200" w:firstLine="480"/>
        <w:jc w:val="left"/>
        <w:outlineLvl w:val="0"/>
        <w:rPr>
          <w:rFonts w:ascii="黑体" w:eastAsia="黑体" w:hAnsi="黑体" w:cs="黑体"/>
          <w:sz w:val="24"/>
          <w:szCs w:val="24"/>
        </w:rPr>
      </w:pPr>
      <w:bookmarkStart w:id="49" w:name="_Toc130479505"/>
      <w:r>
        <w:rPr>
          <w:rFonts w:ascii="黑体" w:eastAsia="黑体" w:hAnsi="黑体" w:cs="黑体" w:hint="eastAsia"/>
          <w:sz w:val="24"/>
          <w:szCs w:val="24"/>
        </w:rPr>
        <w:t>十一、教学实施保障</w:t>
      </w:r>
      <w:bookmarkEnd w:id="49"/>
    </w:p>
    <w:p w14:paraId="636DF648" w14:textId="77777777" w:rsidR="00FF70D9" w:rsidRDefault="00000000">
      <w:pPr>
        <w:spacing w:line="44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主要包括教材选用、师资队伍、教学及实验实训条件、数字化资源、质量管理、经费保障等方面。</w:t>
      </w:r>
    </w:p>
    <w:p w14:paraId="0C8E09B7" w14:textId="77777777" w:rsidR="00FF70D9" w:rsidRDefault="00000000">
      <w:pPr>
        <w:pStyle w:val="a4"/>
        <w:spacing w:line="440" w:lineRule="exact"/>
        <w:ind w:firstLine="480"/>
        <w:outlineLvl w:val="1"/>
        <w:rPr>
          <w:rFonts w:ascii="黑体" w:eastAsia="黑体" w:hAnsi="黑体" w:cs="黑体"/>
          <w:kern w:val="2"/>
          <w:sz w:val="24"/>
          <w:szCs w:val="24"/>
        </w:rPr>
      </w:pPr>
      <w:bookmarkStart w:id="50" w:name="_Toc130479506"/>
      <w:r>
        <w:rPr>
          <w:rFonts w:ascii="黑体" w:eastAsia="黑体" w:hAnsi="黑体" w:cs="黑体" w:hint="eastAsia"/>
          <w:kern w:val="2"/>
          <w:sz w:val="24"/>
          <w:szCs w:val="24"/>
        </w:rPr>
        <w:lastRenderedPageBreak/>
        <w:t>（一）教材选用</w:t>
      </w:r>
      <w:bookmarkEnd w:id="50"/>
    </w:p>
    <w:p w14:paraId="401777FD" w14:textId="77777777" w:rsidR="00FF70D9" w:rsidRPr="00E72DD0" w:rsidRDefault="00000000">
      <w:pPr>
        <w:snapToGrid w:val="0"/>
        <w:spacing w:line="440" w:lineRule="exact"/>
        <w:ind w:firstLineChars="200" w:firstLine="480"/>
        <w:rPr>
          <w:rFonts w:ascii="宋体" w:eastAsia="宋体" w:hAnsi="宋体"/>
          <w:sz w:val="24"/>
        </w:rPr>
      </w:pPr>
      <w:r w:rsidRPr="00E72DD0">
        <w:rPr>
          <w:rFonts w:ascii="宋体" w:eastAsia="宋体" w:hAnsi="宋体" w:hint="eastAsia"/>
          <w:sz w:val="24"/>
        </w:rPr>
        <w:t xml:space="preserve">1.教材选用基本要求 </w:t>
      </w:r>
    </w:p>
    <w:p w14:paraId="5F62FBD3" w14:textId="77777777" w:rsidR="00FF70D9" w:rsidRDefault="00000000">
      <w:pPr>
        <w:snapToGrid w:val="0"/>
        <w:spacing w:line="440" w:lineRule="exact"/>
        <w:ind w:firstLineChars="200" w:firstLine="480"/>
        <w:rPr>
          <w:rFonts w:ascii="宋体" w:eastAsia="宋体" w:hAnsi="宋体"/>
          <w:sz w:val="24"/>
        </w:rPr>
      </w:pPr>
      <w:r>
        <w:rPr>
          <w:rFonts w:ascii="宋体" w:eastAsia="宋体" w:hAnsi="宋体" w:hint="eastAsia"/>
          <w:sz w:val="24"/>
        </w:rPr>
        <w:t>选用近5年出版的教材，按照高等学历继续教育教材建设与管理的有关要求选用优质教材，优先顺序参照“国家职业教育规划教材→省级规划教材→行业规划教材→国家一级出版社教材”，禁止不合格教材进入课堂；本校教师主编的教材符合要求的可以优先选用；考证课程的教材选用符合考证要求的考证类教材。建立专业教师、行业企业专家和教研人员等参与的教材选用委员会，严格执行学校的教材选用、申请、审核制度，经过规范程序择优选用教材。</w:t>
      </w:r>
    </w:p>
    <w:p w14:paraId="7363C276" w14:textId="77777777" w:rsidR="00FF70D9" w:rsidRPr="00E72DD0" w:rsidRDefault="00000000">
      <w:pPr>
        <w:snapToGrid w:val="0"/>
        <w:spacing w:line="440" w:lineRule="exact"/>
        <w:ind w:firstLineChars="200" w:firstLine="480"/>
        <w:rPr>
          <w:rFonts w:ascii="宋体" w:eastAsia="宋体" w:hAnsi="宋体"/>
          <w:sz w:val="24"/>
        </w:rPr>
      </w:pPr>
      <w:r w:rsidRPr="00E72DD0">
        <w:rPr>
          <w:rFonts w:ascii="宋体" w:eastAsia="宋体" w:hAnsi="宋体" w:hint="eastAsia"/>
          <w:sz w:val="24"/>
        </w:rPr>
        <w:t>2.图书文献配备基本要求</w:t>
      </w:r>
    </w:p>
    <w:p w14:paraId="55282FE3" w14:textId="66E2812D" w:rsidR="00FF70D9" w:rsidRDefault="00D040D7">
      <w:pPr>
        <w:pStyle w:val="a4"/>
        <w:spacing w:line="440" w:lineRule="exact"/>
        <w:ind w:firstLine="480"/>
        <w:rPr>
          <w:sz w:val="24"/>
          <w:szCs w:val="24"/>
        </w:rPr>
      </w:pPr>
      <w:r w:rsidRPr="00D040D7">
        <w:rPr>
          <w:rFonts w:ascii="宋体" w:eastAsia="宋体" w:hAnsi="宋体" w:hint="eastAsia"/>
          <w:sz w:val="24"/>
        </w:rPr>
        <w:t>图书文献配备能满足人才培养、专业建设、教科研等工作的需要，方便师生查询、借阅。专业类图书文献主要包括：外贸行业政策法规、</w:t>
      </w:r>
      <w:r>
        <w:rPr>
          <w:rFonts w:ascii="宋体" w:eastAsia="宋体" w:hAnsi="宋体" w:hint="eastAsia"/>
          <w:sz w:val="24"/>
        </w:rPr>
        <w:t>会计准则、财经</w:t>
      </w:r>
      <w:r w:rsidR="00E72DD0">
        <w:rPr>
          <w:rFonts w:ascii="宋体" w:eastAsia="宋体" w:hAnsi="宋体" w:hint="eastAsia"/>
          <w:sz w:val="24"/>
        </w:rPr>
        <w:t>政策法规</w:t>
      </w:r>
      <w:r w:rsidRPr="00D040D7">
        <w:rPr>
          <w:rFonts w:ascii="宋体" w:eastAsia="宋体" w:hAnsi="宋体" w:hint="eastAsia"/>
          <w:sz w:val="24"/>
        </w:rPr>
        <w:t>等；理论经典著作、优秀教材教辅类图书，优秀国内外学术期刊10种以上。</w:t>
      </w:r>
      <w:r>
        <w:rPr>
          <w:rFonts w:ascii="宋体" w:eastAsia="宋体" w:hAnsi="宋体" w:hint="eastAsia"/>
          <w:sz w:val="24"/>
        </w:rPr>
        <w:t>图书文献配备应不断更新，反映行业最新技术、专业最新研究成果，配备量不少于1500册。</w:t>
      </w:r>
    </w:p>
    <w:p w14:paraId="01C1FD99" w14:textId="77777777" w:rsidR="00FF70D9" w:rsidRDefault="00000000">
      <w:pPr>
        <w:pStyle w:val="a4"/>
        <w:spacing w:line="440" w:lineRule="exact"/>
        <w:ind w:firstLine="480"/>
        <w:outlineLvl w:val="1"/>
        <w:rPr>
          <w:rFonts w:ascii="黑体" w:eastAsia="黑体" w:hAnsi="黑体" w:cs="黑体"/>
          <w:kern w:val="2"/>
          <w:sz w:val="24"/>
          <w:szCs w:val="24"/>
        </w:rPr>
      </w:pPr>
      <w:bookmarkStart w:id="51" w:name="_Toc130479507"/>
      <w:r>
        <w:rPr>
          <w:rFonts w:ascii="黑体" w:eastAsia="黑体" w:hAnsi="黑体" w:cs="黑体" w:hint="eastAsia"/>
          <w:kern w:val="2"/>
          <w:sz w:val="24"/>
          <w:szCs w:val="24"/>
        </w:rPr>
        <w:t>（二）师资队伍</w:t>
      </w:r>
      <w:bookmarkEnd w:id="51"/>
    </w:p>
    <w:p w14:paraId="0A2A79CD" w14:textId="77777777" w:rsidR="00FF70D9" w:rsidRDefault="00000000">
      <w:pPr>
        <w:pStyle w:val="a4"/>
        <w:spacing w:line="440" w:lineRule="exact"/>
        <w:ind w:firstLine="480"/>
        <w:rPr>
          <w:rFonts w:ascii="宋体" w:eastAsia="宋体" w:hAnsi="宋体" w:cs="宋体"/>
          <w:bCs/>
          <w:sz w:val="24"/>
        </w:rPr>
      </w:pPr>
      <w:r>
        <w:rPr>
          <w:rFonts w:ascii="宋体" w:eastAsia="宋体" w:hAnsi="宋体" w:cs="宋体" w:hint="eastAsia"/>
          <w:bCs/>
          <w:sz w:val="24"/>
        </w:rPr>
        <w:t>1.队伍结构</w:t>
      </w:r>
    </w:p>
    <w:p w14:paraId="1A8F6F31" w14:textId="77777777" w:rsidR="00FF70D9" w:rsidRDefault="00000000">
      <w:pPr>
        <w:pStyle w:val="a4"/>
        <w:spacing w:line="440" w:lineRule="exact"/>
        <w:ind w:firstLine="480"/>
        <w:rPr>
          <w:rFonts w:ascii="宋体" w:eastAsia="宋体" w:hAnsi="宋体" w:cs="宋体"/>
          <w:bCs/>
          <w:sz w:val="24"/>
        </w:rPr>
      </w:pPr>
      <w:r>
        <w:rPr>
          <w:rFonts w:ascii="宋体" w:eastAsia="宋体" w:hAnsi="宋体" w:cs="宋体" w:hint="eastAsia"/>
          <w:bCs/>
          <w:sz w:val="24"/>
        </w:rPr>
        <w:t>主讲教师数与在籍学生数比例不低于1:200，辅导教师数与在籍学生数比例不低于1:100，管理人员数与在籍学生数比例不低于1:200，每个校外教学点专职管理人员不低于3人；专任教师和兼职教师中副高级及以上专业技术职务比例均不低于30%，企业兼职教师占教师总数50%。</w:t>
      </w:r>
    </w:p>
    <w:p w14:paraId="0BA95A60" w14:textId="77777777" w:rsidR="00FF70D9" w:rsidRPr="00E72DD0" w:rsidRDefault="00000000">
      <w:pPr>
        <w:pStyle w:val="a4"/>
        <w:spacing w:line="440" w:lineRule="exact"/>
        <w:ind w:firstLine="480"/>
        <w:rPr>
          <w:rFonts w:ascii="宋体" w:eastAsia="宋体" w:hAnsi="宋体" w:cs="宋体"/>
          <w:bCs/>
          <w:sz w:val="24"/>
        </w:rPr>
      </w:pPr>
      <w:r w:rsidRPr="00E72DD0">
        <w:rPr>
          <w:rFonts w:ascii="宋体" w:eastAsia="宋体" w:hAnsi="宋体" w:cs="宋体" w:hint="eastAsia"/>
          <w:bCs/>
          <w:sz w:val="24"/>
        </w:rPr>
        <w:t>2.主讲教师</w:t>
      </w:r>
    </w:p>
    <w:p w14:paraId="7AFCC636" w14:textId="77777777" w:rsidR="00FF70D9" w:rsidRDefault="00000000">
      <w:pPr>
        <w:pStyle w:val="a4"/>
        <w:spacing w:line="440" w:lineRule="exact"/>
        <w:ind w:firstLine="480"/>
        <w:rPr>
          <w:rFonts w:ascii="宋体" w:eastAsia="宋体" w:hAnsi="宋体" w:cs="宋体"/>
          <w:bCs/>
          <w:sz w:val="24"/>
        </w:rPr>
      </w:pPr>
      <w:r>
        <w:rPr>
          <w:rFonts w:ascii="宋体" w:eastAsia="宋体" w:hAnsi="宋体" w:cs="宋体" w:hint="eastAsia"/>
          <w:bCs/>
          <w:sz w:val="24"/>
        </w:rPr>
        <w:t>（1）专任教师</w:t>
      </w:r>
    </w:p>
    <w:p w14:paraId="4E4D0A0D" w14:textId="2F94548F" w:rsidR="00FF70D9" w:rsidRDefault="00E72DD0">
      <w:pPr>
        <w:pStyle w:val="a4"/>
        <w:spacing w:line="440" w:lineRule="exact"/>
        <w:ind w:firstLine="480"/>
        <w:rPr>
          <w:rFonts w:ascii="宋体" w:eastAsia="宋体" w:hAnsi="宋体" w:cs="宋体"/>
          <w:bCs/>
          <w:sz w:val="24"/>
        </w:rPr>
      </w:pPr>
      <w:r w:rsidRPr="00E72DD0">
        <w:rPr>
          <w:rFonts w:ascii="宋体" w:eastAsia="宋体" w:hAnsi="宋体" w:cs="宋体" w:hint="eastAsia"/>
          <w:bCs/>
          <w:sz w:val="24"/>
        </w:rPr>
        <w:t>具有高校教师资格和本专业领域有关证书；有理想信念、有道德情操、有扎实学识、有仁爱之心；具有会计、财务管理、审计等相关专业本科及以上学历；具有扎实的本专业相关理论功底和实践能力，每5年累计不少于6个月的企业实践经历；具有较强的信息化教学能力，能熟练运用网络信息化手段，能够开展课程教学改革和科学研究</w:t>
      </w:r>
      <w:r>
        <w:rPr>
          <w:rFonts w:ascii="宋体" w:eastAsia="宋体" w:hAnsi="宋体" w:cs="宋体" w:hint="eastAsia"/>
          <w:bCs/>
          <w:sz w:val="24"/>
        </w:rPr>
        <w:t>。</w:t>
      </w:r>
    </w:p>
    <w:p w14:paraId="7C8783B0" w14:textId="77777777" w:rsidR="00FF70D9" w:rsidRDefault="00000000">
      <w:pPr>
        <w:pStyle w:val="a4"/>
        <w:spacing w:line="440" w:lineRule="exact"/>
        <w:ind w:firstLine="480"/>
        <w:rPr>
          <w:rFonts w:ascii="宋体" w:eastAsia="宋体" w:hAnsi="宋体" w:cs="宋体"/>
          <w:bCs/>
          <w:sz w:val="24"/>
        </w:rPr>
      </w:pPr>
      <w:r>
        <w:rPr>
          <w:rFonts w:ascii="宋体" w:eastAsia="宋体" w:hAnsi="宋体" w:cs="宋体" w:hint="eastAsia"/>
          <w:bCs/>
          <w:sz w:val="24"/>
        </w:rPr>
        <w:t>（2）兼职教师</w:t>
      </w:r>
    </w:p>
    <w:p w14:paraId="75D3F783" w14:textId="0690D5BD" w:rsidR="00FF70D9" w:rsidRDefault="00E72DD0">
      <w:pPr>
        <w:pStyle w:val="a4"/>
        <w:spacing w:line="440" w:lineRule="exact"/>
        <w:ind w:firstLine="480"/>
        <w:rPr>
          <w:rFonts w:ascii="宋体" w:eastAsia="宋体" w:hAnsi="宋体" w:cs="宋体"/>
          <w:bCs/>
          <w:sz w:val="24"/>
        </w:rPr>
      </w:pPr>
      <w:r w:rsidRPr="00E72DD0">
        <w:rPr>
          <w:rFonts w:ascii="宋体" w:eastAsia="宋体" w:hAnsi="宋体" w:cs="宋体" w:hint="eastAsia"/>
          <w:bCs/>
          <w:sz w:val="24"/>
        </w:rPr>
        <w:t>主要从外经贸相关行业企业会计岗、成本管理岗、税务管理岗等岗位聘任，挑选具备良好的思想政治素质、职业道德和工匠精神，具备具有扎实的专业知识和丰富的实际工作经验，具有中级及以上相关专业职称的兼职教师并在相关财务</w:t>
      </w:r>
      <w:r w:rsidRPr="00E72DD0">
        <w:rPr>
          <w:rFonts w:ascii="宋体" w:eastAsia="宋体" w:hAnsi="宋体" w:cs="宋体" w:hint="eastAsia"/>
          <w:bCs/>
          <w:sz w:val="24"/>
        </w:rPr>
        <w:lastRenderedPageBreak/>
        <w:t>专业群岗位任职超过两年以上，能承担专业课程教学、实习实训指导和学生职业发展规划指导等教学任务</w:t>
      </w:r>
      <w:r>
        <w:rPr>
          <w:rFonts w:ascii="宋体" w:eastAsia="宋体" w:hAnsi="宋体" w:cs="宋体" w:hint="eastAsia"/>
          <w:bCs/>
          <w:sz w:val="24"/>
        </w:rPr>
        <w:t>。</w:t>
      </w:r>
    </w:p>
    <w:p w14:paraId="5FCB511A" w14:textId="77777777" w:rsidR="00FF70D9" w:rsidRDefault="00000000">
      <w:pPr>
        <w:pStyle w:val="a4"/>
        <w:spacing w:line="440" w:lineRule="exact"/>
        <w:ind w:firstLine="482"/>
        <w:rPr>
          <w:rFonts w:ascii="宋体" w:eastAsia="宋体" w:hAnsi="宋体" w:cs="宋体"/>
          <w:b/>
          <w:sz w:val="24"/>
        </w:rPr>
      </w:pPr>
      <w:r>
        <w:rPr>
          <w:rFonts w:ascii="宋体" w:eastAsia="宋体" w:hAnsi="宋体" w:cs="宋体" w:hint="eastAsia"/>
          <w:b/>
          <w:sz w:val="24"/>
        </w:rPr>
        <w:t>3.辅导教师</w:t>
      </w:r>
    </w:p>
    <w:p w14:paraId="15F33DAC" w14:textId="77777777" w:rsidR="00FF70D9" w:rsidRDefault="00000000">
      <w:pPr>
        <w:pStyle w:val="a4"/>
        <w:spacing w:line="440" w:lineRule="exact"/>
        <w:ind w:firstLine="480"/>
        <w:rPr>
          <w:rFonts w:ascii="宋体" w:eastAsia="宋体" w:hAnsi="宋体" w:cs="宋体"/>
          <w:bCs/>
          <w:sz w:val="24"/>
        </w:rPr>
      </w:pPr>
      <w:r>
        <w:rPr>
          <w:rFonts w:ascii="宋体" w:eastAsia="宋体" w:hAnsi="宋体" w:cs="宋体" w:hint="eastAsia"/>
          <w:bCs/>
          <w:sz w:val="24"/>
        </w:rPr>
        <w:t>具有大学本科以上学历，持有大学教师任职资格证书(高校教师资格证书)，热爱教育事业，有责任心、为人正直诚实，品行端正，富有爱心和亲和力，具有良好的沟通能力，善于组织协调，熟练使用各项教学系统，掌握继续教育技术知识，能承担学历继续教育课程辅导答疑、批改作业、辅导实验实训、组织课堂讨论等辅助教学任务。</w:t>
      </w:r>
    </w:p>
    <w:p w14:paraId="2F91A030" w14:textId="77777777" w:rsidR="00FF70D9" w:rsidRDefault="00000000">
      <w:pPr>
        <w:pStyle w:val="a4"/>
        <w:spacing w:line="440" w:lineRule="exact"/>
        <w:ind w:firstLine="482"/>
        <w:rPr>
          <w:rFonts w:ascii="宋体" w:eastAsia="宋体" w:hAnsi="宋体" w:cs="宋体"/>
          <w:b/>
          <w:sz w:val="24"/>
        </w:rPr>
      </w:pPr>
      <w:r>
        <w:rPr>
          <w:rFonts w:ascii="宋体" w:eastAsia="宋体" w:hAnsi="宋体" w:cs="宋体" w:hint="eastAsia"/>
          <w:b/>
          <w:sz w:val="24"/>
        </w:rPr>
        <w:t>4.管理人员</w:t>
      </w:r>
    </w:p>
    <w:p w14:paraId="00BB2DD4" w14:textId="77777777" w:rsidR="00FF70D9" w:rsidRDefault="00000000">
      <w:pPr>
        <w:pStyle w:val="a4"/>
        <w:spacing w:line="440" w:lineRule="exact"/>
        <w:ind w:firstLine="480"/>
        <w:rPr>
          <w:rFonts w:ascii="宋体" w:eastAsia="宋体" w:hAnsi="宋体" w:cs="宋体"/>
          <w:bCs/>
          <w:sz w:val="24"/>
        </w:rPr>
      </w:pPr>
      <w:r>
        <w:rPr>
          <w:rFonts w:ascii="宋体" w:eastAsia="宋体" w:hAnsi="宋体" w:cs="宋体" w:hint="eastAsia"/>
          <w:bCs/>
          <w:sz w:val="24"/>
        </w:rPr>
        <w:t>有亲和力、责任心强，具有“以生为本”的教育理念，有全方位为学生服务的意识；熟练使用各项教学系统，掌握继续教育技术知识，有较强的沟通能力。充分了解继续教育的特点，能有效完成继续教育班级组织、管理、服务工作。</w:t>
      </w:r>
    </w:p>
    <w:p w14:paraId="27D9D012" w14:textId="77777777" w:rsidR="00FF70D9" w:rsidRDefault="00000000">
      <w:pPr>
        <w:pStyle w:val="a4"/>
        <w:spacing w:line="440" w:lineRule="exact"/>
        <w:ind w:firstLine="480"/>
        <w:outlineLvl w:val="1"/>
        <w:rPr>
          <w:rFonts w:ascii="黑体" w:eastAsia="黑体" w:hAnsi="黑体" w:cs="黑体"/>
          <w:kern w:val="2"/>
          <w:sz w:val="24"/>
          <w:szCs w:val="24"/>
        </w:rPr>
      </w:pPr>
      <w:bookmarkStart w:id="52" w:name="_Toc130479508"/>
      <w:r>
        <w:rPr>
          <w:rFonts w:ascii="黑体" w:eastAsia="黑体" w:hAnsi="黑体" w:cs="黑体" w:hint="eastAsia"/>
          <w:kern w:val="2"/>
          <w:sz w:val="24"/>
          <w:szCs w:val="24"/>
        </w:rPr>
        <w:t>（三）教学及实验实训条件</w:t>
      </w:r>
      <w:bookmarkEnd w:id="52"/>
    </w:p>
    <w:p w14:paraId="6A1002E7" w14:textId="77777777" w:rsidR="00FF70D9" w:rsidRDefault="00000000">
      <w:pPr>
        <w:snapToGrid w:val="0"/>
        <w:spacing w:line="440" w:lineRule="exact"/>
        <w:ind w:firstLineChars="200" w:firstLine="482"/>
        <w:rPr>
          <w:rFonts w:ascii="宋体" w:eastAsia="宋体" w:hAnsi="宋体" w:cs="宋体"/>
          <w:b/>
          <w:bCs/>
          <w:kern w:val="0"/>
          <w:sz w:val="24"/>
        </w:rPr>
      </w:pPr>
      <w:r>
        <w:rPr>
          <w:rFonts w:ascii="宋体" w:eastAsia="宋体" w:hAnsi="宋体" w:cs="宋体" w:hint="eastAsia"/>
          <w:b/>
          <w:bCs/>
          <w:kern w:val="0"/>
          <w:sz w:val="24"/>
        </w:rPr>
        <w:t>1.教学平台</w:t>
      </w:r>
    </w:p>
    <w:p w14:paraId="034C3E63" w14:textId="77777777" w:rsidR="00FF70D9" w:rsidRDefault="00000000">
      <w:pPr>
        <w:pStyle w:val="a4"/>
        <w:spacing w:line="440" w:lineRule="exact"/>
        <w:ind w:firstLine="480"/>
        <w:rPr>
          <w:rFonts w:ascii="宋体" w:eastAsia="宋体" w:hAnsi="宋体" w:cs="宋体"/>
          <w:bCs/>
          <w:sz w:val="24"/>
        </w:rPr>
      </w:pPr>
      <w:r>
        <w:rPr>
          <w:rFonts w:ascii="宋体" w:eastAsia="宋体" w:hAnsi="宋体" w:cs="宋体" w:hint="eastAsia"/>
          <w:bCs/>
          <w:sz w:val="24"/>
        </w:rPr>
        <w:t>有自主研发的湖南外贸职业学院成人教学平台，购买超星教学平台，满足在籍生在线学习需要。</w:t>
      </w:r>
    </w:p>
    <w:p w14:paraId="1F020B52" w14:textId="77777777" w:rsidR="00FF70D9" w:rsidRDefault="00000000">
      <w:pPr>
        <w:pStyle w:val="a4"/>
        <w:spacing w:line="440" w:lineRule="exact"/>
        <w:ind w:firstLine="482"/>
        <w:rPr>
          <w:rFonts w:ascii="宋体" w:eastAsia="宋体" w:hAnsi="宋体" w:cs="宋体"/>
          <w:b/>
          <w:sz w:val="24"/>
        </w:rPr>
      </w:pPr>
      <w:r>
        <w:rPr>
          <w:rFonts w:ascii="宋体" w:eastAsia="宋体" w:hAnsi="宋体" w:cs="宋体" w:hint="eastAsia"/>
          <w:b/>
          <w:sz w:val="24"/>
        </w:rPr>
        <w:t>2.教学用房</w:t>
      </w:r>
    </w:p>
    <w:p w14:paraId="2C791AD7" w14:textId="77777777" w:rsidR="00FF70D9" w:rsidRDefault="00000000">
      <w:pPr>
        <w:pStyle w:val="a4"/>
        <w:spacing w:line="440" w:lineRule="exact"/>
        <w:ind w:firstLine="480"/>
        <w:rPr>
          <w:rFonts w:ascii="宋体" w:eastAsia="宋体" w:hAnsi="宋体" w:cs="宋体"/>
          <w:bCs/>
          <w:sz w:val="24"/>
        </w:rPr>
      </w:pPr>
      <w:r>
        <w:rPr>
          <w:rFonts w:ascii="宋体" w:eastAsia="宋体" w:hAnsi="宋体" w:cs="宋体" w:hint="eastAsia"/>
          <w:bCs/>
          <w:sz w:val="24"/>
        </w:rPr>
        <w:t>教学用房包括教室、计算机用房、实验实训室，不含办公室、会议室、教研室、图书馆、室内体育用房，生均教学用房面积应不低于1平方米/生。</w:t>
      </w:r>
    </w:p>
    <w:p w14:paraId="3D07709D" w14:textId="77777777" w:rsidR="00FF70D9" w:rsidRDefault="00000000">
      <w:pPr>
        <w:pStyle w:val="a4"/>
        <w:spacing w:line="440" w:lineRule="exact"/>
        <w:ind w:firstLine="480"/>
        <w:rPr>
          <w:rFonts w:ascii="宋体" w:eastAsia="宋体" w:hAnsi="宋体" w:cs="宋体"/>
          <w:bCs/>
          <w:sz w:val="24"/>
        </w:rPr>
      </w:pPr>
      <w:r>
        <w:rPr>
          <w:rFonts w:ascii="宋体" w:eastAsia="宋体" w:hAnsi="宋体" w:cs="宋体" w:hint="eastAsia"/>
          <w:bCs/>
          <w:sz w:val="24"/>
        </w:rPr>
        <w:t xml:space="preserve">（1）专业教室基本条件 </w:t>
      </w:r>
    </w:p>
    <w:p w14:paraId="61780DF3" w14:textId="77777777" w:rsidR="00FF70D9" w:rsidRDefault="00000000">
      <w:pPr>
        <w:snapToGrid w:val="0"/>
        <w:spacing w:line="440" w:lineRule="exact"/>
        <w:ind w:firstLineChars="200" w:firstLine="480"/>
        <w:rPr>
          <w:rFonts w:ascii="宋体" w:eastAsia="宋体" w:hAnsi="宋体" w:cs="宋体"/>
          <w:kern w:val="0"/>
          <w:sz w:val="24"/>
        </w:rPr>
      </w:pPr>
      <w:r>
        <w:rPr>
          <w:rFonts w:ascii="宋体" w:eastAsia="宋体" w:hAnsi="宋体" w:cs="宋体" w:hint="eastAsia"/>
          <w:kern w:val="0"/>
          <w:sz w:val="24"/>
        </w:rPr>
        <w:t>数量充足，配备黑（白）板、多媒体计算机、投影设备、话筒、音响设备、监控设备、互联网接入或 Wi-Fi 环境，并实施网络安全防护措施；安装应急照明装置并保持良好状态，符合紧急疏散要求，标志明显，保持逃生通道畅通无阻，满足面授教学需要。</w:t>
      </w:r>
    </w:p>
    <w:p w14:paraId="55BC1817" w14:textId="77777777" w:rsidR="00FF70D9" w:rsidRDefault="00000000">
      <w:pPr>
        <w:pStyle w:val="a4"/>
        <w:spacing w:line="440" w:lineRule="exact"/>
        <w:ind w:firstLine="480"/>
        <w:rPr>
          <w:rFonts w:ascii="宋体" w:eastAsia="宋体" w:hAnsi="宋体" w:cs="宋体"/>
          <w:bCs/>
          <w:sz w:val="24"/>
        </w:rPr>
      </w:pPr>
      <w:r>
        <w:rPr>
          <w:rFonts w:ascii="宋体" w:eastAsia="宋体" w:hAnsi="宋体" w:cs="宋体" w:hint="eastAsia"/>
          <w:bCs/>
          <w:sz w:val="24"/>
        </w:rPr>
        <w:t>（2）计算机用房</w:t>
      </w:r>
    </w:p>
    <w:p w14:paraId="2BF50B04" w14:textId="77777777" w:rsidR="00FF70D9" w:rsidRDefault="00000000">
      <w:pPr>
        <w:pStyle w:val="a4"/>
        <w:spacing w:line="440" w:lineRule="exact"/>
        <w:ind w:firstLine="480"/>
        <w:rPr>
          <w:rFonts w:ascii="宋体" w:eastAsia="宋体" w:hAnsi="宋体" w:cs="宋体"/>
          <w:bCs/>
          <w:sz w:val="24"/>
        </w:rPr>
      </w:pPr>
      <w:r>
        <w:rPr>
          <w:rFonts w:ascii="宋体" w:eastAsia="宋体" w:hAnsi="宋体" w:cs="宋体" w:hint="eastAsia"/>
          <w:bCs/>
          <w:sz w:val="24"/>
        </w:rPr>
        <w:t>数量充足，按1:50的比例配备满足学生现场学习和考试所需的电脑，均配有完备的多媒体教学设备（投影仪、挂幕、音频设备等），均接入Internet，能快速访问校园网和互联网，均配有中央控制系统1套。</w:t>
      </w:r>
    </w:p>
    <w:p w14:paraId="72B45811" w14:textId="77777777" w:rsidR="00FF70D9" w:rsidRDefault="00000000">
      <w:pPr>
        <w:pStyle w:val="a4"/>
        <w:spacing w:line="440" w:lineRule="exact"/>
        <w:ind w:firstLine="480"/>
        <w:rPr>
          <w:rFonts w:ascii="宋体" w:eastAsia="宋体" w:hAnsi="宋体" w:cs="宋体"/>
          <w:bCs/>
          <w:sz w:val="24"/>
        </w:rPr>
      </w:pPr>
      <w:r>
        <w:rPr>
          <w:rFonts w:ascii="宋体" w:eastAsia="宋体" w:hAnsi="宋体" w:cs="宋体" w:hint="eastAsia"/>
          <w:bCs/>
          <w:sz w:val="24"/>
        </w:rPr>
        <w:t>每个校外教学点教学计算机数不低于40台，每增加100人按照1∶10增加。</w:t>
      </w:r>
    </w:p>
    <w:p w14:paraId="0BA3662F" w14:textId="77777777" w:rsidR="00FF70D9" w:rsidRDefault="00000000">
      <w:pPr>
        <w:pStyle w:val="a4"/>
        <w:spacing w:line="440" w:lineRule="exact"/>
        <w:ind w:firstLine="480"/>
        <w:rPr>
          <w:rFonts w:ascii="宋体" w:eastAsia="宋体" w:hAnsi="宋体" w:cs="宋体"/>
          <w:bCs/>
          <w:sz w:val="24"/>
        </w:rPr>
      </w:pPr>
      <w:r>
        <w:rPr>
          <w:rFonts w:ascii="宋体" w:eastAsia="宋体" w:hAnsi="宋体" w:cs="宋体" w:hint="eastAsia"/>
          <w:bCs/>
          <w:sz w:val="24"/>
        </w:rPr>
        <w:t>（3）实验实训条件</w:t>
      </w:r>
    </w:p>
    <w:p w14:paraId="45D02D71" w14:textId="2B0CA1F9" w:rsidR="00E72DD0" w:rsidRDefault="00E72DD0">
      <w:pPr>
        <w:pStyle w:val="a4"/>
        <w:spacing w:line="440" w:lineRule="exact"/>
        <w:ind w:firstLine="480"/>
        <w:rPr>
          <w:rFonts w:ascii="宋体" w:eastAsia="宋体" w:hAnsi="宋体" w:cs="宋体"/>
          <w:bCs/>
          <w:sz w:val="24"/>
        </w:rPr>
      </w:pPr>
      <w:r w:rsidRPr="00E72DD0">
        <w:rPr>
          <w:rFonts w:ascii="宋体" w:eastAsia="宋体" w:hAnsi="宋体" w:cs="宋体" w:hint="eastAsia"/>
          <w:bCs/>
          <w:sz w:val="24"/>
        </w:rPr>
        <w:t>本专业的校内实训条件应满足学生专业认知、观摩体验、会计信息系统实训、</w:t>
      </w:r>
      <w:r>
        <w:rPr>
          <w:rFonts w:ascii="宋体" w:eastAsia="宋体" w:hAnsi="宋体" w:cs="宋体" w:hint="eastAsia"/>
          <w:bCs/>
          <w:sz w:val="24"/>
        </w:rPr>
        <w:lastRenderedPageBreak/>
        <w:t>出纳业务操作</w:t>
      </w:r>
      <w:r w:rsidRPr="00E72DD0">
        <w:rPr>
          <w:rFonts w:ascii="宋体" w:eastAsia="宋体" w:hAnsi="宋体" w:cs="宋体" w:hint="eastAsia"/>
          <w:bCs/>
          <w:sz w:val="24"/>
        </w:rPr>
        <w:t>、</w:t>
      </w:r>
      <w:r>
        <w:rPr>
          <w:rFonts w:ascii="宋体" w:eastAsia="宋体" w:hAnsi="宋体" w:cs="宋体" w:hint="eastAsia"/>
          <w:bCs/>
          <w:sz w:val="24"/>
        </w:rPr>
        <w:t>会计核算实训、管理会计实训</w:t>
      </w:r>
      <w:r w:rsidRPr="00E72DD0">
        <w:rPr>
          <w:rFonts w:ascii="宋体" w:eastAsia="宋体" w:hAnsi="宋体" w:cs="宋体" w:hint="eastAsia"/>
          <w:bCs/>
          <w:sz w:val="24"/>
        </w:rPr>
        <w:t>等实践教学环节的需要，场所主要功能应符合表</w:t>
      </w:r>
      <w:r w:rsidR="00354D37">
        <w:rPr>
          <w:rFonts w:ascii="宋体" w:eastAsia="宋体" w:hAnsi="宋体" w:cs="宋体"/>
          <w:bCs/>
          <w:sz w:val="24"/>
        </w:rPr>
        <w:t>8</w:t>
      </w:r>
      <w:r w:rsidRPr="00E72DD0">
        <w:rPr>
          <w:rFonts w:ascii="宋体" w:eastAsia="宋体" w:hAnsi="宋体" w:cs="宋体" w:hint="eastAsia"/>
          <w:bCs/>
          <w:sz w:val="24"/>
        </w:rPr>
        <w:t>的要求。</w:t>
      </w:r>
    </w:p>
    <w:p w14:paraId="29F0C757" w14:textId="77777777" w:rsidR="00354D37" w:rsidRDefault="00354D37" w:rsidP="00E72DD0">
      <w:pPr>
        <w:pStyle w:val="ad"/>
        <w:ind w:firstLineChars="0" w:firstLine="0"/>
        <w:jc w:val="center"/>
        <w:rPr>
          <w:rFonts w:ascii="宋体" w:hAnsi="宋体" w:cs="宋体"/>
          <w:b/>
          <w:bCs/>
          <w:sz w:val="21"/>
          <w:szCs w:val="21"/>
        </w:rPr>
      </w:pPr>
    </w:p>
    <w:p w14:paraId="3B7F5387" w14:textId="1EAE90AC" w:rsidR="00E72DD0" w:rsidRPr="00B451CF" w:rsidRDefault="00E72DD0" w:rsidP="00E72DD0">
      <w:pPr>
        <w:pStyle w:val="ad"/>
        <w:ind w:firstLineChars="0" w:firstLine="0"/>
        <w:jc w:val="center"/>
        <w:rPr>
          <w:rFonts w:ascii="宋体" w:hAnsi="宋体" w:cs="宋体"/>
          <w:b/>
          <w:bCs/>
          <w:sz w:val="21"/>
          <w:szCs w:val="21"/>
        </w:rPr>
      </w:pPr>
      <w:r w:rsidRPr="00B451CF">
        <w:rPr>
          <w:rFonts w:ascii="宋体" w:hAnsi="宋体" w:cs="宋体" w:hint="eastAsia"/>
          <w:b/>
          <w:bCs/>
          <w:sz w:val="21"/>
          <w:szCs w:val="21"/>
        </w:rPr>
        <w:t>表</w:t>
      </w:r>
      <w:r w:rsidR="00354D37">
        <w:rPr>
          <w:rFonts w:ascii="宋体" w:hAnsi="宋体" w:cs="宋体"/>
          <w:b/>
          <w:bCs/>
          <w:sz w:val="21"/>
          <w:szCs w:val="21"/>
        </w:rPr>
        <w:t>8</w:t>
      </w:r>
      <w:r w:rsidRPr="00B451CF">
        <w:rPr>
          <w:rFonts w:ascii="宋体" w:hAnsi="宋体" w:cs="宋体" w:hint="eastAsia"/>
          <w:b/>
          <w:bCs/>
          <w:sz w:val="21"/>
          <w:szCs w:val="21"/>
        </w:rPr>
        <w:t xml:space="preserve"> 实训教学场所分类、面积与功能一览表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195"/>
        <w:gridCol w:w="4591"/>
        <w:gridCol w:w="907"/>
        <w:gridCol w:w="564"/>
        <w:gridCol w:w="838"/>
      </w:tblGrid>
      <w:tr w:rsidR="00E72DD0" w14:paraId="3A54DC9B" w14:textId="77777777" w:rsidTr="00DC16C3">
        <w:trPr>
          <w:jc w:val="center"/>
        </w:trPr>
        <w:tc>
          <w:tcPr>
            <w:tcW w:w="214" w:type="pct"/>
            <w:vMerge w:val="restart"/>
            <w:vAlign w:val="center"/>
          </w:tcPr>
          <w:p w14:paraId="1EB42EFF" w14:textId="77777777" w:rsidR="00E72DD0" w:rsidRDefault="00E72DD0" w:rsidP="00DC16C3">
            <w:pPr>
              <w:rPr>
                <w:rFonts w:ascii="宋体" w:eastAsia="宋体" w:hAnsi="宋体" w:cs="宋体"/>
                <w:b/>
                <w:bCs/>
                <w:szCs w:val="21"/>
              </w:rPr>
            </w:pPr>
            <w:r>
              <w:rPr>
                <w:rFonts w:ascii="宋体" w:eastAsia="宋体" w:hAnsi="宋体" w:cs="宋体" w:hint="eastAsia"/>
                <w:b/>
                <w:bCs/>
                <w:szCs w:val="21"/>
              </w:rPr>
              <w:t>序号</w:t>
            </w:r>
          </w:p>
        </w:tc>
        <w:tc>
          <w:tcPr>
            <w:tcW w:w="709" w:type="pct"/>
            <w:vMerge w:val="restart"/>
            <w:vAlign w:val="center"/>
          </w:tcPr>
          <w:p w14:paraId="017BB506" w14:textId="77777777" w:rsidR="00E72DD0" w:rsidRDefault="00E72DD0" w:rsidP="00DC16C3">
            <w:pPr>
              <w:jc w:val="center"/>
              <w:rPr>
                <w:rFonts w:ascii="宋体" w:eastAsia="宋体" w:hAnsi="宋体" w:cs="宋体"/>
                <w:b/>
                <w:bCs/>
                <w:szCs w:val="21"/>
              </w:rPr>
            </w:pPr>
            <w:r>
              <w:rPr>
                <w:rFonts w:ascii="宋体" w:eastAsia="宋体" w:hAnsi="宋体" w:cs="宋体" w:hint="eastAsia"/>
                <w:b/>
                <w:bCs/>
                <w:szCs w:val="21"/>
              </w:rPr>
              <w:t>实训室名称</w:t>
            </w:r>
          </w:p>
        </w:tc>
        <w:tc>
          <w:tcPr>
            <w:tcW w:w="2701" w:type="pct"/>
            <w:vMerge w:val="restart"/>
            <w:vAlign w:val="center"/>
          </w:tcPr>
          <w:p w14:paraId="01DC4621" w14:textId="77777777" w:rsidR="00E72DD0" w:rsidRDefault="00E72DD0" w:rsidP="00DC16C3">
            <w:pPr>
              <w:jc w:val="center"/>
              <w:rPr>
                <w:rFonts w:ascii="宋体" w:eastAsia="宋体" w:hAnsi="宋体" w:cs="宋体"/>
                <w:b/>
                <w:bCs/>
                <w:szCs w:val="24"/>
              </w:rPr>
            </w:pPr>
            <w:r>
              <w:rPr>
                <w:rFonts w:ascii="宋体" w:eastAsia="宋体" w:hAnsi="宋体" w:cs="宋体" w:hint="eastAsia"/>
                <w:b/>
                <w:bCs/>
                <w:szCs w:val="24"/>
              </w:rPr>
              <w:t>功能</w:t>
            </w:r>
          </w:p>
          <w:p w14:paraId="7A7B1423" w14:textId="77777777" w:rsidR="00E72DD0" w:rsidRDefault="00E72DD0" w:rsidP="00DC16C3">
            <w:pPr>
              <w:jc w:val="center"/>
              <w:rPr>
                <w:rFonts w:ascii="宋体" w:eastAsia="宋体" w:hAnsi="宋体" w:cs="宋体"/>
                <w:b/>
                <w:bCs/>
                <w:szCs w:val="21"/>
              </w:rPr>
            </w:pPr>
            <w:r>
              <w:rPr>
                <w:rFonts w:ascii="宋体" w:eastAsia="宋体" w:hAnsi="宋体" w:cs="宋体" w:hint="eastAsia"/>
                <w:b/>
                <w:bCs/>
                <w:szCs w:val="24"/>
              </w:rPr>
              <w:t>（</w:t>
            </w:r>
            <w:r>
              <w:rPr>
                <w:rFonts w:ascii="宋体" w:eastAsia="宋体" w:hAnsi="宋体" w:cs="宋体" w:hint="eastAsia"/>
                <w:b/>
                <w:szCs w:val="24"/>
              </w:rPr>
              <w:t>实习实训项目</w:t>
            </w:r>
            <w:r>
              <w:rPr>
                <w:rFonts w:ascii="宋体" w:eastAsia="宋体" w:hAnsi="宋体" w:cs="宋体" w:hint="eastAsia"/>
                <w:b/>
                <w:bCs/>
                <w:szCs w:val="24"/>
              </w:rPr>
              <w:t>）</w:t>
            </w:r>
          </w:p>
        </w:tc>
        <w:tc>
          <w:tcPr>
            <w:tcW w:w="877" w:type="pct"/>
            <w:gridSpan w:val="2"/>
            <w:vAlign w:val="center"/>
          </w:tcPr>
          <w:p w14:paraId="5EC0783C" w14:textId="77777777" w:rsidR="00E72DD0" w:rsidRDefault="00E72DD0" w:rsidP="00DC16C3">
            <w:pPr>
              <w:jc w:val="center"/>
              <w:rPr>
                <w:rFonts w:ascii="宋体" w:eastAsia="宋体" w:hAnsi="宋体" w:cs="宋体"/>
                <w:b/>
                <w:bCs/>
                <w:szCs w:val="21"/>
              </w:rPr>
            </w:pPr>
            <w:r>
              <w:rPr>
                <w:rFonts w:ascii="宋体" w:eastAsia="宋体" w:hAnsi="宋体" w:cs="宋体" w:hint="eastAsia"/>
                <w:b/>
                <w:bCs/>
                <w:szCs w:val="21"/>
              </w:rPr>
              <w:t>设备配置与要求</w:t>
            </w:r>
          </w:p>
        </w:tc>
        <w:tc>
          <w:tcPr>
            <w:tcW w:w="499" w:type="pct"/>
            <w:vMerge w:val="restart"/>
            <w:vAlign w:val="center"/>
          </w:tcPr>
          <w:p w14:paraId="18D18E82" w14:textId="77777777" w:rsidR="00E72DD0" w:rsidRDefault="00E72DD0" w:rsidP="00DC16C3">
            <w:pPr>
              <w:jc w:val="center"/>
              <w:rPr>
                <w:rFonts w:ascii="宋体" w:eastAsia="宋体" w:hAnsi="宋体" w:cs="宋体"/>
                <w:b/>
                <w:bCs/>
                <w:szCs w:val="21"/>
              </w:rPr>
            </w:pPr>
            <w:r>
              <w:rPr>
                <w:rFonts w:ascii="宋体" w:eastAsia="宋体" w:hAnsi="宋体" w:cs="宋体" w:hint="eastAsia"/>
                <w:b/>
                <w:bCs/>
                <w:szCs w:val="24"/>
              </w:rPr>
              <w:t>容量（一次性容纳人数）</w:t>
            </w:r>
          </w:p>
        </w:tc>
      </w:tr>
      <w:tr w:rsidR="00E72DD0" w14:paraId="02233684" w14:textId="77777777" w:rsidTr="00DC16C3">
        <w:trPr>
          <w:jc w:val="center"/>
        </w:trPr>
        <w:tc>
          <w:tcPr>
            <w:tcW w:w="214" w:type="pct"/>
            <w:vMerge/>
            <w:vAlign w:val="center"/>
          </w:tcPr>
          <w:p w14:paraId="649FF5CE" w14:textId="77777777" w:rsidR="00E72DD0" w:rsidRDefault="00E72DD0" w:rsidP="00DC16C3">
            <w:pPr>
              <w:jc w:val="center"/>
              <w:rPr>
                <w:rFonts w:ascii="宋体" w:eastAsia="宋体" w:hAnsi="宋体" w:cs="宋体"/>
                <w:b/>
                <w:bCs/>
                <w:szCs w:val="21"/>
              </w:rPr>
            </w:pPr>
          </w:p>
        </w:tc>
        <w:tc>
          <w:tcPr>
            <w:tcW w:w="709" w:type="pct"/>
            <w:vMerge/>
            <w:vAlign w:val="center"/>
          </w:tcPr>
          <w:p w14:paraId="67A5D552" w14:textId="77777777" w:rsidR="00E72DD0" w:rsidRDefault="00E72DD0" w:rsidP="00DC16C3">
            <w:pPr>
              <w:jc w:val="center"/>
              <w:rPr>
                <w:rFonts w:ascii="宋体" w:eastAsia="宋体" w:hAnsi="宋体" w:cs="宋体"/>
                <w:b/>
                <w:bCs/>
                <w:szCs w:val="21"/>
              </w:rPr>
            </w:pPr>
          </w:p>
        </w:tc>
        <w:tc>
          <w:tcPr>
            <w:tcW w:w="2701" w:type="pct"/>
            <w:vMerge/>
            <w:vAlign w:val="center"/>
          </w:tcPr>
          <w:p w14:paraId="5FF5A3CC" w14:textId="77777777" w:rsidR="00E72DD0" w:rsidRDefault="00E72DD0" w:rsidP="00DC16C3">
            <w:pPr>
              <w:jc w:val="center"/>
              <w:rPr>
                <w:rFonts w:ascii="宋体" w:eastAsia="宋体" w:hAnsi="宋体" w:cs="宋体"/>
                <w:b/>
                <w:bCs/>
                <w:szCs w:val="21"/>
              </w:rPr>
            </w:pPr>
          </w:p>
        </w:tc>
        <w:tc>
          <w:tcPr>
            <w:tcW w:w="539" w:type="pct"/>
            <w:vAlign w:val="center"/>
          </w:tcPr>
          <w:p w14:paraId="6D99B05C" w14:textId="77777777" w:rsidR="00E72DD0" w:rsidRDefault="00E72DD0" w:rsidP="00DC16C3">
            <w:pPr>
              <w:jc w:val="center"/>
              <w:rPr>
                <w:rFonts w:ascii="宋体" w:eastAsia="宋体" w:hAnsi="宋体" w:cs="宋体"/>
                <w:b/>
                <w:bCs/>
                <w:szCs w:val="21"/>
              </w:rPr>
            </w:pPr>
            <w:r>
              <w:rPr>
                <w:rFonts w:ascii="宋体" w:eastAsia="宋体" w:hAnsi="宋体" w:cs="宋体" w:hint="eastAsia"/>
                <w:b/>
                <w:bCs/>
                <w:szCs w:val="21"/>
              </w:rPr>
              <w:t>主要设备名称（继续完善）</w:t>
            </w:r>
          </w:p>
        </w:tc>
        <w:tc>
          <w:tcPr>
            <w:tcW w:w="338" w:type="pct"/>
            <w:vAlign w:val="center"/>
          </w:tcPr>
          <w:p w14:paraId="3C0F9ECD" w14:textId="77777777" w:rsidR="00E72DD0" w:rsidRDefault="00E72DD0" w:rsidP="00DC16C3">
            <w:pPr>
              <w:jc w:val="center"/>
              <w:rPr>
                <w:rFonts w:ascii="宋体" w:eastAsia="宋体" w:hAnsi="宋体" w:cs="宋体"/>
                <w:b/>
                <w:bCs/>
                <w:szCs w:val="21"/>
              </w:rPr>
            </w:pPr>
            <w:r>
              <w:rPr>
                <w:rFonts w:ascii="宋体" w:eastAsia="宋体" w:hAnsi="宋体" w:cs="宋体" w:hint="eastAsia"/>
                <w:b/>
                <w:bCs/>
                <w:szCs w:val="21"/>
              </w:rPr>
              <w:t>数量</w:t>
            </w:r>
          </w:p>
        </w:tc>
        <w:tc>
          <w:tcPr>
            <w:tcW w:w="499" w:type="pct"/>
            <w:vMerge/>
            <w:vAlign w:val="center"/>
          </w:tcPr>
          <w:p w14:paraId="3E4BEF2C" w14:textId="77777777" w:rsidR="00E72DD0" w:rsidRDefault="00E72DD0" w:rsidP="00DC16C3">
            <w:pPr>
              <w:jc w:val="center"/>
              <w:rPr>
                <w:rFonts w:ascii="宋体" w:eastAsia="宋体" w:hAnsi="宋体" w:cs="宋体"/>
                <w:bCs/>
                <w:szCs w:val="21"/>
              </w:rPr>
            </w:pPr>
          </w:p>
        </w:tc>
      </w:tr>
      <w:tr w:rsidR="00E72DD0" w14:paraId="0FC7F16E" w14:textId="77777777" w:rsidTr="00DC16C3">
        <w:trPr>
          <w:jc w:val="center"/>
        </w:trPr>
        <w:tc>
          <w:tcPr>
            <w:tcW w:w="214" w:type="pct"/>
            <w:vMerge w:val="restart"/>
            <w:vAlign w:val="center"/>
          </w:tcPr>
          <w:p w14:paraId="1BEF1D07"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1</w:t>
            </w:r>
          </w:p>
        </w:tc>
        <w:tc>
          <w:tcPr>
            <w:tcW w:w="709" w:type="pct"/>
            <w:vMerge w:val="restart"/>
            <w:vAlign w:val="center"/>
          </w:tcPr>
          <w:p w14:paraId="3F395C6E"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会计综合实训室</w:t>
            </w:r>
          </w:p>
        </w:tc>
        <w:tc>
          <w:tcPr>
            <w:tcW w:w="2701" w:type="pct"/>
            <w:vMerge w:val="restart"/>
            <w:vAlign w:val="center"/>
          </w:tcPr>
          <w:p w14:paraId="169BAC00" w14:textId="77777777" w:rsidR="00E72DD0" w:rsidRDefault="00E72DD0" w:rsidP="00DC16C3">
            <w:pPr>
              <w:rPr>
                <w:rFonts w:ascii="宋体" w:eastAsia="宋体" w:hAnsi="宋体" w:cs="宋体"/>
                <w:bCs/>
                <w:szCs w:val="21"/>
              </w:rPr>
            </w:pPr>
            <w:r>
              <w:rPr>
                <w:rFonts w:ascii="宋体" w:eastAsia="宋体" w:hAnsi="宋体" w:cs="宋体" w:hint="eastAsia"/>
                <w:bCs/>
                <w:szCs w:val="21"/>
              </w:rPr>
              <w:t>原始凭证审核、记账凭证编制、登记明细账、编制科目汇总表、登记总账、编制会计报表、会计凭证的装订。</w:t>
            </w:r>
          </w:p>
        </w:tc>
        <w:tc>
          <w:tcPr>
            <w:tcW w:w="539" w:type="pct"/>
            <w:vAlign w:val="center"/>
          </w:tcPr>
          <w:p w14:paraId="6D222CC7"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电脑</w:t>
            </w:r>
          </w:p>
        </w:tc>
        <w:tc>
          <w:tcPr>
            <w:tcW w:w="338" w:type="pct"/>
            <w:vAlign w:val="center"/>
          </w:tcPr>
          <w:p w14:paraId="531CB1A6"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1台</w:t>
            </w:r>
          </w:p>
        </w:tc>
        <w:tc>
          <w:tcPr>
            <w:tcW w:w="499" w:type="pct"/>
            <w:vMerge w:val="restart"/>
            <w:vAlign w:val="center"/>
          </w:tcPr>
          <w:p w14:paraId="0ED801C1"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60人</w:t>
            </w:r>
          </w:p>
        </w:tc>
      </w:tr>
      <w:tr w:rsidR="00E72DD0" w14:paraId="26AAD941" w14:textId="77777777" w:rsidTr="00DC16C3">
        <w:trPr>
          <w:jc w:val="center"/>
        </w:trPr>
        <w:tc>
          <w:tcPr>
            <w:tcW w:w="214" w:type="pct"/>
            <w:vMerge/>
            <w:vAlign w:val="center"/>
          </w:tcPr>
          <w:p w14:paraId="0485B1CD" w14:textId="77777777" w:rsidR="00E72DD0" w:rsidRDefault="00E72DD0" w:rsidP="00DC16C3">
            <w:pPr>
              <w:jc w:val="center"/>
              <w:rPr>
                <w:rFonts w:ascii="宋体" w:eastAsia="宋体" w:hAnsi="宋体" w:cs="宋体"/>
                <w:bCs/>
                <w:szCs w:val="21"/>
              </w:rPr>
            </w:pPr>
          </w:p>
        </w:tc>
        <w:tc>
          <w:tcPr>
            <w:tcW w:w="709" w:type="pct"/>
            <w:vMerge/>
            <w:vAlign w:val="center"/>
          </w:tcPr>
          <w:p w14:paraId="1802B8BA" w14:textId="77777777" w:rsidR="00E72DD0" w:rsidRDefault="00E72DD0" w:rsidP="00DC16C3">
            <w:pPr>
              <w:jc w:val="center"/>
              <w:rPr>
                <w:rFonts w:ascii="宋体" w:eastAsia="宋体" w:hAnsi="宋体" w:cs="宋体"/>
                <w:bCs/>
                <w:szCs w:val="21"/>
              </w:rPr>
            </w:pPr>
          </w:p>
        </w:tc>
        <w:tc>
          <w:tcPr>
            <w:tcW w:w="2701" w:type="pct"/>
            <w:vMerge/>
            <w:vAlign w:val="center"/>
          </w:tcPr>
          <w:p w14:paraId="3B757456" w14:textId="77777777" w:rsidR="00E72DD0" w:rsidRDefault="00E72DD0" w:rsidP="00DC16C3">
            <w:pPr>
              <w:jc w:val="center"/>
              <w:rPr>
                <w:rFonts w:ascii="宋体" w:eastAsia="宋体" w:hAnsi="宋体" w:cs="宋体"/>
                <w:bCs/>
                <w:szCs w:val="21"/>
              </w:rPr>
            </w:pPr>
          </w:p>
        </w:tc>
        <w:tc>
          <w:tcPr>
            <w:tcW w:w="539" w:type="pct"/>
            <w:vAlign w:val="center"/>
          </w:tcPr>
          <w:p w14:paraId="23FCECFF"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投影仪</w:t>
            </w:r>
          </w:p>
        </w:tc>
        <w:tc>
          <w:tcPr>
            <w:tcW w:w="338" w:type="pct"/>
            <w:vAlign w:val="center"/>
          </w:tcPr>
          <w:p w14:paraId="391CBFBD"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1台</w:t>
            </w:r>
          </w:p>
        </w:tc>
        <w:tc>
          <w:tcPr>
            <w:tcW w:w="499" w:type="pct"/>
            <w:vMerge/>
            <w:vAlign w:val="center"/>
          </w:tcPr>
          <w:p w14:paraId="1EF48BFB" w14:textId="77777777" w:rsidR="00E72DD0" w:rsidRDefault="00E72DD0" w:rsidP="00DC16C3">
            <w:pPr>
              <w:jc w:val="center"/>
              <w:rPr>
                <w:rFonts w:ascii="宋体" w:eastAsia="宋体" w:hAnsi="宋体" w:cs="宋体"/>
                <w:bCs/>
                <w:szCs w:val="21"/>
              </w:rPr>
            </w:pPr>
          </w:p>
        </w:tc>
      </w:tr>
      <w:tr w:rsidR="00E72DD0" w14:paraId="295ED36E" w14:textId="77777777" w:rsidTr="00DC16C3">
        <w:trPr>
          <w:trHeight w:val="1"/>
          <w:jc w:val="center"/>
        </w:trPr>
        <w:tc>
          <w:tcPr>
            <w:tcW w:w="214" w:type="pct"/>
            <w:vMerge w:val="restart"/>
            <w:vAlign w:val="center"/>
          </w:tcPr>
          <w:p w14:paraId="035D4784"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2</w:t>
            </w:r>
          </w:p>
        </w:tc>
        <w:tc>
          <w:tcPr>
            <w:tcW w:w="709" w:type="pct"/>
            <w:vMerge w:val="restart"/>
            <w:vAlign w:val="center"/>
          </w:tcPr>
          <w:p w14:paraId="2C8D4F92"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管理会计实训室</w:t>
            </w:r>
          </w:p>
        </w:tc>
        <w:tc>
          <w:tcPr>
            <w:tcW w:w="2701" w:type="pct"/>
            <w:vMerge w:val="restart"/>
            <w:vAlign w:val="center"/>
          </w:tcPr>
          <w:p w14:paraId="44326BDB" w14:textId="77777777" w:rsidR="00E72DD0" w:rsidRDefault="00E72DD0" w:rsidP="00DC16C3">
            <w:pPr>
              <w:rPr>
                <w:rFonts w:ascii="宋体" w:eastAsia="宋体" w:hAnsi="宋体" w:cs="宋体"/>
                <w:bCs/>
                <w:szCs w:val="21"/>
              </w:rPr>
            </w:pPr>
            <w:r>
              <w:rPr>
                <w:rFonts w:ascii="宋体" w:eastAsia="宋体" w:hAnsi="宋体" w:cs="宋体" w:hint="eastAsia"/>
                <w:bCs/>
                <w:szCs w:val="21"/>
              </w:rPr>
              <w:t>资金岗、成本岗、营运岗、绩效岗各岗位成果计算与分析。</w:t>
            </w:r>
          </w:p>
        </w:tc>
        <w:tc>
          <w:tcPr>
            <w:tcW w:w="539" w:type="pct"/>
            <w:vAlign w:val="center"/>
          </w:tcPr>
          <w:p w14:paraId="5D6085E7"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电脑</w:t>
            </w:r>
          </w:p>
        </w:tc>
        <w:tc>
          <w:tcPr>
            <w:tcW w:w="338" w:type="pct"/>
            <w:vAlign w:val="center"/>
          </w:tcPr>
          <w:p w14:paraId="5AFDC47C"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60台</w:t>
            </w:r>
          </w:p>
        </w:tc>
        <w:tc>
          <w:tcPr>
            <w:tcW w:w="499" w:type="pct"/>
            <w:vMerge w:val="restart"/>
            <w:vAlign w:val="center"/>
          </w:tcPr>
          <w:p w14:paraId="5467B385" w14:textId="77777777" w:rsidR="00E72DD0" w:rsidRDefault="00E72DD0" w:rsidP="00DC16C3">
            <w:pPr>
              <w:jc w:val="center"/>
              <w:rPr>
                <w:rFonts w:ascii="宋体" w:eastAsia="宋体" w:hAnsi="宋体" w:cs="宋体"/>
                <w:szCs w:val="21"/>
              </w:rPr>
            </w:pPr>
            <w:r>
              <w:rPr>
                <w:rFonts w:ascii="宋体" w:eastAsia="宋体" w:hAnsi="宋体" w:cs="宋体" w:hint="eastAsia"/>
                <w:bCs/>
                <w:szCs w:val="21"/>
              </w:rPr>
              <w:t>60人</w:t>
            </w:r>
          </w:p>
        </w:tc>
      </w:tr>
      <w:tr w:rsidR="00E72DD0" w14:paraId="3322044E" w14:textId="77777777" w:rsidTr="00DC16C3">
        <w:trPr>
          <w:jc w:val="center"/>
        </w:trPr>
        <w:tc>
          <w:tcPr>
            <w:tcW w:w="214" w:type="pct"/>
            <w:vMerge/>
            <w:vAlign w:val="center"/>
          </w:tcPr>
          <w:p w14:paraId="35E1DBD5" w14:textId="77777777" w:rsidR="00E72DD0" w:rsidRDefault="00E72DD0" w:rsidP="00DC16C3">
            <w:pPr>
              <w:jc w:val="center"/>
              <w:rPr>
                <w:rFonts w:ascii="宋体" w:eastAsia="宋体" w:hAnsi="宋体" w:cs="宋体"/>
                <w:bCs/>
                <w:szCs w:val="21"/>
              </w:rPr>
            </w:pPr>
          </w:p>
        </w:tc>
        <w:tc>
          <w:tcPr>
            <w:tcW w:w="709" w:type="pct"/>
            <w:vMerge/>
            <w:vAlign w:val="center"/>
          </w:tcPr>
          <w:p w14:paraId="34BB4F0D" w14:textId="77777777" w:rsidR="00E72DD0" w:rsidRDefault="00E72DD0" w:rsidP="00DC16C3">
            <w:pPr>
              <w:jc w:val="center"/>
              <w:rPr>
                <w:rFonts w:ascii="宋体" w:eastAsia="宋体" w:hAnsi="宋体" w:cs="宋体"/>
                <w:bCs/>
                <w:szCs w:val="21"/>
              </w:rPr>
            </w:pPr>
          </w:p>
        </w:tc>
        <w:tc>
          <w:tcPr>
            <w:tcW w:w="2701" w:type="pct"/>
            <w:vMerge/>
            <w:vAlign w:val="center"/>
          </w:tcPr>
          <w:p w14:paraId="10D462F1" w14:textId="77777777" w:rsidR="00E72DD0" w:rsidRDefault="00E72DD0" w:rsidP="00DC16C3">
            <w:pPr>
              <w:jc w:val="center"/>
              <w:rPr>
                <w:rFonts w:ascii="宋体" w:eastAsia="宋体" w:hAnsi="宋体" w:cs="宋体"/>
                <w:bCs/>
                <w:szCs w:val="21"/>
              </w:rPr>
            </w:pPr>
          </w:p>
        </w:tc>
        <w:tc>
          <w:tcPr>
            <w:tcW w:w="539" w:type="pct"/>
            <w:vAlign w:val="center"/>
          </w:tcPr>
          <w:p w14:paraId="3EE47A63" w14:textId="77777777" w:rsidR="00E72DD0" w:rsidRDefault="00E72DD0" w:rsidP="00DC16C3">
            <w:pPr>
              <w:rPr>
                <w:rFonts w:ascii="宋体" w:eastAsia="宋体" w:hAnsi="宋体" w:cs="宋体"/>
                <w:bCs/>
                <w:szCs w:val="21"/>
              </w:rPr>
            </w:pPr>
            <w:r>
              <w:rPr>
                <w:rFonts w:ascii="宋体" w:eastAsia="宋体" w:hAnsi="宋体" w:cs="宋体" w:hint="eastAsia"/>
                <w:bCs/>
                <w:szCs w:val="21"/>
              </w:rPr>
              <w:t>新道管理会计软件</w:t>
            </w:r>
          </w:p>
        </w:tc>
        <w:tc>
          <w:tcPr>
            <w:tcW w:w="338" w:type="pct"/>
            <w:vAlign w:val="center"/>
          </w:tcPr>
          <w:p w14:paraId="5E3802B4"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1套</w:t>
            </w:r>
          </w:p>
        </w:tc>
        <w:tc>
          <w:tcPr>
            <w:tcW w:w="499" w:type="pct"/>
            <w:vMerge/>
          </w:tcPr>
          <w:p w14:paraId="25CC8BF5" w14:textId="77777777" w:rsidR="00E72DD0" w:rsidRDefault="00E72DD0" w:rsidP="00DC16C3">
            <w:pPr>
              <w:jc w:val="center"/>
              <w:rPr>
                <w:rFonts w:ascii="宋体" w:eastAsia="宋体" w:hAnsi="宋体" w:cs="宋体"/>
                <w:bCs/>
                <w:szCs w:val="21"/>
              </w:rPr>
            </w:pPr>
          </w:p>
        </w:tc>
      </w:tr>
      <w:tr w:rsidR="00E72DD0" w14:paraId="6B311BF7" w14:textId="77777777" w:rsidTr="00DC16C3">
        <w:trPr>
          <w:jc w:val="center"/>
        </w:trPr>
        <w:tc>
          <w:tcPr>
            <w:tcW w:w="214" w:type="pct"/>
            <w:vMerge/>
            <w:vAlign w:val="center"/>
          </w:tcPr>
          <w:p w14:paraId="3B0BF70F" w14:textId="77777777" w:rsidR="00E72DD0" w:rsidRDefault="00E72DD0" w:rsidP="00DC16C3">
            <w:pPr>
              <w:jc w:val="center"/>
              <w:rPr>
                <w:rFonts w:ascii="宋体" w:eastAsia="宋体" w:hAnsi="宋体" w:cs="宋体"/>
                <w:bCs/>
                <w:szCs w:val="21"/>
              </w:rPr>
            </w:pPr>
          </w:p>
        </w:tc>
        <w:tc>
          <w:tcPr>
            <w:tcW w:w="709" w:type="pct"/>
            <w:vMerge/>
            <w:vAlign w:val="center"/>
          </w:tcPr>
          <w:p w14:paraId="5511C24E" w14:textId="77777777" w:rsidR="00E72DD0" w:rsidRDefault="00E72DD0" w:rsidP="00DC16C3">
            <w:pPr>
              <w:jc w:val="center"/>
              <w:rPr>
                <w:rFonts w:ascii="宋体" w:eastAsia="宋体" w:hAnsi="宋体" w:cs="宋体"/>
                <w:bCs/>
                <w:szCs w:val="21"/>
              </w:rPr>
            </w:pPr>
          </w:p>
        </w:tc>
        <w:tc>
          <w:tcPr>
            <w:tcW w:w="2701" w:type="pct"/>
            <w:vMerge/>
            <w:vAlign w:val="center"/>
          </w:tcPr>
          <w:p w14:paraId="25580B98" w14:textId="77777777" w:rsidR="00E72DD0" w:rsidRDefault="00E72DD0" w:rsidP="00DC16C3">
            <w:pPr>
              <w:jc w:val="center"/>
              <w:rPr>
                <w:rFonts w:ascii="宋体" w:eastAsia="宋体" w:hAnsi="宋体" w:cs="宋体"/>
                <w:bCs/>
                <w:szCs w:val="21"/>
              </w:rPr>
            </w:pPr>
          </w:p>
        </w:tc>
        <w:tc>
          <w:tcPr>
            <w:tcW w:w="539" w:type="pct"/>
            <w:vAlign w:val="center"/>
          </w:tcPr>
          <w:p w14:paraId="3DC19737"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服务器</w:t>
            </w:r>
          </w:p>
        </w:tc>
        <w:tc>
          <w:tcPr>
            <w:tcW w:w="338" w:type="pct"/>
            <w:vAlign w:val="center"/>
          </w:tcPr>
          <w:p w14:paraId="46D30062"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1台</w:t>
            </w:r>
          </w:p>
        </w:tc>
        <w:tc>
          <w:tcPr>
            <w:tcW w:w="499" w:type="pct"/>
            <w:vMerge/>
          </w:tcPr>
          <w:p w14:paraId="27C27C8E" w14:textId="77777777" w:rsidR="00E72DD0" w:rsidRDefault="00E72DD0" w:rsidP="00DC16C3">
            <w:pPr>
              <w:jc w:val="center"/>
              <w:rPr>
                <w:rFonts w:ascii="宋体" w:eastAsia="宋体" w:hAnsi="宋体" w:cs="宋体"/>
                <w:bCs/>
                <w:szCs w:val="21"/>
              </w:rPr>
            </w:pPr>
          </w:p>
        </w:tc>
      </w:tr>
      <w:tr w:rsidR="00E72DD0" w14:paraId="74A529E9" w14:textId="77777777" w:rsidTr="00DC16C3">
        <w:trPr>
          <w:jc w:val="center"/>
        </w:trPr>
        <w:tc>
          <w:tcPr>
            <w:tcW w:w="214" w:type="pct"/>
            <w:vMerge/>
            <w:vAlign w:val="center"/>
          </w:tcPr>
          <w:p w14:paraId="560ABE67" w14:textId="77777777" w:rsidR="00E72DD0" w:rsidRDefault="00E72DD0" w:rsidP="00DC16C3">
            <w:pPr>
              <w:jc w:val="center"/>
              <w:rPr>
                <w:rFonts w:ascii="宋体" w:eastAsia="宋体" w:hAnsi="宋体" w:cs="宋体"/>
                <w:bCs/>
                <w:szCs w:val="21"/>
              </w:rPr>
            </w:pPr>
          </w:p>
        </w:tc>
        <w:tc>
          <w:tcPr>
            <w:tcW w:w="709" w:type="pct"/>
            <w:vMerge/>
            <w:vAlign w:val="center"/>
          </w:tcPr>
          <w:p w14:paraId="75375001" w14:textId="77777777" w:rsidR="00E72DD0" w:rsidRDefault="00E72DD0" w:rsidP="00DC16C3">
            <w:pPr>
              <w:jc w:val="center"/>
              <w:rPr>
                <w:rFonts w:ascii="宋体" w:eastAsia="宋体" w:hAnsi="宋体" w:cs="宋体"/>
                <w:bCs/>
                <w:szCs w:val="21"/>
              </w:rPr>
            </w:pPr>
          </w:p>
        </w:tc>
        <w:tc>
          <w:tcPr>
            <w:tcW w:w="2701" w:type="pct"/>
            <w:vMerge/>
            <w:vAlign w:val="center"/>
          </w:tcPr>
          <w:p w14:paraId="6605275A" w14:textId="77777777" w:rsidR="00E72DD0" w:rsidRDefault="00E72DD0" w:rsidP="00DC16C3">
            <w:pPr>
              <w:jc w:val="center"/>
              <w:rPr>
                <w:rFonts w:ascii="宋体" w:eastAsia="宋体" w:hAnsi="宋体" w:cs="宋体"/>
                <w:bCs/>
                <w:szCs w:val="21"/>
              </w:rPr>
            </w:pPr>
          </w:p>
        </w:tc>
        <w:tc>
          <w:tcPr>
            <w:tcW w:w="539" w:type="pct"/>
            <w:vAlign w:val="center"/>
          </w:tcPr>
          <w:p w14:paraId="6EC3A499"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投影仪</w:t>
            </w:r>
          </w:p>
        </w:tc>
        <w:tc>
          <w:tcPr>
            <w:tcW w:w="338" w:type="pct"/>
            <w:vAlign w:val="center"/>
          </w:tcPr>
          <w:p w14:paraId="628E79EA"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1台</w:t>
            </w:r>
          </w:p>
        </w:tc>
        <w:tc>
          <w:tcPr>
            <w:tcW w:w="499" w:type="pct"/>
            <w:vMerge/>
          </w:tcPr>
          <w:p w14:paraId="0EE7FB6C" w14:textId="77777777" w:rsidR="00E72DD0" w:rsidRDefault="00E72DD0" w:rsidP="00DC16C3">
            <w:pPr>
              <w:jc w:val="center"/>
              <w:rPr>
                <w:rFonts w:ascii="宋体" w:eastAsia="宋体" w:hAnsi="宋体" w:cs="宋体"/>
                <w:bCs/>
                <w:szCs w:val="21"/>
              </w:rPr>
            </w:pPr>
          </w:p>
        </w:tc>
      </w:tr>
      <w:tr w:rsidR="00E72DD0" w14:paraId="60C013C6" w14:textId="77777777" w:rsidTr="00DC16C3">
        <w:trPr>
          <w:trHeight w:val="1"/>
          <w:jc w:val="center"/>
        </w:trPr>
        <w:tc>
          <w:tcPr>
            <w:tcW w:w="214" w:type="pct"/>
            <w:vMerge w:val="restart"/>
            <w:vAlign w:val="center"/>
          </w:tcPr>
          <w:p w14:paraId="7F45BB03"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3</w:t>
            </w:r>
          </w:p>
        </w:tc>
        <w:tc>
          <w:tcPr>
            <w:tcW w:w="709" w:type="pct"/>
            <w:vMerge w:val="restart"/>
            <w:vAlign w:val="center"/>
          </w:tcPr>
          <w:p w14:paraId="31246D88"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VBSE全仿真实训</w:t>
            </w:r>
          </w:p>
        </w:tc>
        <w:tc>
          <w:tcPr>
            <w:tcW w:w="2701" w:type="pct"/>
            <w:vMerge w:val="restart"/>
            <w:vAlign w:val="center"/>
          </w:tcPr>
          <w:p w14:paraId="5D8AD598" w14:textId="77777777" w:rsidR="00E72DD0" w:rsidRDefault="00E72DD0" w:rsidP="00DC16C3">
            <w:pPr>
              <w:rPr>
                <w:rFonts w:ascii="宋体" w:eastAsia="宋体" w:hAnsi="宋体" w:cs="宋体"/>
                <w:bCs/>
                <w:szCs w:val="21"/>
              </w:rPr>
            </w:pPr>
            <w:r>
              <w:rPr>
                <w:rFonts w:ascii="宋体" w:eastAsia="宋体" w:hAnsi="宋体" w:cs="宋体" w:hint="eastAsia"/>
                <w:bCs/>
                <w:szCs w:val="21"/>
              </w:rPr>
              <w:t>根据企业经济业务，原始凭证审核、记账凭证编制、登记明细账、编制科目汇总表、登记总账、编制会计报表、会计凭证。</w:t>
            </w:r>
          </w:p>
        </w:tc>
        <w:tc>
          <w:tcPr>
            <w:tcW w:w="539" w:type="pct"/>
            <w:vAlign w:val="center"/>
          </w:tcPr>
          <w:p w14:paraId="3231043B"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电脑</w:t>
            </w:r>
          </w:p>
        </w:tc>
        <w:tc>
          <w:tcPr>
            <w:tcW w:w="338" w:type="pct"/>
            <w:vAlign w:val="center"/>
          </w:tcPr>
          <w:p w14:paraId="1D7C275F" w14:textId="77777777" w:rsidR="00E72DD0" w:rsidRDefault="00E72DD0" w:rsidP="00DC16C3">
            <w:pPr>
              <w:jc w:val="center"/>
              <w:rPr>
                <w:rFonts w:ascii="宋体" w:eastAsia="宋体" w:hAnsi="宋体" w:cs="宋体"/>
                <w:bCs/>
                <w:szCs w:val="21"/>
              </w:rPr>
            </w:pPr>
            <w:r>
              <w:rPr>
                <w:rFonts w:ascii="宋体" w:eastAsia="宋体" w:hAnsi="宋体" w:cs="宋体"/>
                <w:bCs/>
                <w:szCs w:val="21"/>
              </w:rPr>
              <w:t>9</w:t>
            </w:r>
            <w:r>
              <w:rPr>
                <w:rFonts w:ascii="宋体" w:eastAsia="宋体" w:hAnsi="宋体" w:cs="宋体" w:hint="eastAsia"/>
                <w:bCs/>
                <w:szCs w:val="21"/>
              </w:rPr>
              <w:t>0台</w:t>
            </w:r>
          </w:p>
        </w:tc>
        <w:tc>
          <w:tcPr>
            <w:tcW w:w="499" w:type="pct"/>
            <w:vMerge w:val="restart"/>
            <w:vAlign w:val="center"/>
          </w:tcPr>
          <w:p w14:paraId="3EFF3C7B" w14:textId="77777777" w:rsidR="00E72DD0" w:rsidRDefault="00E72DD0" w:rsidP="00DC16C3">
            <w:pPr>
              <w:jc w:val="center"/>
              <w:rPr>
                <w:rFonts w:ascii="宋体" w:eastAsia="宋体" w:hAnsi="宋体" w:cs="宋体"/>
                <w:szCs w:val="21"/>
              </w:rPr>
            </w:pPr>
            <w:r>
              <w:rPr>
                <w:rFonts w:ascii="宋体" w:eastAsia="宋体" w:hAnsi="宋体" w:cs="宋体"/>
                <w:bCs/>
                <w:szCs w:val="21"/>
              </w:rPr>
              <w:t>9</w:t>
            </w:r>
            <w:r>
              <w:rPr>
                <w:rFonts w:ascii="宋体" w:eastAsia="宋体" w:hAnsi="宋体" w:cs="宋体" w:hint="eastAsia"/>
                <w:bCs/>
                <w:szCs w:val="21"/>
              </w:rPr>
              <w:t>0人</w:t>
            </w:r>
          </w:p>
        </w:tc>
      </w:tr>
      <w:tr w:rsidR="00E72DD0" w14:paraId="5A6A752A" w14:textId="77777777" w:rsidTr="00DC16C3">
        <w:trPr>
          <w:jc w:val="center"/>
        </w:trPr>
        <w:tc>
          <w:tcPr>
            <w:tcW w:w="214" w:type="pct"/>
            <w:vMerge/>
            <w:vAlign w:val="center"/>
          </w:tcPr>
          <w:p w14:paraId="43C36BA5" w14:textId="77777777" w:rsidR="00E72DD0" w:rsidRDefault="00E72DD0" w:rsidP="00DC16C3">
            <w:pPr>
              <w:jc w:val="center"/>
              <w:rPr>
                <w:rFonts w:ascii="宋体" w:eastAsia="宋体" w:hAnsi="宋体" w:cs="宋体"/>
                <w:bCs/>
                <w:szCs w:val="21"/>
              </w:rPr>
            </w:pPr>
          </w:p>
        </w:tc>
        <w:tc>
          <w:tcPr>
            <w:tcW w:w="709" w:type="pct"/>
            <w:vMerge/>
            <w:vAlign w:val="center"/>
          </w:tcPr>
          <w:p w14:paraId="3B05752E" w14:textId="77777777" w:rsidR="00E72DD0" w:rsidRDefault="00E72DD0" w:rsidP="00DC16C3">
            <w:pPr>
              <w:jc w:val="center"/>
              <w:rPr>
                <w:rFonts w:ascii="宋体" w:eastAsia="宋体" w:hAnsi="宋体" w:cs="宋体"/>
                <w:bCs/>
                <w:szCs w:val="21"/>
              </w:rPr>
            </w:pPr>
          </w:p>
        </w:tc>
        <w:tc>
          <w:tcPr>
            <w:tcW w:w="2701" w:type="pct"/>
            <w:vMerge/>
            <w:vAlign w:val="center"/>
          </w:tcPr>
          <w:p w14:paraId="5B6D3030" w14:textId="77777777" w:rsidR="00E72DD0" w:rsidRDefault="00E72DD0" w:rsidP="00DC16C3">
            <w:pPr>
              <w:jc w:val="center"/>
              <w:rPr>
                <w:rFonts w:ascii="宋体" w:eastAsia="宋体" w:hAnsi="宋体" w:cs="宋体"/>
                <w:bCs/>
                <w:szCs w:val="21"/>
              </w:rPr>
            </w:pPr>
          </w:p>
        </w:tc>
        <w:tc>
          <w:tcPr>
            <w:tcW w:w="539" w:type="pct"/>
            <w:vAlign w:val="center"/>
          </w:tcPr>
          <w:p w14:paraId="06DE9069"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投影仪</w:t>
            </w:r>
          </w:p>
        </w:tc>
        <w:tc>
          <w:tcPr>
            <w:tcW w:w="338" w:type="pct"/>
            <w:vAlign w:val="center"/>
          </w:tcPr>
          <w:p w14:paraId="2356BFFF" w14:textId="77777777" w:rsidR="00E72DD0" w:rsidRDefault="00E72DD0" w:rsidP="00DC16C3">
            <w:pPr>
              <w:jc w:val="center"/>
              <w:rPr>
                <w:rFonts w:ascii="宋体" w:eastAsia="宋体" w:hAnsi="宋体" w:cs="宋体"/>
                <w:bCs/>
                <w:szCs w:val="21"/>
              </w:rPr>
            </w:pPr>
            <w:r>
              <w:rPr>
                <w:rFonts w:ascii="宋体" w:eastAsia="宋体" w:hAnsi="宋体" w:cs="宋体"/>
                <w:bCs/>
                <w:szCs w:val="21"/>
              </w:rPr>
              <w:t>3</w:t>
            </w:r>
            <w:r>
              <w:rPr>
                <w:rFonts w:ascii="宋体" w:eastAsia="宋体" w:hAnsi="宋体" w:cs="宋体" w:hint="eastAsia"/>
                <w:bCs/>
                <w:szCs w:val="21"/>
              </w:rPr>
              <w:t>台</w:t>
            </w:r>
          </w:p>
        </w:tc>
        <w:tc>
          <w:tcPr>
            <w:tcW w:w="499" w:type="pct"/>
            <w:vMerge/>
            <w:vAlign w:val="center"/>
          </w:tcPr>
          <w:p w14:paraId="521067C9" w14:textId="77777777" w:rsidR="00E72DD0" w:rsidRDefault="00E72DD0" w:rsidP="00DC16C3">
            <w:pPr>
              <w:jc w:val="center"/>
              <w:rPr>
                <w:rFonts w:ascii="宋体" w:eastAsia="宋体" w:hAnsi="宋体" w:cs="宋体"/>
                <w:bCs/>
                <w:szCs w:val="21"/>
              </w:rPr>
            </w:pPr>
          </w:p>
        </w:tc>
      </w:tr>
      <w:tr w:rsidR="00E72DD0" w14:paraId="7EA04BB0" w14:textId="77777777" w:rsidTr="00DC16C3">
        <w:trPr>
          <w:trHeight w:val="1"/>
          <w:jc w:val="center"/>
        </w:trPr>
        <w:tc>
          <w:tcPr>
            <w:tcW w:w="214" w:type="pct"/>
            <w:vMerge w:val="restart"/>
            <w:vAlign w:val="center"/>
          </w:tcPr>
          <w:p w14:paraId="411DC2B8"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4</w:t>
            </w:r>
          </w:p>
        </w:tc>
        <w:tc>
          <w:tcPr>
            <w:tcW w:w="709" w:type="pct"/>
            <w:vMerge w:val="restart"/>
            <w:vAlign w:val="center"/>
          </w:tcPr>
          <w:p w14:paraId="2DC3ED5A"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会计仿真实训室</w:t>
            </w:r>
          </w:p>
        </w:tc>
        <w:tc>
          <w:tcPr>
            <w:tcW w:w="2701" w:type="pct"/>
            <w:vMerge w:val="restart"/>
            <w:vAlign w:val="center"/>
          </w:tcPr>
          <w:p w14:paraId="50756DBC" w14:textId="77777777" w:rsidR="00E72DD0" w:rsidRDefault="00E72DD0" w:rsidP="00DC16C3">
            <w:pPr>
              <w:jc w:val="left"/>
              <w:rPr>
                <w:rFonts w:ascii="宋体" w:eastAsia="宋体" w:hAnsi="宋体" w:cs="宋体"/>
                <w:bCs/>
                <w:szCs w:val="21"/>
              </w:rPr>
            </w:pPr>
            <w:r>
              <w:rPr>
                <w:rFonts w:ascii="宋体" w:eastAsia="宋体" w:hAnsi="宋体" w:cs="宋体" w:hint="eastAsia"/>
                <w:bCs/>
                <w:szCs w:val="21"/>
              </w:rPr>
              <w:t>根据不同企业的经济业务，原始凭证审核、记账凭证编制、登记明细账、编制科目汇总表、登记总账、编制会计报表、会计凭证；并对相关数据进行相关数据进行财务分析。</w:t>
            </w:r>
          </w:p>
        </w:tc>
        <w:tc>
          <w:tcPr>
            <w:tcW w:w="539" w:type="pct"/>
            <w:vAlign w:val="center"/>
          </w:tcPr>
          <w:p w14:paraId="43FFAF8C"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电脑</w:t>
            </w:r>
          </w:p>
        </w:tc>
        <w:tc>
          <w:tcPr>
            <w:tcW w:w="338" w:type="pct"/>
            <w:vAlign w:val="center"/>
          </w:tcPr>
          <w:p w14:paraId="42FE5711"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60台</w:t>
            </w:r>
          </w:p>
        </w:tc>
        <w:tc>
          <w:tcPr>
            <w:tcW w:w="499" w:type="pct"/>
            <w:vMerge w:val="restart"/>
            <w:vAlign w:val="center"/>
          </w:tcPr>
          <w:p w14:paraId="325EEC69"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60人</w:t>
            </w:r>
          </w:p>
        </w:tc>
      </w:tr>
      <w:tr w:rsidR="00E72DD0" w14:paraId="000B735B" w14:textId="77777777" w:rsidTr="00DC16C3">
        <w:trPr>
          <w:jc w:val="center"/>
        </w:trPr>
        <w:tc>
          <w:tcPr>
            <w:tcW w:w="214" w:type="pct"/>
            <w:vMerge/>
            <w:vAlign w:val="center"/>
          </w:tcPr>
          <w:p w14:paraId="66848D14" w14:textId="77777777" w:rsidR="00E72DD0" w:rsidRDefault="00E72DD0" w:rsidP="00DC16C3">
            <w:pPr>
              <w:jc w:val="center"/>
              <w:rPr>
                <w:rFonts w:ascii="宋体" w:eastAsia="宋体" w:hAnsi="宋体" w:cs="宋体"/>
                <w:bCs/>
                <w:szCs w:val="21"/>
              </w:rPr>
            </w:pPr>
          </w:p>
        </w:tc>
        <w:tc>
          <w:tcPr>
            <w:tcW w:w="709" w:type="pct"/>
            <w:vMerge/>
            <w:vAlign w:val="center"/>
          </w:tcPr>
          <w:p w14:paraId="06253912" w14:textId="77777777" w:rsidR="00E72DD0" w:rsidRDefault="00E72DD0" w:rsidP="00DC16C3">
            <w:pPr>
              <w:jc w:val="center"/>
              <w:rPr>
                <w:rFonts w:ascii="宋体" w:eastAsia="宋体" w:hAnsi="宋体" w:cs="宋体"/>
                <w:bCs/>
                <w:szCs w:val="21"/>
              </w:rPr>
            </w:pPr>
          </w:p>
        </w:tc>
        <w:tc>
          <w:tcPr>
            <w:tcW w:w="2701" w:type="pct"/>
            <w:vMerge/>
            <w:vAlign w:val="center"/>
          </w:tcPr>
          <w:p w14:paraId="5D0B243B" w14:textId="77777777" w:rsidR="00E72DD0" w:rsidRDefault="00E72DD0" w:rsidP="00DC16C3">
            <w:pPr>
              <w:jc w:val="center"/>
              <w:rPr>
                <w:rFonts w:ascii="宋体" w:eastAsia="宋体" w:hAnsi="宋体" w:cs="宋体"/>
                <w:bCs/>
                <w:szCs w:val="21"/>
              </w:rPr>
            </w:pPr>
          </w:p>
        </w:tc>
        <w:tc>
          <w:tcPr>
            <w:tcW w:w="539" w:type="pct"/>
            <w:vAlign w:val="center"/>
          </w:tcPr>
          <w:p w14:paraId="0F79CA39"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投影仪</w:t>
            </w:r>
          </w:p>
        </w:tc>
        <w:tc>
          <w:tcPr>
            <w:tcW w:w="338" w:type="pct"/>
            <w:vAlign w:val="center"/>
          </w:tcPr>
          <w:p w14:paraId="4E4F9791"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1台</w:t>
            </w:r>
          </w:p>
        </w:tc>
        <w:tc>
          <w:tcPr>
            <w:tcW w:w="499" w:type="pct"/>
            <w:vMerge/>
            <w:vAlign w:val="center"/>
          </w:tcPr>
          <w:p w14:paraId="5E766B9E" w14:textId="77777777" w:rsidR="00E72DD0" w:rsidRDefault="00E72DD0" w:rsidP="00DC16C3">
            <w:pPr>
              <w:jc w:val="center"/>
              <w:rPr>
                <w:rFonts w:ascii="宋体" w:eastAsia="宋体" w:hAnsi="宋体" w:cs="宋体"/>
                <w:bCs/>
                <w:szCs w:val="21"/>
              </w:rPr>
            </w:pPr>
          </w:p>
        </w:tc>
      </w:tr>
      <w:tr w:rsidR="00E72DD0" w14:paraId="48FCB61C" w14:textId="77777777" w:rsidTr="00DC16C3">
        <w:trPr>
          <w:jc w:val="center"/>
        </w:trPr>
        <w:tc>
          <w:tcPr>
            <w:tcW w:w="214" w:type="pct"/>
            <w:vMerge w:val="restart"/>
            <w:vAlign w:val="center"/>
          </w:tcPr>
          <w:p w14:paraId="52550D33"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5</w:t>
            </w:r>
          </w:p>
        </w:tc>
        <w:tc>
          <w:tcPr>
            <w:tcW w:w="709" w:type="pct"/>
            <w:vMerge w:val="restart"/>
            <w:vAlign w:val="center"/>
          </w:tcPr>
          <w:p w14:paraId="23E83EA3"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会计信息系统实训室</w:t>
            </w:r>
          </w:p>
        </w:tc>
        <w:tc>
          <w:tcPr>
            <w:tcW w:w="2701" w:type="pct"/>
            <w:vMerge w:val="restart"/>
            <w:vAlign w:val="center"/>
          </w:tcPr>
          <w:p w14:paraId="1FB7C3EA" w14:textId="77777777" w:rsidR="00E72DD0" w:rsidRDefault="00E72DD0" w:rsidP="00DC16C3">
            <w:pPr>
              <w:rPr>
                <w:rFonts w:ascii="宋体" w:eastAsia="宋体" w:hAnsi="宋体" w:cs="宋体"/>
                <w:bCs/>
                <w:szCs w:val="21"/>
              </w:rPr>
            </w:pPr>
            <w:r>
              <w:rPr>
                <w:rFonts w:ascii="宋体" w:eastAsia="宋体" w:hAnsi="宋体" w:cs="宋体" w:hint="eastAsia"/>
                <w:bCs/>
                <w:szCs w:val="21"/>
              </w:rPr>
              <w:t>根据企业情况建立账套并进行初始参数设置；根据经济业务进行日常业务处理、期末业务处理，并生成报表。</w:t>
            </w:r>
          </w:p>
        </w:tc>
        <w:tc>
          <w:tcPr>
            <w:tcW w:w="539" w:type="pct"/>
            <w:vAlign w:val="center"/>
          </w:tcPr>
          <w:p w14:paraId="67E3B389"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电脑</w:t>
            </w:r>
          </w:p>
        </w:tc>
        <w:tc>
          <w:tcPr>
            <w:tcW w:w="338" w:type="pct"/>
            <w:vAlign w:val="center"/>
          </w:tcPr>
          <w:p w14:paraId="256B6C35"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60台</w:t>
            </w:r>
          </w:p>
        </w:tc>
        <w:tc>
          <w:tcPr>
            <w:tcW w:w="499" w:type="pct"/>
            <w:vMerge w:val="restart"/>
            <w:vAlign w:val="center"/>
          </w:tcPr>
          <w:p w14:paraId="2522F423"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60人</w:t>
            </w:r>
          </w:p>
        </w:tc>
      </w:tr>
      <w:tr w:rsidR="00E72DD0" w14:paraId="22975FBF" w14:textId="77777777" w:rsidTr="00DC16C3">
        <w:trPr>
          <w:trHeight w:val="381"/>
          <w:jc w:val="center"/>
        </w:trPr>
        <w:tc>
          <w:tcPr>
            <w:tcW w:w="214" w:type="pct"/>
            <w:vMerge/>
            <w:vAlign w:val="center"/>
          </w:tcPr>
          <w:p w14:paraId="21E33062" w14:textId="77777777" w:rsidR="00E72DD0" w:rsidRDefault="00E72DD0" w:rsidP="00DC16C3">
            <w:pPr>
              <w:jc w:val="center"/>
              <w:rPr>
                <w:rFonts w:ascii="宋体" w:eastAsia="宋体" w:hAnsi="宋体" w:cs="宋体"/>
                <w:bCs/>
                <w:szCs w:val="21"/>
              </w:rPr>
            </w:pPr>
          </w:p>
        </w:tc>
        <w:tc>
          <w:tcPr>
            <w:tcW w:w="709" w:type="pct"/>
            <w:vMerge/>
            <w:vAlign w:val="center"/>
          </w:tcPr>
          <w:p w14:paraId="23C3DBC5" w14:textId="77777777" w:rsidR="00E72DD0" w:rsidRDefault="00E72DD0" w:rsidP="00DC16C3">
            <w:pPr>
              <w:jc w:val="center"/>
              <w:rPr>
                <w:rFonts w:ascii="宋体" w:eastAsia="宋体" w:hAnsi="宋体" w:cs="宋体"/>
                <w:bCs/>
                <w:szCs w:val="21"/>
              </w:rPr>
            </w:pPr>
          </w:p>
        </w:tc>
        <w:tc>
          <w:tcPr>
            <w:tcW w:w="2701" w:type="pct"/>
            <w:vMerge/>
            <w:vAlign w:val="center"/>
          </w:tcPr>
          <w:p w14:paraId="2BD2E8F0" w14:textId="77777777" w:rsidR="00E72DD0" w:rsidRDefault="00E72DD0" w:rsidP="00DC16C3">
            <w:pPr>
              <w:jc w:val="center"/>
              <w:rPr>
                <w:rFonts w:ascii="宋体" w:eastAsia="宋体" w:hAnsi="宋体" w:cs="宋体"/>
                <w:bCs/>
                <w:szCs w:val="21"/>
              </w:rPr>
            </w:pPr>
          </w:p>
        </w:tc>
        <w:tc>
          <w:tcPr>
            <w:tcW w:w="539" w:type="pct"/>
            <w:vAlign w:val="center"/>
          </w:tcPr>
          <w:p w14:paraId="553F06E5"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投影仪</w:t>
            </w:r>
          </w:p>
        </w:tc>
        <w:tc>
          <w:tcPr>
            <w:tcW w:w="338" w:type="pct"/>
            <w:vAlign w:val="center"/>
          </w:tcPr>
          <w:p w14:paraId="6DF85282"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1台</w:t>
            </w:r>
          </w:p>
        </w:tc>
        <w:tc>
          <w:tcPr>
            <w:tcW w:w="499" w:type="pct"/>
            <w:vMerge/>
            <w:vAlign w:val="center"/>
          </w:tcPr>
          <w:p w14:paraId="6A8244D4" w14:textId="77777777" w:rsidR="00E72DD0" w:rsidRDefault="00E72DD0" w:rsidP="00DC16C3">
            <w:pPr>
              <w:jc w:val="center"/>
              <w:rPr>
                <w:rFonts w:ascii="宋体" w:eastAsia="宋体" w:hAnsi="宋体" w:cs="宋体"/>
                <w:bCs/>
                <w:szCs w:val="21"/>
              </w:rPr>
            </w:pPr>
          </w:p>
        </w:tc>
      </w:tr>
      <w:tr w:rsidR="00E72DD0" w14:paraId="53ACCB4E" w14:textId="77777777" w:rsidTr="00DC16C3">
        <w:trPr>
          <w:trHeight w:val="449"/>
          <w:jc w:val="center"/>
        </w:trPr>
        <w:tc>
          <w:tcPr>
            <w:tcW w:w="214" w:type="pct"/>
            <w:vMerge w:val="restart"/>
            <w:vAlign w:val="center"/>
          </w:tcPr>
          <w:p w14:paraId="2440D6FD"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6</w:t>
            </w:r>
          </w:p>
        </w:tc>
        <w:tc>
          <w:tcPr>
            <w:tcW w:w="709" w:type="pct"/>
            <w:vMerge w:val="restart"/>
            <w:vAlign w:val="center"/>
          </w:tcPr>
          <w:p w14:paraId="66846F04"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ERP应用实训室</w:t>
            </w:r>
          </w:p>
        </w:tc>
        <w:tc>
          <w:tcPr>
            <w:tcW w:w="2701" w:type="pct"/>
            <w:vMerge w:val="restart"/>
            <w:vAlign w:val="center"/>
          </w:tcPr>
          <w:p w14:paraId="01A3D4C2" w14:textId="77777777" w:rsidR="00E72DD0" w:rsidRDefault="00E72DD0" w:rsidP="00DC16C3">
            <w:pPr>
              <w:pStyle w:val="Default"/>
              <w:spacing w:line="240" w:lineRule="auto"/>
              <w:rPr>
                <w:rFonts w:ascii="宋体" w:eastAsia="宋体" w:hAnsi="Times New Roman" w:cs="宋体"/>
                <w:color w:val="auto"/>
                <w:sz w:val="21"/>
                <w:szCs w:val="21"/>
              </w:rPr>
            </w:pPr>
            <w:r>
              <w:rPr>
                <w:rFonts w:ascii="宋体" w:eastAsia="宋体" w:hAnsi="Times New Roman" w:cs="宋体" w:hint="eastAsia"/>
                <w:color w:val="auto"/>
                <w:sz w:val="21"/>
                <w:szCs w:val="21"/>
              </w:rPr>
              <w:t>了解生产制造企业典型主业务流程，理解ERP系统各功能模块之间的关系及协同工作模式，熟练掌握ERP系统供应链管理、生产管理、财务管理功能模块的操作方法。</w:t>
            </w:r>
          </w:p>
        </w:tc>
        <w:tc>
          <w:tcPr>
            <w:tcW w:w="539" w:type="pct"/>
            <w:vAlign w:val="center"/>
          </w:tcPr>
          <w:p w14:paraId="0525C3F6"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电脑</w:t>
            </w:r>
          </w:p>
        </w:tc>
        <w:tc>
          <w:tcPr>
            <w:tcW w:w="338" w:type="pct"/>
            <w:vAlign w:val="center"/>
          </w:tcPr>
          <w:p w14:paraId="14DB71AA"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60台</w:t>
            </w:r>
          </w:p>
        </w:tc>
        <w:tc>
          <w:tcPr>
            <w:tcW w:w="499" w:type="pct"/>
            <w:vMerge w:val="restart"/>
            <w:vAlign w:val="center"/>
          </w:tcPr>
          <w:p w14:paraId="41A435B2"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60人</w:t>
            </w:r>
          </w:p>
        </w:tc>
      </w:tr>
      <w:tr w:rsidR="00E72DD0" w14:paraId="1253D1B2" w14:textId="77777777" w:rsidTr="00DC16C3">
        <w:trPr>
          <w:trHeight w:val="437"/>
          <w:jc w:val="center"/>
        </w:trPr>
        <w:tc>
          <w:tcPr>
            <w:tcW w:w="214" w:type="pct"/>
            <w:vMerge/>
            <w:vAlign w:val="center"/>
          </w:tcPr>
          <w:p w14:paraId="270052FE" w14:textId="77777777" w:rsidR="00E72DD0" w:rsidRDefault="00E72DD0" w:rsidP="00DC16C3">
            <w:pPr>
              <w:jc w:val="center"/>
              <w:rPr>
                <w:rFonts w:ascii="宋体" w:eastAsia="宋体" w:hAnsi="宋体" w:cs="宋体"/>
                <w:bCs/>
                <w:szCs w:val="21"/>
              </w:rPr>
            </w:pPr>
          </w:p>
        </w:tc>
        <w:tc>
          <w:tcPr>
            <w:tcW w:w="709" w:type="pct"/>
            <w:vMerge/>
            <w:vAlign w:val="center"/>
          </w:tcPr>
          <w:p w14:paraId="527CA414" w14:textId="77777777" w:rsidR="00E72DD0" w:rsidRDefault="00E72DD0" w:rsidP="00DC16C3">
            <w:pPr>
              <w:jc w:val="center"/>
              <w:rPr>
                <w:rFonts w:ascii="宋体" w:eastAsia="宋体" w:hAnsi="宋体" w:cs="宋体"/>
                <w:bCs/>
                <w:szCs w:val="21"/>
              </w:rPr>
            </w:pPr>
          </w:p>
        </w:tc>
        <w:tc>
          <w:tcPr>
            <w:tcW w:w="2701" w:type="pct"/>
            <w:vMerge/>
            <w:vAlign w:val="center"/>
          </w:tcPr>
          <w:p w14:paraId="12AF69E3" w14:textId="77777777" w:rsidR="00E72DD0" w:rsidRDefault="00E72DD0" w:rsidP="00DC16C3">
            <w:pPr>
              <w:pStyle w:val="Default"/>
              <w:spacing w:line="240" w:lineRule="auto"/>
              <w:ind w:firstLineChars="200" w:firstLine="420"/>
              <w:rPr>
                <w:rFonts w:ascii="宋体" w:eastAsia="宋体" w:hAnsi="Times New Roman" w:cs="宋体"/>
                <w:color w:val="auto"/>
                <w:sz w:val="21"/>
                <w:szCs w:val="21"/>
              </w:rPr>
            </w:pPr>
          </w:p>
        </w:tc>
        <w:tc>
          <w:tcPr>
            <w:tcW w:w="539" w:type="pct"/>
            <w:vAlign w:val="center"/>
          </w:tcPr>
          <w:p w14:paraId="6E7DDC0A"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投影仪</w:t>
            </w:r>
          </w:p>
        </w:tc>
        <w:tc>
          <w:tcPr>
            <w:tcW w:w="338" w:type="pct"/>
            <w:vAlign w:val="center"/>
          </w:tcPr>
          <w:p w14:paraId="6D6F5CC6"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1台</w:t>
            </w:r>
          </w:p>
        </w:tc>
        <w:tc>
          <w:tcPr>
            <w:tcW w:w="499" w:type="pct"/>
            <w:vMerge/>
            <w:vAlign w:val="center"/>
          </w:tcPr>
          <w:p w14:paraId="6446FC8E" w14:textId="77777777" w:rsidR="00E72DD0" w:rsidRDefault="00E72DD0" w:rsidP="00DC16C3">
            <w:pPr>
              <w:jc w:val="center"/>
              <w:rPr>
                <w:rFonts w:ascii="宋体" w:eastAsia="宋体" w:hAnsi="宋体" w:cs="宋体"/>
                <w:bCs/>
                <w:szCs w:val="21"/>
              </w:rPr>
            </w:pPr>
          </w:p>
        </w:tc>
      </w:tr>
      <w:tr w:rsidR="00E72DD0" w14:paraId="00E5F591" w14:textId="77777777" w:rsidTr="00DC16C3">
        <w:trPr>
          <w:trHeight w:val="659"/>
          <w:jc w:val="center"/>
        </w:trPr>
        <w:tc>
          <w:tcPr>
            <w:tcW w:w="214" w:type="pct"/>
            <w:vMerge w:val="restart"/>
            <w:vAlign w:val="center"/>
          </w:tcPr>
          <w:p w14:paraId="34A041AD"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7</w:t>
            </w:r>
          </w:p>
        </w:tc>
        <w:tc>
          <w:tcPr>
            <w:tcW w:w="709" w:type="pct"/>
            <w:vMerge w:val="restart"/>
            <w:vAlign w:val="center"/>
          </w:tcPr>
          <w:p w14:paraId="0304638A"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财务共享服务实训室</w:t>
            </w:r>
          </w:p>
        </w:tc>
        <w:tc>
          <w:tcPr>
            <w:tcW w:w="2701" w:type="pct"/>
            <w:vMerge w:val="restart"/>
            <w:vAlign w:val="center"/>
          </w:tcPr>
          <w:p w14:paraId="5A6B68DE" w14:textId="77777777" w:rsidR="00E72DD0" w:rsidRDefault="00E72DD0" w:rsidP="00DC16C3">
            <w:pPr>
              <w:pStyle w:val="Default"/>
              <w:spacing w:line="240" w:lineRule="auto"/>
              <w:rPr>
                <w:rFonts w:ascii="宋体" w:eastAsia="宋体" w:hAnsi="Times New Roman" w:cs="宋体"/>
                <w:color w:val="auto"/>
              </w:rPr>
            </w:pPr>
            <w:r>
              <w:rPr>
                <w:rFonts w:ascii="宋体" w:eastAsia="宋体" w:hAnsi="Times New Roman" w:cs="宋体" w:hint="eastAsia"/>
                <w:color w:val="auto"/>
                <w:sz w:val="21"/>
                <w:szCs w:val="21"/>
              </w:rPr>
              <w:t>根据案例企业的现状描述，总结整理出企业的分层流程目录、当前财务组织结构，并根据财务共享服务中心构建方法论进行案例企业财务共享服务中心的规划设计；根据核心端到端业财一体化的流程现状，规划共享后的流程，并在主流信息系统（如用友</w:t>
            </w:r>
            <w:r>
              <w:rPr>
                <w:rFonts w:ascii="宋体" w:eastAsia="宋体" w:hAnsi="Times New Roman" w:cs="宋体"/>
                <w:color w:val="auto"/>
                <w:sz w:val="21"/>
                <w:szCs w:val="21"/>
              </w:rPr>
              <w:t>NCC</w:t>
            </w:r>
            <w:r>
              <w:rPr>
                <w:rFonts w:ascii="宋体" w:eastAsia="宋体" w:hAnsi="Times New Roman" w:cs="宋体" w:hint="eastAsia"/>
                <w:color w:val="auto"/>
                <w:sz w:val="21"/>
                <w:szCs w:val="21"/>
              </w:rPr>
              <w:t>）中加以实施、通过测试。</w:t>
            </w:r>
          </w:p>
        </w:tc>
        <w:tc>
          <w:tcPr>
            <w:tcW w:w="539" w:type="pct"/>
            <w:vAlign w:val="center"/>
          </w:tcPr>
          <w:p w14:paraId="65A2EE48"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电脑</w:t>
            </w:r>
          </w:p>
        </w:tc>
        <w:tc>
          <w:tcPr>
            <w:tcW w:w="338" w:type="pct"/>
            <w:vAlign w:val="center"/>
          </w:tcPr>
          <w:p w14:paraId="369C24A3"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60台</w:t>
            </w:r>
          </w:p>
        </w:tc>
        <w:tc>
          <w:tcPr>
            <w:tcW w:w="499" w:type="pct"/>
            <w:vMerge w:val="restart"/>
            <w:vAlign w:val="center"/>
          </w:tcPr>
          <w:p w14:paraId="1F364AF2"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60人</w:t>
            </w:r>
          </w:p>
        </w:tc>
      </w:tr>
      <w:tr w:rsidR="00E72DD0" w14:paraId="07B1D4BD" w14:textId="77777777" w:rsidTr="00DC16C3">
        <w:trPr>
          <w:jc w:val="center"/>
        </w:trPr>
        <w:tc>
          <w:tcPr>
            <w:tcW w:w="214" w:type="pct"/>
            <w:vMerge/>
            <w:vAlign w:val="center"/>
          </w:tcPr>
          <w:p w14:paraId="110A7260" w14:textId="77777777" w:rsidR="00E72DD0" w:rsidRDefault="00E72DD0" w:rsidP="00DC16C3">
            <w:pPr>
              <w:jc w:val="center"/>
              <w:rPr>
                <w:rFonts w:ascii="宋体" w:eastAsia="宋体" w:hAnsi="宋体" w:cs="宋体"/>
                <w:bCs/>
                <w:szCs w:val="21"/>
              </w:rPr>
            </w:pPr>
          </w:p>
        </w:tc>
        <w:tc>
          <w:tcPr>
            <w:tcW w:w="709" w:type="pct"/>
            <w:vMerge/>
            <w:vAlign w:val="center"/>
          </w:tcPr>
          <w:p w14:paraId="58D29747" w14:textId="77777777" w:rsidR="00E72DD0" w:rsidRDefault="00E72DD0" w:rsidP="00DC16C3">
            <w:pPr>
              <w:jc w:val="center"/>
              <w:rPr>
                <w:rFonts w:ascii="宋体" w:eastAsia="宋体" w:hAnsi="宋体" w:cs="宋体"/>
                <w:bCs/>
                <w:szCs w:val="21"/>
              </w:rPr>
            </w:pPr>
          </w:p>
        </w:tc>
        <w:tc>
          <w:tcPr>
            <w:tcW w:w="2701" w:type="pct"/>
            <w:vMerge/>
            <w:vAlign w:val="center"/>
          </w:tcPr>
          <w:p w14:paraId="2202724C" w14:textId="77777777" w:rsidR="00E72DD0" w:rsidRDefault="00E72DD0" w:rsidP="00DC16C3">
            <w:pPr>
              <w:jc w:val="center"/>
              <w:rPr>
                <w:rFonts w:ascii="宋体" w:eastAsia="宋体" w:hAnsi="宋体" w:cs="宋体"/>
                <w:bCs/>
                <w:szCs w:val="21"/>
              </w:rPr>
            </w:pPr>
          </w:p>
        </w:tc>
        <w:tc>
          <w:tcPr>
            <w:tcW w:w="539" w:type="pct"/>
            <w:vAlign w:val="center"/>
          </w:tcPr>
          <w:p w14:paraId="52E79431"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投影仪</w:t>
            </w:r>
          </w:p>
        </w:tc>
        <w:tc>
          <w:tcPr>
            <w:tcW w:w="338" w:type="pct"/>
            <w:vAlign w:val="center"/>
          </w:tcPr>
          <w:p w14:paraId="192CF9B0" w14:textId="77777777" w:rsidR="00E72DD0" w:rsidRDefault="00E72DD0" w:rsidP="00DC16C3">
            <w:pPr>
              <w:jc w:val="center"/>
              <w:rPr>
                <w:rFonts w:ascii="宋体" w:eastAsia="宋体" w:hAnsi="宋体" w:cs="宋体"/>
                <w:bCs/>
                <w:szCs w:val="21"/>
              </w:rPr>
            </w:pPr>
            <w:r>
              <w:rPr>
                <w:rFonts w:ascii="宋体" w:eastAsia="宋体" w:hAnsi="宋体" w:cs="宋体" w:hint="eastAsia"/>
                <w:bCs/>
                <w:szCs w:val="21"/>
              </w:rPr>
              <w:t>1台</w:t>
            </w:r>
          </w:p>
        </w:tc>
        <w:tc>
          <w:tcPr>
            <w:tcW w:w="499" w:type="pct"/>
            <w:vMerge/>
            <w:vAlign w:val="center"/>
          </w:tcPr>
          <w:p w14:paraId="6D739F44" w14:textId="77777777" w:rsidR="00E72DD0" w:rsidRDefault="00E72DD0" w:rsidP="00DC16C3">
            <w:pPr>
              <w:jc w:val="center"/>
              <w:rPr>
                <w:rFonts w:ascii="宋体" w:eastAsia="宋体" w:hAnsi="宋体" w:cs="宋体"/>
                <w:bCs/>
                <w:szCs w:val="21"/>
              </w:rPr>
            </w:pPr>
          </w:p>
        </w:tc>
      </w:tr>
    </w:tbl>
    <w:p w14:paraId="7C17783B" w14:textId="77777777" w:rsidR="00E72DD0" w:rsidRDefault="00E72DD0">
      <w:pPr>
        <w:pStyle w:val="a4"/>
        <w:spacing w:line="440" w:lineRule="exact"/>
        <w:ind w:firstLine="480"/>
        <w:rPr>
          <w:rFonts w:ascii="宋体" w:eastAsia="宋体" w:hAnsi="宋体" w:cs="宋体"/>
          <w:bCs/>
          <w:sz w:val="24"/>
        </w:rPr>
      </w:pPr>
    </w:p>
    <w:p w14:paraId="4A9AED3E" w14:textId="77777777" w:rsidR="00FF70D9" w:rsidRDefault="00000000">
      <w:pPr>
        <w:pStyle w:val="a4"/>
        <w:spacing w:line="440" w:lineRule="exact"/>
        <w:ind w:firstLine="480"/>
        <w:outlineLvl w:val="1"/>
        <w:rPr>
          <w:rFonts w:ascii="黑体" w:eastAsia="黑体" w:hAnsi="黑体" w:cs="黑体"/>
          <w:kern w:val="2"/>
          <w:sz w:val="24"/>
          <w:szCs w:val="24"/>
        </w:rPr>
      </w:pPr>
      <w:bookmarkStart w:id="53" w:name="_Toc130479509"/>
      <w:r>
        <w:rPr>
          <w:rFonts w:ascii="黑体" w:eastAsia="黑体" w:hAnsi="黑体" w:cs="黑体" w:hint="eastAsia"/>
          <w:kern w:val="2"/>
          <w:sz w:val="24"/>
          <w:szCs w:val="24"/>
        </w:rPr>
        <w:lastRenderedPageBreak/>
        <w:t>（四）数字化资源</w:t>
      </w:r>
      <w:bookmarkEnd w:id="53"/>
    </w:p>
    <w:p w14:paraId="348C3BCA" w14:textId="77777777" w:rsidR="00FF70D9" w:rsidRDefault="00000000">
      <w:pPr>
        <w:pStyle w:val="a4"/>
        <w:spacing w:line="440" w:lineRule="exact"/>
        <w:ind w:firstLine="480"/>
        <w:rPr>
          <w:sz w:val="24"/>
          <w:szCs w:val="24"/>
        </w:rPr>
      </w:pPr>
      <w:r>
        <w:rPr>
          <w:rFonts w:hint="eastAsia"/>
          <w:sz w:val="24"/>
          <w:szCs w:val="24"/>
        </w:rPr>
        <w:t>1.</w:t>
      </w:r>
      <w:r>
        <w:rPr>
          <w:rFonts w:hint="eastAsia"/>
          <w:sz w:val="24"/>
          <w:szCs w:val="24"/>
        </w:rPr>
        <w:t>积极建设本专业教学资源库，所有核心课程均建设在线课程资源，配备与课程相关的微课视频、音频素材、教学课件、数字化教学案例库、虚拟仿真软件、数字教材等专业教学资源库；</w:t>
      </w:r>
      <w:r>
        <w:rPr>
          <w:rFonts w:hint="eastAsia"/>
          <w:sz w:val="24"/>
          <w:szCs w:val="24"/>
        </w:rPr>
        <w:t xml:space="preserve"> </w:t>
      </w:r>
    </w:p>
    <w:p w14:paraId="02DE8D2D" w14:textId="77777777" w:rsidR="00FF70D9" w:rsidRDefault="00000000">
      <w:pPr>
        <w:pStyle w:val="a4"/>
        <w:spacing w:line="440" w:lineRule="exact"/>
        <w:ind w:firstLine="480"/>
        <w:rPr>
          <w:sz w:val="24"/>
          <w:szCs w:val="24"/>
        </w:rPr>
      </w:pPr>
      <w:r>
        <w:rPr>
          <w:rFonts w:hint="eastAsia"/>
          <w:sz w:val="24"/>
          <w:szCs w:val="24"/>
        </w:rPr>
        <w:t>2.</w:t>
      </w:r>
      <w:r>
        <w:rPr>
          <w:rFonts w:hint="eastAsia"/>
          <w:sz w:val="24"/>
          <w:szCs w:val="24"/>
        </w:rPr>
        <w:t>开发和使用国家级、省级和校级在线精品开放课程资源，课程资源形式多样、使用便捷；</w:t>
      </w:r>
      <w:r>
        <w:rPr>
          <w:rFonts w:hint="eastAsia"/>
          <w:sz w:val="24"/>
          <w:szCs w:val="24"/>
        </w:rPr>
        <w:t xml:space="preserve"> </w:t>
      </w:r>
    </w:p>
    <w:p w14:paraId="2EDAB431" w14:textId="77777777" w:rsidR="00FF70D9" w:rsidRDefault="00000000">
      <w:pPr>
        <w:pStyle w:val="a4"/>
        <w:spacing w:line="440" w:lineRule="exact"/>
        <w:ind w:firstLine="480"/>
        <w:rPr>
          <w:sz w:val="24"/>
          <w:szCs w:val="24"/>
        </w:rPr>
      </w:pPr>
      <w:r>
        <w:rPr>
          <w:rFonts w:hint="eastAsia"/>
          <w:sz w:val="24"/>
          <w:szCs w:val="24"/>
        </w:rPr>
        <w:t>3.</w:t>
      </w:r>
      <w:r>
        <w:rPr>
          <w:rFonts w:hint="eastAsia"/>
          <w:sz w:val="24"/>
          <w:szCs w:val="24"/>
        </w:rPr>
        <w:t>实现数字教育资源全覆盖和动态更新，每年至少更新</w:t>
      </w:r>
      <w:r>
        <w:rPr>
          <w:rFonts w:hint="eastAsia"/>
          <w:sz w:val="24"/>
          <w:szCs w:val="24"/>
        </w:rPr>
        <w:t xml:space="preserve"> 10%</w:t>
      </w:r>
      <w:r>
        <w:rPr>
          <w:rFonts w:hint="eastAsia"/>
          <w:sz w:val="24"/>
          <w:szCs w:val="24"/>
        </w:rPr>
        <w:t>，每三年全部更新一次；</w:t>
      </w:r>
      <w:r>
        <w:rPr>
          <w:rFonts w:hint="eastAsia"/>
          <w:sz w:val="24"/>
          <w:szCs w:val="24"/>
        </w:rPr>
        <w:t xml:space="preserve"> </w:t>
      </w:r>
    </w:p>
    <w:p w14:paraId="173F822A" w14:textId="77777777" w:rsidR="00FF70D9" w:rsidRDefault="00000000">
      <w:pPr>
        <w:pStyle w:val="a4"/>
        <w:spacing w:line="440" w:lineRule="exact"/>
        <w:ind w:firstLine="480"/>
        <w:rPr>
          <w:sz w:val="24"/>
          <w:szCs w:val="24"/>
        </w:rPr>
      </w:pPr>
      <w:r>
        <w:rPr>
          <w:rFonts w:hint="eastAsia"/>
          <w:sz w:val="24"/>
          <w:szCs w:val="24"/>
        </w:rPr>
        <w:t>4.</w:t>
      </w:r>
      <w:r>
        <w:rPr>
          <w:rFonts w:hint="eastAsia"/>
          <w:sz w:val="24"/>
          <w:szCs w:val="24"/>
        </w:rPr>
        <w:t>使用超星、职教云、智慧职教</w:t>
      </w:r>
      <w:r>
        <w:rPr>
          <w:rFonts w:hint="eastAsia"/>
          <w:sz w:val="24"/>
          <w:szCs w:val="24"/>
        </w:rPr>
        <w:t xml:space="preserve"> MOOC </w:t>
      </w:r>
      <w:r>
        <w:rPr>
          <w:rFonts w:hint="eastAsia"/>
          <w:sz w:val="24"/>
          <w:szCs w:val="24"/>
        </w:rPr>
        <w:t>学院等网络教学平台的旅游管理专业教学资源库。建设、配备与本专业有关的音视频素材、教学课件、数字化教学案例库、虚拟仿真软件、数字教材等专业教学资源库，开发和使用国家级、省级和校级在线精品开放课程资源。种类丰富、形式多样、使用便捷、动态更新、满足教学。</w:t>
      </w:r>
    </w:p>
    <w:p w14:paraId="7A713EE0" w14:textId="77777777" w:rsidR="00FF70D9" w:rsidRDefault="00000000">
      <w:pPr>
        <w:pStyle w:val="a4"/>
        <w:spacing w:line="440" w:lineRule="exact"/>
        <w:ind w:firstLine="480"/>
        <w:outlineLvl w:val="1"/>
        <w:rPr>
          <w:rFonts w:ascii="黑体" w:eastAsia="黑体" w:hAnsi="黑体" w:cs="黑体"/>
          <w:kern w:val="2"/>
          <w:sz w:val="24"/>
          <w:szCs w:val="24"/>
        </w:rPr>
      </w:pPr>
      <w:bookmarkStart w:id="54" w:name="_Toc130479510"/>
      <w:r>
        <w:rPr>
          <w:rFonts w:ascii="黑体" w:eastAsia="黑体" w:hAnsi="黑体" w:cs="黑体" w:hint="eastAsia"/>
          <w:kern w:val="2"/>
          <w:sz w:val="24"/>
          <w:szCs w:val="24"/>
        </w:rPr>
        <w:t>（五）质量管理</w:t>
      </w:r>
      <w:bookmarkEnd w:id="54"/>
    </w:p>
    <w:p w14:paraId="65860B5D" w14:textId="77777777" w:rsidR="00FF70D9" w:rsidRDefault="00000000">
      <w:pPr>
        <w:pStyle w:val="a4"/>
        <w:spacing w:line="440" w:lineRule="exact"/>
        <w:ind w:firstLine="480"/>
        <w:rPr>
          <w:sz w:val="24"/>
          <w:szCs w:val="24"/>
        </w:rPr>
      </w:pPr>
      <w:r>
        <w:rPr>
          <w:rFonts w:hint="eastAsia"/>
          <w:sz w:val="24"/>
          <w:szCs w:val="24"/>
        </w:rPr>
        <w:t>1.</w:t>
      </w:r>
      <w:r>
        <w:rPr>
          <w:rFonts w:hint="eastAsia"/>
          <w:sz w:val="24"/>
          <w:szCs w:val="24"/>
        </w:rPr>
        <w:t>建立专业人才培养方案调整机制，学校通过开展多层次和角度的专业调研，形成调研报告，根据调研掌握的行业发展趋势、企业技术和管理发展走向及要求，适时调整人才培养方案，专业人才培养方案的调整邀请了企业代表或行业专家参与，充分听取行业企业专家的意见，合理采纳其建议，保证所编制的专业人才培养方案紧跟企业需求。</w:t>
      </w:r>
    </w:p>
    <w:p w14:paraId="599C4070" w14:textId="049E6D16" w:rsidR="00FF70D9" w:rsidRPr="00095676" w:rsidRDefault="00000000" w:rsidP="00095676">
      <w:pPr>
        <w:pStyle w:val="a4"/>
        <w:spacing w:line="440" w:lineRule="exact"/>
        <w:ind w:firstLine="480"/>
        <w:rPr>
          <w:sz w:val="24"/>
          <w:szCs w:val="24"/>
        </w:rPr>
      </w:pPr>
      <w:r>
        <w:rPr>
          <w:rFonts w:hint="eastAsia"/>
          <w:sz w:val="24"/>
          <w:szCs w:val="24"/>
        </w:rPr>
        <w:t>2.</w:t>
      </w:r>
      <w:r>
        <w:rPr>
          <w:rFonts w:hint="eastAsia"/>
          <w:sz w:val="24"/>
          <w:szCs w:val="24"/>
        </w:rPr>
        <w:t>建立专业建设和教学质量诊断与改进机制，健全专业教学质量监控管理制度，完善专业建设工作评价细则，针对专业调研、课堂教学、教学评价、实习实训、毕业设计、资源建设、人才培养方案更新等建立质量标准；加强教学实施过程监控；以年度为单位，开展专业质量评价，推进专业人才培养诊改工作，优化人才培养方案。</w:t>
      </w:r>
    </w:p>
    <w:p w14:paraId="5A60F961" w14:textId="77777777" w:rsidR="00FF70D9" w:rsidRDefault="00000000">
      <w:pPr>
        <w:spacing w:line="440" w:lineRule="exact"/>
        <w:ind w:firstLineChars="200" w:firstLine="480"/>
        <w:rPr>
          <w:rFonts w:ascii="宋体" w:eastAsia="宋体" w:hAnsi="宋体"/>
          <w:sz w:val="24"/>
        </w:rPr>
      </w:pPr>
      <w:r>
        <w:rPr>
          <w:rFonts w:ascii="宋体" w:eastAsia="宋体" w:hAnsi="宋体" w:hint="eastAsia"/>
          <w:sz w:val="24"/>
        </w:rPr>
        <w:t>3.</w:t>
      </w:r>
      <w:r>
        <w:rPr>
          <w:rFonts w:ascii="宋体" w:eastAsia="宋体" w:hAnsi="宋体"/>
          <w:sz w:val="24"/>
        </w:rPr>
        <w:t>完善教学管理机制</w:t>
      </w:r>
      <w:r>
        <w:rPr>
          <w:rFonts w:ascii="宋体" w:eastAsia="宋体" w:hAnsi="宋体" w:hint="eastAsia"/>
          <w:sz w:val="24"/>
        </w:rPr>
        <w:t>（1）</w:t>
      </w:r>
      <w:r>
        <w:rPr>
          <w:rFonts w:ascii="宋体" w:eastAsia="宋体" w:hAnsi="宋体"/>
          <w:sz w:val="24"/>
        </w:rPr>
        <w:t>加强日常教学组织运行与管理</w:t>
      </w:r>
      <w:r>
        <w:rPr>
          <w:rFonts w:ascii="宋体" w:eastAsia="宋体" w:hAnsi="宋体" w:hint="eastAsia"/>
          <w:sz w:val="24"/>
        </w:rPr>
        <w:t>，每学年</w:t>
      </w:r>
      <w:r>
        <w:rPr>
          <w:rFonts w:ascii="宋体" w:eastAsia="宋体" w:hAnsi="宋体"/>
          <w:sz w:val="24"/>
        </w:rPr>
        <w:t>定期开展</w:t>
      </w:r>
      <w:r>
        <w:rPr>
          <w:rFonts w:ascii="宋体" w:eastAsia="宋体" w:hAnsi="宋体" w:hint="eastAsia"/>
          <w:sz w:val="24"/>
        </w:rPr>
        <w:t>2次</w:t>
      </w:r>
      <w:r>
        <w:rPr>
          <w:rFonts w:ascii="宋体" w:eastAsia="宋体" w:hAnsi="宋体"/>
          <w:sz w:val="24"/>
        </w:rPr>
        <w:t>教师教学能力测评，建立健全巡课、听课、评教、评学等制度</w:t>
      </w:r>
      <w:r>
        <w:rPr>
          <w:rFonts w:ascii="宋体" w:eastAsia="宋体" w:hAnsi="宋体" w:hint="eastAsia"/>
          <w:sz w:val="24"/>
        </w:rPr>
        <w:t>，</w:t>
      </w:r>
      <w:r>
        <w:rPr>
          <w:rFonts w:ascii="新宋体" w:eastAsia="新宋体" w:hAnsi="新宋体" w:hint="eastAsia"/>
          <w:snapToGrid w:val="0"/>
          <w:kern w:val="0"/>
          <w:sz w:val="24"/>
          <w:shd w:val="clear" w:color="auto" w:fill="FFFFFF"/>
        </w:rPr>
        <w:t>听课评课</w:t>
      </w:r>
      <w:r>
        <w:rPr>
          <w:rFonts w:ascii="宋体" w:eastAsia="宋体" w:hAnsi="宋体" w:hint="eastAsia"/>
          <w:sz w:val="24"/>
        </w:rPr>
        <w:t>专任教师</w:t>
      </w:r>
      <w:r>
        <w:rPr>
          <w:rFonts w:ascii="新宋体" w:eastAsia="新宋体" w:hAnsi="新宋体" w:hint="eastAsia"/>
          <w:snapToGrid w:val="0"/>
          <w:kern w:val="0"/>
          <w:sz w:val="24"/>
          <w:shd w:val="clear" w:color="auto" w:fill="FFFFFF"/>
        </w:rPr>
        <w:t>每学期4次，辅导教师每学期至少8次，</w:t>
      </w:r>
      <w:r>
        <w:rPr>
          <w:rFonts w:ascii="宋体" w:eastAsia="宋体" w:hAnsi="宋体" w:hint="eastAsia"/>
          <w:sz w:val="24"/>
        </w:rPr>
        <w:t>管理人员每学期至少8次。</w:t>
      </w:r>
    </w:p>
    <w:p w14:paraId="554BDF45" w14:textId="77777777" w:rsidR="00FF70D9" w:rsidRDefault="00000000">
      <w:pPr>
        <w:spacing w:line="440" w:lineRule="exact"/>
        <w:ind w:firstLineChars="200" w:firstLine="480"/>
        <w:rPr>
          <w:rFonts w:ascii="宋体" w:eastAsia="宋体" w:hAnsi="宋体"/>
          <w:sz w:val="24"/>
        </w:rPr>
      </w:pPr>
      <w:r>
        <w:rPr>
          <w:rFonts w:ascii="宋体" w:eastAsia="宋体" w:hAnsi="宋体" w:hint="eastAsia"/>
          <w:sz w:val="24"/>
        </w:rPr>
        <w:t>（2）建立质量管理信息发布机制，在日常教学督导、定期教学督导、定点教学督导和公众督导的基础上，及时公布督导结果，强化督导通报。</w:t>
      </w:r>
    </w:p>
    <w:p w14:paraId="5AC13C85" w14:textId="77777777" w:rsidR="00FF70D9" w:rsidRDefault="00000000">
      <w:pPr>
        <w:spacing w:line="440" w:lineRule="exact"/>
        <w:ind w:firstLineChars="200" w:firstLine="480"/>
        <w:rPr>
          <w:rFonts w:ascii="宋体" w:eastAsia="宋体" w:hAnsi="宋体"/>
          <w:sz w:val="24"/>
        </w:rPr>
      </w:pPr>
      <w:r>
        <w:rPr>
          <w:rFonts w:ascii="宋体" w:eastAsia="宋体" w:hAnsi="宋体" w:hint="eastAsia"/>
          <w:sz w:val="24"/>
        </w:rPr>
        <w:t>（3）建立与企业联动的实践教学环节督导反馈制度，明确校企双导师，</w:t>
      </w:r>
      <w:r>
        <w:rPr>
          <w:rFonts w:ascii="宋体" w:eastAsia="宋体" w:hAnsi="宋体"/>
          <w:sz w:val="24"/>
        </w:rPr>
        <w:t>严明教学纪律,</w:t>
      </w:r>
      <w:r>
        <w:rPr>
          <w:rFonts w:ascii="宋体" w:eastAsia="宋体" w:hAnsi="宋体" w:hint="eastAsia"/>
          <w:sz w:val="24"/>
        </w:rPr>
        <w:t>及时反馈，</w:t>
      </w:r>
      <w:r>
        <w:rPr>
          <w:rFonts w:ascii="宋体" w:eastAsia="宋体" w:hAnsi="宋体"/>
          <w:sz w:val="24"/>
        </w:rPr>
        <w:t>强化教学组织功能</w:t>
      </w:r>
      <w:r>
        <w:rPr>
          <w:rFonts w:ascii="宋体" w:eastAsia="宋体" w:hAnsi="宋体" w:hint="eastAsia"/>
          <w:sz w:val="24"/>
        </w:rPr>
        <w:t>。</w:t>
      </w:r>
    </w:p>
    <w:p w14:paraId="423BAE15" w14:textId="77777777" w:rsidR="00FF70D9" w:rsidRDefault="00000000">
      <w:pPr>
        <w:spacing w:line="440" w:lineRule="exact"/>
        <w:ind w:firstLineChars="200" w:firstLine="480"/>
        <w:rPr>
          <w:rFonts w:ascii="宋体" w:eastAsia="宋体" w:hAnsi="宋体"/>
          <w:sz w:val="24"/>
        </w:rPr>
      </w:pPr>
      <w:r>
        <w:rPr>
          <w:rFonts w:ascii="宋体" w:eastAsia="宋体" w:hAnsi="宋体" w:hint="eastAsia"/>
          <w:sz w:val="24"/>
        </w:rPr>
        <w:lastRenderedPageBreak/>
        <w:t>（4）对违反师德师风要求及教学质量管理规定的行为严格按照学校相关制度进行处理。</w:t>
      </w:r>
    </w:p>
    <w:p w14:paraId="06922776" w14:textId="77777777" w:rsidR="00FF70D9" w:rsidRDefault="00000000">
      <w:pPr>
        <w:spacing w:line="440" w:lineRule="exact"/>
        <w:ind w:firstLineChars="200" w:firstLine="480"/>
        <w:rPr>
          <w:rFonts w:ascii="宋体" w:eastAsia="宋体" w:hAnsi="宋体"/>
          <w:sz w:val="24"/>
        </w:rPr>
      </w:pPr>
      <w:r>
        <w:rPr>
          <w:rFonts w:ascii="宋体" w:eastAsia="宋体" w:hAnsi="宋体" w:hint="eastAsia"/>
          <w:sz w:val="24"/>
        </w:rPr>
        <w:t>4.</w:t>
      </w:r>
      <w:r>
        <w:rPr>
          <w:rFonts w:ascii="宋体" w:eastAsia="宋体" w:hAnsi="宋体"/>
          <w:sz w:val="24"/>
        </w:rPr>
        <w:t>完善毕业生跟踪反馈机制及社会评价机制</w:t>
      </w:r>
      <w:r>
        <w:rPr>
          <w:rFonts w:ascii="宋体" w:eastAsia="宋体" w:hAnsi="宋体" w:hint="eastAsia"/>
          <w:sz w:val="24"/>
        </w:rPr>
        <w:t>，包括毕业生访谈、跟踪问卷调查，企业评价，第三方机构技能鉴定，</w:t>
      </w:r>
      <w:r>
        <w:rPr>
          <w:rFonts w:ascii="宋体" w:eastAsia="宋体" w:hAnsi="宋体"/>
          <w:sz w:val="24"/>
        </w:rPr>
        <w:t>对学生的学业水平</w:t>
      </w:r>
      <w:r>
        <w:rPr>
          <w:rFonts w:ascii="宋体" w:eastAsia="宋体" w:hAnsi="宋体" w:hint="eastAsia"/>
          <w:sz w:val="24"/>
        </w:rPr>
        <w:t>、</w:t>
      </w:r>
      <w:r>
        <w:rPr>
          <w:rFonts w:ascii="宋体" w:eastAsia="宋体" w:hAnsi="宋体"/>
          <w:sz w:val="24"/>
        </w:rPr>
        <w:t>就业情况等进行分析</w:t>
      </w:r>
      <w:r>
        <w:rPr>
          <w:rFonts w:ascii="宋体" w:eastAsia="宋体" w:hAnsi="宋体" w:hint="eastAsia"/>
          <w:sz w:val="24"/>
        </w:rPr>
        <w:t>，</w:t>
      </w:r>
      <w:r>
        <w:rPr>
          <w:rFonts w:ascii="宋体" w:eastAsia="宋体" w:hAnsi="宋体"/>
          <w:sz w:val="24"/>
        </w:rPr>
        <w:t>定期评价人才培养质量和培养目标达成情况</w:t>
      </w:r>
      <w:r>
        <w:rPr>
          <w:rFonts w:ascii="宋体" w:eastAsia="宋体" w:hAnsi="宋体" w:hint="eastAsia"/>
          <w:sz w:val="24"/>
        </w:rPr>
        <w:t>，出具具体分析报告，为下一届专业建设与人才培养提供参考</w:t>
      </w:r>
      <w:r>
        <w:rPr>
          <w:rFonts w:ascii="宋体" w:eastAsia="宋体" w:hAnsi="宋体"/>
          <w:sz w:val="24"/>
        </w:rPr>
        <w:t>。</w:t>
      </w:r>
    </w:p>
    <w:p w14:paraId="30008673" w14:textId="77777777" w:rsidR="00FF70D9" w:rsidRDefault="00000000">
      <w:pPr>
        <w:spacing w:line="440" w:lineRule="exact"/>
        <w:ind w:firstLineChars="200" w:firstLine="480"/>
        <w:rPr>
          <w:rFonts w:ascii="等线" w:eastAsia="等线" w:hAnsi="等线" w:cs="等线"/>
          <w:sz w:val="24"/>
          <w:szCs w:val="24"/>
        </w:rPr>
      </w:pPr>
      <w:r>
        <w:rPr>
          <w:rFonts w:ascii="宋体" w:eastAsia="宋体" w:hAnsi="宋体" w:hint="eastAsia"/>
          <w:sz w:val="24"/>
        </w:rPr>
        <w:t>5.定期召开专业发展研讨会，对行业企业需求、人才培养目标、培养模式、课程建设、教学改革进行研讨，专业教研组织充分利用评价分析结果有效改进专业教学，持续提高人才培养质量。</w:t>
      </w:r>
    </w:p>
    <w:p w14:paraId="1F32C68A" w14:textId="77777777" w:rsidR="00FF70D9" w:rsidRDefault="00000000">
      <w:pPr>
        <w:pStyle w:val="a4"/>
        <w:spacing w:line="440" w:lineRule="exact"/>
        <w:ind w:firstLine="480"/>
        <w:outlineLvl w:val="1"/>
        <w:rPr>
          <w:rFonts w:ascii="黑体" w:eastAsia="黑体" w:hAnsi="黑体" w:cs="黑体"/>
          <w:kern w:val="2"/>
          <w:sz w:val="24"/>
          <w:szCs w:val="24"/>
        </w:rPr>
      </w:pPr>
      <w:bookmarkStart w:id="55" w:name="_Toc130479511"/>
      <w:r>
        <w:rPr>
          <w:rFonts w:ascii="黑体" w:eastAsia="黑体" w:hAnsi="黑体" w:cs="黑体" w:hint="eastAsia"/>
          <w:kern w:val="2"/>
          <w:sz w:val="24"/>
          <w:szCs w:val="24"/>
        </w:rPr>
        <w:t>（六）经费保障</w:t>
      </w:r>
      <w:bookmarkEnd w:id="55"/>
    </w:p>
    <w:p w14:paraId="79F77106" w14:textId="77777777" w:rsidR="00FF70D9" w:rsidRDefault="00000000">
      <w:pPr>
        <w:spacing w:line="440" w:lineRule="exact"/>
        <w:ind w:firstLineChars="200" w:firstLine="480"/>
        <w:rPr>
          <w:rFonts w:ascii="宋体" w:eastAsia="宋体" w:hAnsi="宋体"/>
          <w:sz w:val="24"/>
        </w:rPr>
      </w:pPr>
      <w:r>
        <w:rPr>
          <w:rFonts w:ascii="宋体" w:eastAsia="宋体" w:hAnsi="宋体" w:hint="eastAsia"/>
          <w:sz w:val="24"/>
        </w:rPr>
        <w:t>1.将</w:t>
      </w:r>
      <w:r>
        <w:rPr>
          <w:rFonts w:ascii="宋体" w:eastAsia="宋体" w:hAnsi="宋体" w:cs="宋体"/>
          <w:sz w:val="24"/>
          <w:szCs w:val="24"/>
        </w:rPr>
        <w:t>高等学历继续教育所有收入纳入学校预算，统一核算、统一管理，严禁其他机构和个人代收代缴，</w:t>
      </w:r>
      <w:r>
        <w:rPr>
          <w:rFonts w:ascii="宋体" w:eastAsia="宋体" w:hAnsi="宋体" w:hint="eastAsia"/>
          <w:sz w:val="24"/>
        </w:rPr>
        <w:t>保证正常教育教学的稳定经费投入，学历继续教育学费总额中用于学历继续教育办学经费的比例应不低于70%。</w:t>
      </w:r>
    </w:p>
    <w:p w14:paraId="24B7EBAB" w14:textId="77777777" w:rsidR="00FF70D9" w:rsidRDefault="00000000">
      <w:pPr>
        <w:spacing w:line="440" w:lineRule="exact"/>
        <w:ind w:firstLineChars="200" w:firstLine="480"/>
        <w:rPr>
          <w:rFonts w:ascii="宋体" w:eastAsia="宋体" w:hAnsi="宋体"/>
          <w:sz w:val="24"/>
        </w:rPr>
      </w:pPr>
      <w:r>
        <w:rPr>
          <w:rFonts w:ascii="宋体" w:eastAsia="宋体" w:hAnsi="宋体" w:hint="eastAsia"/>
          <w:sz w:val="24"/>
        </w:rPr>
        <w:t>2.付给设点单位用于校外教学点教育教学和管理工作使用的经费（不包括专兼职教师、管理人员的课酬和劳务支出）占学费总额的比例不高于50%。</w:t>
      </w:r>
    </w:p>
    <w:p w14:paraId="3ED8B598" w14:textId="77777777" w:rsidR="00FF70D9" w:rsidRDefault="00000000">
      <w:pPr>
        <w:spacing w:line="440" w:lineRule="exact"/>
        <w:ind w:firstLineChars="200" w:firstLine="480"/>
        <w:rPr>
          <w:rFonts w:ascii="宋体" w:eastAsia="宋体" w:hAnsi="宋体"/>
          <w:sz w:val="24"/>
        </w:rPr>
      </w:pPr>
      <w:r>
        <w:rPr>
          <w:rFonts w:ascii="宋体" w:eastAsia="宋体" w:hAnsi="宋体" w:hint="eastAsia"/>
          <w:sz w:val="24"/>
        </w:rPr>
        <w:t>3.建立高等学历继续教育学费标准动态调整机制，建立健全财务管理制度，规范学费收入使用管理。</w:t>
      </w:r>
    </w:p>
    <w:p w14:paraId="1ABB6415" w14:textId="77777777" w:rsidR="00FF70D9" w:rsidRDefault="00000000">
      <w:pPr>
        <w:widowControl/>
        <w:spacing w:line="440" w:lineRule="exact"/>
        <w:ind w:firstLineChars="200" w:firstLine="480"/>
        <w:jc w:val="left"/>
        <w:outlineLvl w:val="0"/>
        <w:rPr>
          <w:rFonts w:ascii="黑体" w:eastAsia="黑体" w:hAnsi="黑体" w:cs="黑体"/>
          <w:sz w:val="24"/>
          <w:szCs w:val="24"/>
        </w:rPr>
      </w:pPr>
      <w:bookmarkStart w:id="56" w:name="_Toc130479512"/>
      <w:r>
        <w:rPr>
          <w:rFonts w:ascii="黑体" w:eastAsia="黑体" w:hAnsi="黑体" w:cs="黑体" w:hint="eastAsia"/>
          <w:sz w:val="24"/>
          <w:szCs w:val="24"/>
        </w:rPr>
        <w:t>十二、附录</w:t>
      </w:r>
      <w:bookmarkEnd w:id="56"/>
    </w:p>
    <w:p w14:paraId="21FB47A2" w14:textId="77777777" w:rsidR="00FF70D9" w:rsidRDefault="00000000">
      <w:pPr>
        <w:pStyle w:val="a4"/>
        <w:spacing w:line="440" w:lineRule="exact"/>
        <w:ind w:firstLine="480"/>
        <w:rPr>
          <w:sz w:val="24"/>
          <w:szCs w:val="24"/>
        </w:rPr>
      </w:pPr>
      <w:r>
        <w:rPr>
          <w:rFonts w:hint="eastAsia"/>
          <w:sz w:val="24"/>
          <w:szCs w:val="24"/>
        </w:rPr>
        <w:t>附录</w:t>
      </w:r>
      <w:r>
        <w:rPr>
          <w:rFonts w:hint="eastAsia"/>
          <w:sz w:val="24"/>
          <w:szCs w:val="24"/>
        </w:rPr>
        <w:t xml:space="preserve">1 </w:t>
      </w:r>
      <w:r>
        <w:rPr>
          <w:rFonts w:hint="eastAsia"/>
          <w:sz w:val="24"/>
          <w:szCs w:val="24"/>
        </w:rPr>
        <w:t>专业人才培养方案制（修）订审核意见表</w:t>
      </w:r>
    </w:p>
    <w:p w14:paraId="3FF7C8B3" w14:textId="77777777" w:rsidR="00FF70D9" w:rsidRDefault="00000000">
      <w:pPr>
        <w:pStyle w:val="a4"/>
        <w:spacing w:line="440" w:lineRule="exact"/>
        <w:ind w:firstLine="480"/>
        <w:rPr>
          <w:sz w:val="24"/>
          <w:szCs w:val="24"/>
        </w:rPr>
        <w:sectPr w:rsidR="00FF70D9">
          <w:pgSz w:w="11906" w:h="16838"/>
          <w:pgMar w:top="1440" w:right="1800" w:bottom="1440" w:left="1800" w:header="851" w:footer="992" w:gutter="0"/>
          <w:cols w:space="425"/>
          <w:docGrid w:type="lines" w:linePitch="312"/>
        </w:sectPr>
      </w:pPr>
      <w:r>
        <w:rPr>
          <w:rFonts w:hint="eastAsia"/>
          <w:sz w:val="24"/>
          <w:szCs w:val="24"/>
        </w:rPr>
        <w:t>附录</w:t>
      </w:r>
      <w:r>
        <w:rPr>
          <w:rFonts w:hint="eastAsia"/>
          <w:sz w:val="24"/>
          <w:szCs w:val="24"/>
        </w:rPr>
        <w:t xml:space="preserve">2 </w:t>
      </w:r>
      <w:r>
        <w:rPr>
          <w:rFonts w:hint="eastAsia"/>
          <w:sz w:val="24"/>
          <w:szCs w:val="24"/>
        </w:rPr>
        <w:t>人才培养方案变更审批表</w:t>
      </w:r>
    </w:p>
    <w:p w14:paraId="1FDB535F" w14:textId="77777777" w:rsidR="00FF70D9" w:rsidRDefault="00000000">
      <w:pPr>
        <w:spacing w:line="360" w:lineRule="auto"/>
        <w:ind w:firstLineChars="200" w:firstLine="482"/>
        <w:jc w:val="left"/>
        <w:outlineLvl w:val="0"/>
        <w:rPr>
          <w:rFonts w:asciiTheme="minorEastAsia" w:hAnsiTheme="minorEastAsia" w:cstheme="minorEastAsia"/>
          <w:b/>
          <w:bCs/>
          <w:sz w:val="24"/>
          <w:szCs w:val="24"/>
        </w:rPr>
      </w:pPr>
      <w:bookmarkStart w:id="57" w:name="_Toc130479513"/>
      <w:r>
        <w:rPr>
          <w:rFonts w:asciiTheme="minorEastAsia" w:hAnsiTheme="minorEastAsia" w:cstheme="minorEastAsia" w:hint="eastAsia"/>
          <w:b/>
          <w:bCs/>
          <w:sz w:val="24"/>
          <w:szCs w:val="24"/>
        </w:rPr>
        <w:lastRenderedPageBreak/>
        <w:t>附录1</w:t>
      </w:r>
      <w:bookmarkEnd w:id="57"/>
      <w:r>
        <w:rPr>
          <w:rFonts w:asciiTheme="minorEastAsia" w:hAnsiTheme="minorEastAsia" w:cstheme="minorEastAsia" w:hint="eastAsia"/>
          <w:b/>
          <w:bCs/>
          <w:sz w:val="24"/>
          <w:szCs w:val="24"/>
        </w:rPr>
        <w:t xml:space="preserve"> </w:t>
      </w:r>
    </w:p>
    <w:p w14:paraId="3C1A1CE8" w14:textId="77777777" w:rsidR="00FF70D9" w:rsidRDefault="00000000">
      <w:pPr>
        <w:spacing w:line="500" w:lineRule="exact"/>
        <w:jc w:val="center"/>
        <w:rPr>
          <w:rFonts w:ascii="Times New Roman" w:hAnsi="Times New Roman" w:cs="Times New Roman"/>
          <w:b/>
          <w:bCs/>
          <w:sz w:val="28"/>
          <w:szCs w:val="28"/>
        </w:rPr>
      </w:pPr>
      <w:r>
        <w:rPr>
          <w:rFonts w:ascii="黑体" w:eastAsia="黑体" w:hAnsi="黑体" w:cs="黑体" w:hint="eastAsia"/>
          <w:b/>
          <w:sz w:val="28"/>
          <w:szCs w:val="28"/>
        </w:rPr>
        <w:t>湖南外贸职业学院高等学历继续教育</w:t>
      </w:r>
    </w:p>
    <w:p w14:paraId="50D3CF5D" w14:textId="77777777" w:rsidR="00FF70D9" w:rsidRDefault="00000000">
      <w:pPr>
        <w:spacing w:afterLines="50" w:after="156" w:line="500" w:lineRule="exact"/>
        <w:jc w:val="center"/>
        <w:rPr>
          <w:rFonts w:ascii="黑体" w:eastAsia="黑体" w:hAnsi="黑体" w:cs="黑体"/>
          <w:b/>
          <w:sz w:val="28"/>
          <w:szCs w:val="28"/>
          <w:lang w:eastAsia="zh-Hans"/>
        </w:rPr>
      </w:pPr>
      <w:r>
        <w:rPr>
          <w:rFonts w:ascii="黑体" w:eastAsia="黑体" w:hAnsi="黑体" w:cs="黑体" w:hint="eastAsia"/>
          <w:b/>
          <w:sz w:val="28"/>
          <w:szCs w:val="28"/>
        </w:rPr>
        <w:t>_____________级专业人才培养方案制（修）订审核意见表</w:t>
      </w:r>
    </w:p>
    <w:tbl>
      <w:tblPr>
        <w:tblStyle w:val="aa"/>
        <w:tblW w:w="9134" w:type="dxa"/>
        <w:jc w:val="center"/>
        <w:tblLook w:val="04A0" w:firstRow="1" w:lastRow="0" w:firstColumn="1" w:lastColumn="0" w:noHBand="0" w:noVBand="1"/>
      </w:tblPr>
      <w:tblGrid>
        <w:gridCol w:w="2428"/>
        <w:gridCol w:w="2485"/>
        <w:gridCol w:w="1344"/>
        <w:gridCol w:w="2877"/>
      </w:tblGrid>
      <w:tr w:rsidR="00FF70D9" w14:paraId="45E52328" w14:textId="77777777">
        <w:trPr>
          <w:trHeight w:val="619"/>
          <w:jc w:val="center"/>
        </w:trPr>
        <w:tc>
          <w:tcPr>
            <w:tcW w:w="2428" w:type="dxa"/>
            <w:vAlign w:val="center"/>
          </w:tcPr>
          <w:p w14:paraId="68C70FE1" w14:textId="77777777" w:rsidR="00FF70D9" w:rsidRDefault="00000000">
            <w:pPr>
              <w:jc w:val="center"/>
              <w:rPr>
                <w:rFonts w:ascii="Times New Roman" w:hAnsi="Times New Roman" w:cs="Times New Roman"/>
                <w:kern w:val="0"/>
                <w:sz w:val="24"/>
                <w:szCs w:val="20"/>
              </w:rPr>
            </w:pPr>
            <w:r>
              <w:rPr>
                <w:rFonts w:ascii="Times New Roman" w:hAnsi="Times New Roman" w:cs="Times New Roman" w:hint="eastAsia"/>
                <w:kern w:val="0"/>
                <w:sz w:val="24"/>
                <w:szCs w:val="20"/>
              </w:rPr>
              <w:t>专业名称</w:t>
            </w:r>
          </w:p>
        </w:tc>
        <w:tc>
          <w:tcPr>
            <w:tcW w:w="2485" w:type="dxa"/>
            <w:vAlign w:val="center"/>
          </w:tcPr>
          <w:p w14:paraId="37B91690" w14:textId="77777777" w:rsidR="00FF70D9" w:rsidRDefault="00FF70D9">
            <w:pPr>
              <w:jc w:val="center"/>
              <w:rPr>
                <w:rFonts w:ascii="Times New Roman" w:hAnsi="Times New Roman" w:cs="Times New Roman"/>
                <w:kern w:val="0"/>
                <w:sz w:val="24"/>
                <w:szCs w:val="20"/>
              </w:rPr>
            </w:pPr>
          </w:p>
        </w:tc>
        <w:tc>
          <w:tcPr>
            <w:tcW w:w="1344" w:type="dxa"/>
            <w:vAlign w:val="center"/>
          </w:tcPr>
          <w:p w14:paraId="52A35466" w14:textId="77777777" w:rsidR="00FF70D9" w:rsidRDefault="00000000">
            <w:pPr>
              <w:jc w:val="center"/>
              <w:rPr>
                <w:rFonts w:ascii="Times New Roman" w:hAnsi="Times New Roman" w:cs="Times New Roman"/>
                <w:kern w:val="0"/>
                <w:sz w:val="24"/>
                <w:szCs w:val="20"/>
              </w:rPr>
            </w:pPr>
            <w:r>
              <w:rPr>
                <w:rFonts w:ascii="Times New Roman" w:hAnsi="Times New Roman" w:cs="Times New Roman" w:hint="eastAsia"/>
                <w:kern w:val="0"/>
                <w:sz w:val="24"/>
                <w:szCs w:val="20"/>
              </w:rPr>
              <w:t>专业代码</w:t>
            </w:r>
          </w:p>
        </w:tc>
        <w:tc>
          <w:tcPr>
            <w:tcW w:w="2877" w:type="dxa"/>
            <w:vAlign w:val="center"/>
          </w:tcPr>
          <w:p w14:paraId="5EE9AED6" w14:textId="77777777" w:rsidR="00FF70D9" w:rsidRDefault="00FF70D9">
            <w:pPr>
              <w:jc w:val="center"/>
              <w:rPr>
                <w:rFonts w:ascii="Times New Roman" w:hAnsi="Times New Roman" w:cs="Times New Roman"/>
                <w:kern w:val="0"/>
                <w:sz w:val="24"/>
                <w:szCs w:val="20"/>
              </w:rPr>
            </w:pPr>
          </w:p>
        </w:tc>
      </w:tr>
      <w:tr w:rsidR="00FF70D9" w14:paraId="4E5B8CB3" w14:textId="77777777">
        <w:trPr>
          <w:trHeight w:val="3614"/>
          <w:jc w:val="center"/>
        </w:trPr>
        <w:tc>
          <w:tcPr>
            <w:tcW w:w="2428" w:type="dxa"/>
            <w:vAlign w:val="center"/>
          </w:tcPr>
          <w:p w14:paraId="02828017" w14:textId="77777777" w:rsidR="00FF70D9" w:rsidRDefault="00000000">
            <w:pPr>
              <w:jc w:val="center"/>
              <w:rPr>
                <w:rFonts w:ascii="Times New Roman" w:hAnsi="Times New Roman" w:cs="Times New Roman"/>
                <w:kern w:val="0"/>
                <w:sz w:val="24"/>
                <w:szCs w:val="20"/>
              </w:rPr>
            </w:pPr>
            <w:r>
              <w:rPr>
                <w:rFonts w:ascii="Times New Roman" w:hAnsi="Times New Roman" w:cs="Times New Roman" w:hint="eastAsia"/>
                <w:kern w:val="0"/>
                <w:sz w:val="24"/>
                <w:szCs w:val="20"/>
              </w:rPr>
              <w:t>继续教育学院负责人</w:t>
            </w:r>
          </w:p>
        </w:tc>
        <w:tc>
          <w:tcPr>
            <w:tcW w:w="6706" w:type="dxa"/>
            <w:gridSpan w:val="3"/>
            <w:vAlign w:val="center"/>
          </w:tcPr>
          <w:p w14:paraId="63789B90" w14:textId="77777777" w:rsidR="00FF70D9" w:rsidRDefault="00FF70D9">
            <w:pPr>
              <w:rPr>
                <w:rFonts w:ascii="Times New Roman" w:hAnsi="Times New Roman" w:cs="Times New Roman"/>
                <w:kern w:val="0"/>
                <w:sz w:val="24"/>
                <w:szCs w:val="20"/>
              </w:rPr>
            </w:pPr>
          </w:p>
          <w:p w14:paraId="24F4DFC6" w14:textId="77777777" w:rsidR="00FF70D9" w:rsidRDefault="00FF70D9">
            <w:pPr>
              <w:rPr>
                <w:rFonts w:ascii="Times New Roman" w:hAnsi="Times New Roman" w:cs="Times New Roman"/>
                <w:kern w:val="0"/>
                <w:sz w:val="24"/>
                <w:szCs w:val="20"/>
              </w:rPr>
            </w:pPr>
          </w:p>
          <w:p w14:paraId="61396E18" w14:textId="77777777" w:rsidR="00FF70D9" w:rsidRDefault="00FF70D9">
            <w:pPr>
              <w:rPr>
                <w:rFonts w:ascii="Times New Roman" w:hAnsi="Times New Roman" w:cs="Times New Roman"/>
                <w:kern w:val="0"/>
                <w:sz w:val="24"/>
                <w:szCs w:val="20"/>
              </w:rPr>
            </w:pPr>
          </w:p>
          <w:p w14:paraId="73416D47" w14:textId="77777777" w:rsidR="00FF70D9" w:rsidRDefault="00FF70D9">
            <w:pPr>
              <w:jc w:val="right"/>
              <w:rPr>
                <w:rFonts w:ascii="Times New Roman" w:hAnsi="Times New Roman" w:cs="Times New Roman"/>
                <w:kern w:val="0"/>
                <w:sz w:val="24"/>
                <w:szCs w:val="20"/>
              </w:rPr>
            </w:pPr>
          </w:p>
          <w:p w14:paraId="300A1F7A" w14:textId="77777777" w:rsidR="00FF70D9" w:rsidRDefault="00FF70D9">
            <w:pPr>
              <w:spacing w:line="360" w:lineRule="auto"/>
              <w:jc w:val="right"/>
              <w:rPr>
                <w:rFonts w:ascii="Times New Roman" w:hAnsi="Times New Roman" w:cs="Times New Roman"/>
                <w:kern w:val="0"/>
                <w:sz w:val="24"/>
                <w:szCs w:val="20"/>
              </w:rPr>
            </w:pPr>
          </w:p>
          <w:p w14:paraId="0F664757" w14:textId="77777777" w:rsidR="00FF70D9" w:rsidRDefault="00FF70D9">
            <w:pPr>
              <w:spacing w:line="360" w:lineRule="auto"/>
              <w:jc w:val="right"/>
              <w:rPr>
                <w:rFonts w:ascii="Times New Roman" w:hAnsi="Times New Roman" w:cs="Times New Roman"/>
                <w:kern w:val="0"/>
                <w:sz w:val="24"/>
                <w:szCs w:val="20"/>
              </w:rPr>
            </w:pPr>
          </w:p>
          <w:p w14:paraId="61CB9B09" w14:textId="77777777" w:rsidR="00FF70D9" w:rsidRDefault="00000000">
            <w:pPr>
              <w:wordWrap w:val="0"/>
              <w:spacing w:line="360" w:lineRule="auto"/>
              <w:jc w:val="right"/>
              <w:rPr>
                <w:rFonts w:ascii="Times New Roman" w:hAnsi="Times New Roman" w:cs="Times New Roman"/>
                <w:kern w:val="0"/>
                <w:sz w:val="24"/>
                <w:szCs w:val="20"/>
              </w:rPr>
            </w:pPr>
            <w:r>
              <w:rPr>
                <w:rFonts w:ascii="Times New Roman" w:hAnsi="Times New Roman" w:cs="Times New Roman" w:hint="eastAsia"/>
                <w:kern w:val="0"/>
                <w:sz w:val="24"/>
                <w:szCs w:val="20"/>
              </w:rPr>
              <w:t>签名：</w:t>
            </w:r>
            <w:r>
              <w:rPr>
                <w:rFonts w:ascii="Times New Roman" w:hAnsi="Times New Roman" w:cs="Times New Roman" w:hint="eastAsia"/>
                <w:kern w:val="0"/>
                <w:sz w:val="24"/>
                <w:szCs w:val="20"/>
              </w:rPr>
              <w:t xml:space="preserve">                </w:t>
            </w:r>
          </w:p>
          <w:p w14:paraId="5B079E94" w14:textId="77777777" w:rsidR="00FF70D9" w:rsidRDefault="00000000">
            <w:pPr>
              <w:spacing w:line="360" w:lineRule="auto"/>
              <w:jc w:val="right"/>
              <w:rPr>
                <w:rFonts w:ascii="Times New Roman" w:hAnsi="Times New Roman" w:cs="Times New Roman"/>
                <w:kern w:val="0"/>
                <w:sz w:val="24"/>
                <w:szCs w:val="20"/>
              </w:rPr>
            </w:pPr>
            <w:r>
              <w:rPr>
                <w:rFonts w:ascii="Times New Roman" w:hAnsi="Times New Roman" w:cs="Times New Roman" w:hint="eastAsia"/>
                <w:kern w:val="0"/>
                <w:sz w:val="24"/>
                <w:szCs w:val="20"/>
              </w:rPr>
              <w:t>年</w:t>
            </w:r>
            <w:r>
              <w:rPr>
                <w:rFonts w:ascii="Times New Roman" w:hAnsi="Times New Roman" w:cs="Times New Roman" w:hint="eastAsia"/>
                <w:kern w:val="0"/>
                <w:sz w:val="24"/>
                <w:szCs w:val="20"/>
              </w:rPr>
              <w:t xml:space="preserve">     </w:t>
            </w:r>
            <w:r>
              <w:rPr>
                <w:rFonts w:ascii="Times New Roman" w:hAnsi="Times New Roman" w:cs="Times New Roman" w:hint="eastAsia"/>
                <w:kern w:val="0"/>
                <w:sz w:val="24"/>
                <w:szCs w:val="20"/>
              </w:rPr>
              <w:t>月</w:t>
            </w:r>
            <w:r>
              <w:rPr>
                <w:rFonts w:ascii="Times New Roman" w:hAnsi="Times New Roman" w:cs="Times New Roman" w:hint="eastAsia"/>
                <w:kern w:val="0"/>
                <w:sz w:val="24"/>
                <w:szCs w:val="20"/>
              </w:rPr>
              <w:t xml:space="preserve">     </w:t>
            </w:r>
            <w:r>
              <w:rPr>
                <w:rFonts w:ascii="Times New Roman" w:hAnsi="Times New Roman" w:cs="Times New Roman" w:hint="eastAsia"/>
                <w:kern w:val="0"/>
                <w:sz w:val="24"/>
                <w:szCs w:val="20"/>
              </w:rPr>
              <w:t>日</w:t>
            </w:r>
          </w:p>
        </w:tc>
      </w:tr>
      <w:tr w:rsidR="00FF70D9" w14:paraId="2FEAE47C" w14:textId="77777777">
        <w:trPr>
          <w:trHeight w:val="3867"/>
          <w:jc w:val="center"/>
        </w:trPr>
        <w:tc>
          <w:tcPr>
            <w:tcW w:w="2428" w:type="dxa"/>
            <w:vAlign w:val="center"/>
          </w:tcPr>
          <w:p w14:paraId="29318F50" w14:textId="77777777" w:rsidR="00FF70D9" w:rsidRDefault="00000000">
            <w:pPr>
              <w:jc w:val="center"/>
              <w:rPr>
                <w:rFonts w:ascii="Times New Roman" w:hAnsi="Times New Roman" w:cs="Times New Roman"/>
                <w:kern w:val="0"/>
                <w:sz w:val="24"/>
                <w:szCs w:val="20"/>
              </w:rPr>
            </w:pPr>
            <w:r>
              <w:rPr>
                <w:rFonts w:ascii="Times New Roman" w:hAnsi="Times New Roman" w:cs="Times New Roman" w:hint="eastAsia"/>
                <w:kern w:val="0"/>
                <w:sz w:val="24"/>
                <w:szCs w:val="20"/>
              </w:rPr>
              <w:t>专业建设委员会</w:t>
            </w:r>
          </w:p>
          <w:p w14:paraId="6D53B332" w14:textId="77777777" w:rsidR="00FF70D9" w:rsidRDefault="00000000">
            <w:pPr>
              <w:jc w:val="center"/>
              <w:rPr>
                <w:rFonts w:ascii="Times New Roman" w:hAnsi="Times New Roman" w:cs="Times New Roman"/>
                <w:kern w:val="0"/>
                <w:sz w:val="24"/>
                <w:szCs w:val="20"/>
              </w:rPr>
            </w:pPr>
            <w:r>
              <w:rPr>
                <w:rFonts w:ascii="Times New Roman" w:hAnsi="Times New Roman" w:cs="Times New Roman" w:hint="eastAsia"/>
                <w:kern w:val="0"/>
                <w:sz w:val="24"/>
                <w:szCs w:val="20"/>
              </w:rPr>
              <w:t>审核意见</w:t>
            </w:r>
          </w:p>
        </w:tc>
        <w:tc>
          <w:tcPr>
            <w:tcW w:w="6706" w:type="dxa"/>
            <w:gridSpan w:val="3"/>
            <w:vAlign w:val="center"/>
          </w:tcPr>
          <w:p w14:paraId="3F0E7BC7" w14:textId="77777777" w:rsidR="00FF70D9" w:rsidRDefault="00FF70D9">
            <w:pPr>
              <w:rPr>
                <w:rFonts w:ascii="Times New Roman" w:hAnsi="Times New Roman" w:cs="Times New Roman"/>
                <w:kern w:val="0"/>
                <w:sz w:val="24"/>
                <w:szCs w:val="20"/>
              </w:rPr>
            </w:pPr>
          </w:p>
          <w:p w14:paraId="29AF4973" w14:textId="77777777" w:rsidR="00FF70D9" w:rsidRDefault="00FF70D9">
            <w:pPr>
              <w:jc w:val="center"/>
              <w:rPr>
                <w:rFonts w:ascii="Times New Roman" w:hAnsi="Times New Roman" w:cs="Times New Roman"/>
                <w:kern w:val="0"/>
                <w:sz w:val="24"/>
                <w:szCs w:val="20"/>
              </w:rPr>
            </w:pPr>
          </w:p>
          <w:p w14:paraId="44A1978B" w14:textId="77777777" w:rsidR="00FF70D9" w:rsidRDefault="00FF70D9">
            <w:pPr>
              <w:jc w:val="center"/>
              <w:rPr>
                <w:rFonts w:ascii="Times New Roman" w:hAnsi="Times New Roman" w:cs="Times New Roman"/>
                <w:kern w:val="0"/>
                <w:sz w:val="24"/>
                <w:szCs w:val="20"/>
              </w:rPr>
            </w:pPr>
          </w:p>
          <w:p w14:paraId="063F9660" w14:textId="77777777" w:rsidR="00FF70D9" w:rsidRDefault="00FF70D9">
            <w:pPr>
              <w:jc w:val="right"/>
              <w:rPr>
                <w:rFonts w:ascii="Times New Roman" w:hAnsi="Times New Roman" w:cs="Times New Roman"/>
                <w:kern w:val="0"/>
                <w:sz w:val="24"/>
                <w:szCs w:val="20"/>
              </w:rPr>
            </w:pPr>
          </w:p>
          <w:p w14:paraId="5078A369" w14:textId="77777777" w:rsidR="00FF70D9" w:rsidRDefault="00FF70D9">
            <w:pPr>
              <w:spacing w:line="360" w:lineRule="auto"/>
              <w:jc w:val="right"/>
              <w:rPr>
                <w:rFonts w:ascii="Times New Roman" w:hAnsi="Times New Roman" w:cs="Times New Roman"/>
                <w:kern w:val="0"/>
                <w:sz w:val="24"/>
                <w:szCs w:val="20"/>
              </w:rPr>
            </w:pPr>
          </w:p>
          <w:p w14:paraId="3F21D85F" w14:textId="77777777" w:rsidR="00FF70D9" w:rsidRDefault="00FF70D9">
            <w:pPr>
              <w:spacing w:line="360" w:lineRule="auto"/>
              <w:jc w:val="right"/>
              <w:rPr>
                <w:rFonts w:ascii="Times New Roman" w:hAnsi="Times New Roman" w:cs="Times New Roman"/>
                <w:kern w:val="0"/>
                <w:sz w:val="24"/>
                <w:szCs w:val="20"/>
              </w:rPr>
            </w:pPr>
          </w:p>
          <w:p w14:paraId="10769D90" w14:textId="77777777" w:rsidR="00FF70D9" w:rsidRDefault="00FF70D9">
            <w:pPr>
              <w:spacing w:line="360" w:lineRule="auto"/>
              <w:jc w:val="right"/>
              <w:rPr>
                <w:rFonts w:ascii="Times New Roman" w:hAnsi="Times New Roman" w:cs="Times New Roman"/>
                <w:kern w:val="0"/>
                <w:sz w:val="24"/>
                <w:szCs w:val="20"/>
              </w:rPr>
            </w:pPr>
          </w:p>
          <w:p w14:paraId="31876A1D" w14:textId="77777777" w:rsidR="00FF70D9" w:rsidRDefault="00000000">
            <w:pPr>
              <w:jc w:val="center"/>
              <w:rPr>
                <w:rFonts w:ascii="Times New Roman" w:hAnsi="Times New Roman" w:cs="Times New Roman"/>
                <w:kern w:val="0"/>
                <w:sz w:val="24"/>
                <w:szCs w:val="20"/>
              </w:rPr>
            </w:pPr>
            <w:r>
              <w:rPr>
                <w:rFonts w:ascii="Times New Roman" w:hAnsi="Times New Roman" w:cs="Times New Roman" w:hint="eastAsia"/>
                <w:kern w:val="0"/>
                <w:sz w:val="24"/>
                <w:szCs w:val="20"/>
              </w:rPr>
              <w:t xml:space="preserve">               </w:t>
            </w:r>
            <w:r>
              <w:rPr>
                <w:rFonts w:ascii="Times New Roman" w:hAnsi="Times New Roman" w:cs="Times New Roman" w:hint="eastAsia"/>
                <w:kern w:val="0"/>
                <w:sz w:val="24"/>
                <w:szCs w:val="20"/>
              </w:rPr>
              <w:t>签名（组长）：</w:t>
            </w:r>
          </w:p>
          <w:p w14:paraId="32FEBB58" w14:textId="77777777" w:rsidR="00FF70D9" w:rsidRDefault="00FF70D9">
            <w:pPr>
              <w:spacing w:line="360" w:lineRule="auto"/>
              <w:jc w:val="right"/>
              <w:rPr>
                <w:rFonts w:ascii="Times New Roman" w:hAnsi="Times New Roman" w:cs="Times New Roman"/>
                <w:kern w:val="0"/>
                <w:sz w:val="24"/>
                <w:szCs w:val="20"/>
              </w:rPr>
            </w:pPr>
          </w:p>
          <w:p w14:paraId="7165EC84" w14:textId="77777777" w:rsidR="00FF70D9" w:rsidRDefault="00000000">
            <w:pPr>
              <w:spacing w:line="360" w:lineRule="auto"/>
              <w:jc w:val="right"/>
              <w:rPr>
                <w:rFonts w:ascii="Times New Roman" w:hAnsi="Times New Roman" w:cs="Times New Roman"/>
                <w:kern w:val="0"/>
                <w:sz w:val="24"/>
                <w:szCs w:val="20"/>
              </w:rPr>
            </w:pPr>
            <w:r>
              <w:rPr>
                <w:rFonts w:ascii="Times New Roman" w:hAnsi="Times New Roman" w:cs="Times New Roman" w:hint="eastAsia"/>
                <w:kern w:val="0"/>
                <w:sz w:val="24"/>
                <w:szCs w:val="20"/>
              </w:rPr>
              <w:t>年</w:t>
            </w:r>
            <w:r>
              <w:rPr>
                <w:rFonts w:ascii="Times New Roman" w:hAnsi="Times New Roman" w:cs="Times New Roman" w:hint="eastAsia"/>
                <w:kern w:val="0"/>
                <w:sz w:val="24"/>
                <w:szCs w:val="20"/>
              </w:rPr>
              <w:t xml:space="preserve">    </w:t>
            </w:r>
            <w:r>
              <w:rPr>
                <w:rFonts w:ascii="Times New Roman" w:hAnsi="Times New Roman" w:cs="Times New Roman" w:hint="eastAsia"/>
                <w:kern w:val="0"/>
                <w:sz w:val="24"/>
                <w:szCs w:val="20"/>
              </w:rPr>
              <w:t>月</w:t>
            </w:r>
            <w:r>
              <w:rPr>
                <w:rFonts w:ascii="Times New Roman" w:hAnsi="Times New Roman" w:cs="Times New Roman" w:hint="eastAsia"/>
                <w:kern w:val="0"/>
                <w:sz w:val="24"/>
                <w:szCs w:val="20"/>
              </w:rPr>
              <w:t xml:space="preserve">   </w:t>
            </w:r>
            <w:r>
              <w:rPr>
                <w:rFonts w:ascii="Times New Roman" w:hAnsi="Times New Roman" w:cs="Times New Roman" w:hint="eastAsia"/>
                <w:kern w:val="0"/>
                <w:sz w:val="24"/>
                <w:szCs w:val="20"/>
              </w:rPr>
              <w:t>日</w:t>
            </w:r>
          </w:p>
          <w:p w14:paraId="6E2F8414" w14:textId="77777777" w:rsidR="00FF70D9" w:rsidRDefault="00FF70D9">
            <w:pPr>
              <w:jc w:val="right"/>
              <w:rPr>
                <w:rFonts w:ascii="Times New Roman" w:hAnsi="Times New Roman" w:cs="Times New Roman"/>
                <w:kern w:val="0"/>
                <w:sz w:val="24"/>
                <w:szCs w:val="20"/>
              </w:rPr>
            </w:pPr>
          </w:p>
        </w:tc>
      </w:tr>
      <w:tr w:rsidR="00FF70D9" w14:paraId="4FE232D5" w14:textId="77777777">
        <w:trPr>
          <w:trHeight w:val="3722"/>
          <w:jc w:val="center"/>
        </w:trPr>
        <w:tc>
          <w:tcPr>
            <w:tcW w:w="2428" w:type="dxa"/>
            <w:vAlign w:val="center"/>
          </w:tcPr>
          <w:p w14:paraId="614C2E34" w14:textId="77777777" w:rsidR="00FF70D9" w:rsidRDefault="00000000">
            <w:pPr>
              <w:jc w:val="center"/>
              <w:rPr>
                <w:rFonts w:ascii="Times New Roman" w:hAnsi="Times New Roman" w:cs="Times New Roman"/>
                <w:kern w:val="0"/>
                <w:sz w:val="24"/>
                <w:szCs w:val="20"/>
              </w:rPr>
            </w:pPr>
            <w:r>
              <w:rPr>
                <w:rFonts w:ascii="Times New Roman" w:hAnsi="Times New Roman" w:cs="Times New Roman" w:hint="eastAsia"/>
                <w:kern w:val="0"/>
                <w:sz w:val="24"/>
                <w:szCs w:val="20"/>
              </w:rPr>
              <w:t>学校学术委员会</w:t>
            </w:r>
          </w:p>
          <w:p w14:paraId="429573D5" w14:textId="77777777" w:rsidR="00FF70D9" w:rsidRDefault="00000000">
            <w:pPr>
              <w:jc w:val="center"/>
              <w:rPr>
                <w:rFonts w:ascii="Times New Roman" w:hAnsi="Times New Roman" w:cs="Times New Roman"/>
                <w:kern w:val="0"/>
                <w:sz w:val="24"/>
                <w:szCs w:val="20"/>
              </w:rPr>
            </w:pPr>
            <w:r>
              <w:rPr>
                <w:rFonts w:ascii="Times New Roman" w:hAnsi="Times New Roman" w:cs="Times New Roman" w:hint="eastAsia"/>
                <w:kern w:val="0"/>
                <w:sz w:val="24"/>
                <w:szCs w:val="20"/>
              </w:rPr>
              <w:t>审定意见</w:t>
            </w:r>
          </w:p>
        </w:tc>
        <w:tc>
          <w:tcPr>
            <w:tcW w:w="6706" w:type="dxa"/>
            <w:gridSpan w:val="3"/>
            <w:vAlign w:val="center"/>
          </w:tcPr>
          <w:p w14:paraId="7A897E47" w14:textId="77777777" w:rsidR="00FF70D9" w:rsidRDefault="00FF70D9">
            <w:pPr>
              <w:jc w:val="right"/>
              <w:rPr>
                <w:rFonts w:ascii="Times New Roman" w:hAnsi="Times New Roman" w:cs="Times New Roman"/>
                <w:kern w:val="0"/>
                <w:sz w:val="24"/>
                <w:szCs w:val="20"/>
              </w:rPr>
            </w:pPr>
          </w:p>
          <w:p w14:paraId="07BE6A13" w14:textId="77777777" w:rsidR="00FF70D9" w:rsidRDefault="00FF70D9">
            <w:pPr>
              <w:jc w:val="right"/>
              <w:rPr>
                <w:rFonts w:ascii="Times New Roman" w:hAnsi="Times New Roman" w:cs="Times New Roman"/>
                <w:kern w:val="0"/>
                <w:sz w:val="24"/>
                <w:szCs w:val="20"/>
              </w:rPr>
            </w:pPr>
          </w:p>
          <w:p w14:paraId="2EF80D2E" w14:textId="77777777" w:rsidR="00FF70D9" w:rsidRDefault="00FF70D9">
            <w:pPr>
              <w:jc w:val="right"/>
              <w:rPr>
                <w:rFonts w:ascii="Times New Roman" w:hAnsi="Times New Roman" w:cs="Times New Roman"/>
                <w:kern w:val="0"/>
                <w:sz w:val="24"/>
                <w:szCs w:val="20"/>
              </w:rPr>
            </w:pPr>
          </w:p>
          <w:p w14:paraId="7D1E72FA" w14:textId="77777777" w:rsidR="00FF70D9" w:rsidRDefault="00FF70D9">
            <w:pPr>
              <w:jc w:val="right"/>
              <w:rPr>
                <w:rFonts w:ascii="Times New Roman" w:hAnsi="Times New Roman" w:cs="Times New Roman"/>
                <w:kern w:val="0"/>
                <w:sz w:val="24"/>
                <w:szCs w:val="20"/>
              </w:rPr>
            </w:pPr>
          </w:p>
          <w:p w14:paraId="142DD5C9" w14:textId="77777777" w:rsidR="00FF70D9" w:rsidRDefault="00FF70D9">
            <w:pPr>
              <w:jc w:val="right"/>
              <w:rPr>
                <w:rFonts w:ascii="Times New Roman" w:hAnsi="Times New Roman" w:cs="Times New Roman"/>
                <w:kern w:val="0"/>
                <w:sz w:val="24"/>
                <w:szCs w:val="20"/>
              </w:rPr>
            </w:pPr>
          </w:p>
          <w:p w14:paraId="3D6F4853" w14:textId="77777777" w:rsidR="00FF70D9" w:rsidRDefault="00FF70D9">
            <w:pPr>
              <w:jc w:val="right"/>
              <w:rPr>
                <w:rFonts w:ascii="Times New Roman" w:hAnsi="Times New Roman" w:cs="Times New Roman"/>
                <w:kern w:val="0"/>
                <w:sz w:val="24"/>
                <w:szCs w:val="20"/>
              </w:rPr>
            </w:pPr>
          </w:p>
          <w:p w14:paraId="71367CDA" w14:textId="77777777" w:rsidR="00FF70D9" w:rsidRDefault="00FF70D9">
            <w:pPr>
              <w:jc w:val="right"/>
              <w:rPr>
                <w:rFonts w:ascii="Times New Roman" w:hAnsi="Times New Roman" w:cs="Times New Roman"/>
                <w:kern w:val="0"/>
                <w:sz w:val="24"/>
                <w:szCs w:val="20"/>
              </w:rPr>
            </w:pPr>
          </w:p>
          <w:p w14:paraId="5260BC31" w14:textId="77777777" w:rsidR="00FF70D9" w:rsidRDefault="00000000">
            <w:pPr>
              <w:spacing w:line="360" w:lineRule="auto"/>
              <w:jc w:val="right"/>
              <w:rPr>
                <w:rFonts w:ascii="Times New Roman" w:hAnsi="Times New Roman" w:cs="Times New Roman"/>
                <w:kern w:val="0"/>
                <w:sz w:val="24"/>
                <w:szCs w:val="20"/>
              </w:rPr>
            </w:pPr>
            <w:r>
              <w:rPr>
                <w:rFonts w:ascii="Times New Roman" w:hAnsi="Times New Roman" w:cs="Times New Roman" w:hint="eastAsia"/>
                <w:kern w:val="0"/>
                <w:sz w:val="24"/>
                <w:szCs w:val="20"/>
              </w:rPr>
              <w:t>（</w:t>
            </w:r>
            <w:r>
              <w:rPr>
                <w:rFonts w:ascii="Times New Roman" w:hAnsi="Times New Roman" w:cs="Times New Roman" w:hint="eastAsia"/>
                <w:kern w:val="0"/>
                <w:sz w:val="24"/>
                <w:szCs w:val="20"/>
                <w:lang w:eastAsia="zh-Hans"/>
              </w:rPr>
              <w:t>学术</w:t>
            </w:r>
            <w:r>
              <w:rPr>
                <w:rFonts w:ascii="Times New Roman" w:hAnsi="Times New Roman" w:cs="Times New Roman" w:hint="eastAsia"/>
                <w:kern w:val="0"/>
                <w:sz w:val="24"/>
                <w:szCs w:val="20"/>
              </w:rPr>
              <w:t>委员会公章）</w:t>
            </w:r>
          </w:p>
          <w:p w14:paraId="64208D86" w14:textId="77777777" w:rsidR="00FF70D9" w:rsidRDefault="00000000">
            <w:pPr>
              <w:spacing w:line="360" w:lineRule="auto"/>
              <w:jc w:val="right"/>
              <w:rPr>
                <w:rFonts w:ascii="Times New Roman" w:hAnsi="Times New Roman" w:cs="Times New Roman"/>
                <w:kern w:val="0"/>
                <w:sz w:val="24"/>
                <w:szCs w:val="20"/>
              </w:rPr>
            </w:pPr>
            <w:r>
              <w:rPr>
                <w:rFonts w:ascii="Times New Roman" w:hAnsi="Times New Roman" w:cs="Times New Roman" w:hint="eastAsia"/>
                <w:kern w:val="0"/>
                <w:sz w:val="24"/>
                <w:szCs w:val="20"/>
              </w:rPr>
              <w:t xml:space="preserve">   </w:t>
            </w:r>
            <w:r>
              <w:rPr>
                <w:rFonts w:ascii="Times New Roman" w:hAnsi="Times New Roman" w:cs="Times New Roman" w:hint="eastAsia"/>
                <w:kern w:val="0"/>
                <w:sz w:val="24"/>
                <w:szCs w:val="20"/>
              </w:rPr>
              <w:t>年</w:t>
            </w:r>
            <w:r>
              <w:rPr>
                <w:rFonts w:ascii="Times New Roman" w:hAnsi="Times New Roman" w:cs="Times New Roman" w:hint="eastAsia"/>
                <w:kern w:val="0"/>
                <w:sz w:val="24"/>
                <w:szCs w:val="20"/>
              </w:rPr>
              <w:t xml:space="preserve">      </w:t>
            </w:r>
            <w:r>
              <w:rPr>
                <w:rFonts w:ascii="Times New Roman" w:hAnsi="Times New Roman" w:cs="Times New Roman" w:hint="eastAsia"/>
                <w:kern w:val="0"/>
                <w:sz w:val="24"/>
                <w:szCs w:val="20"/>
              </w:rPr>
              <w:t>月</w:t>
            </w:r>
            <w:r>
              <w:rPr>
                <w:rFonts w:ascii="Times New Roman" w:hAnsi="Times New Roman" w:cs="Times New Roman" w:hint="eastAsia"/>
                <w:kern w:val="0"/>
                <w:sz w:val="24"/>
                <w:szCs w:val="20"/>
              </w:rPr>
              <w:t xml:space="preserve">     </w:t>
            </w:r>
            <w:r>
              <w:rPr>
                <w:rFonts w:ascii="Times New Roman" w:hAnsi="Times New Roman" w:cs="Times New Roman" w:hint="eastAsia"/>
                <w:kern w:val="0"/>
                <w:sz w:val="24"/>
                <w:szCs w:val="20"/>
              </w:rPr>
              <w:t>日</w:t>
            </w:r>
          </w:p>
        </w:tc>
      </w:tr>
    </w:tbl>
    <w:p w14:paraId="33C4F776" w14:textId="77777777" w:rsidR="00FF70D9" w:rsidRDefault="00FF70D9">
      <w:pPr>
        <w:spacing w:line="360" w:lineRule="auto"/>
        <w:ind w:firstLineChars="200" w:firstLine="482"/>
        <w:jc w:val="left"/>
        <w:rPr>
          <w:rFonts w:asciiTheme="minorEastAsia" w:hAnsiTheme="minorEastAsia" w:cstheme="minorEastAsia"/>
          <w:b/>
          <w:bCs/>
          <w:sz w:val="24"/>
          <w:szCs w:val="24"/>
        </w:rPr>
        <w:sectPr w:rsidR="00FF70D9">
          <w:pgSz w:w="11906" w:h="16838"/>
          <w:pgMar w:top="1440" w:right="1800" w:bottom="1440" w:left="1800" w:header="851" w:footer="992" w:gutter="0"/>
          <w:cols w:space="425"/>
          <w:docGrid w:type="lines" w:linePitch="312"/>
        </w:sectPr>
      </w:pPr>
    </w:p>
    <w:p w14:paraId="26563ACB" w14:textId="77777777" w:rsidR="00FF70D9" w:rsidRDefault="00000000">
      <w:pPr>
        <w:spacing w:line="360" w:lineRule="auto"/>
        <w:ind w:firstLineChars="200" w:firstLine="482"/>
        <w:jc w:val="left"/>
        <w:outlineLvl w:val="0"/>
        <w:rPr>
          <w:rFonts w:asciiTheme="minorEastAsia" w:hAnsiTheme="minorEastAsia" w:cstheme="minorEastAsia"/>
          <w:b/>
          <w:bCs/>
          <w:sz w:val="24"/>
          <w:szCs w:val="24"/>
        </w:rPr>
      </w:pPr>
      <w:bookmarkStart w:id="58" w:name="_Toc130479514"/>
      <w:r>
        <w:rPr>
          <w:rFonts w:asciiTheme="minorEastAsia" w:hAnsiTheme="minorEastAsia" w:cstheme="minorEastAsia" w:hint="eastAsia"/>
          <w:b/>
          <w:bCs/>
          <w:sz w:val="24"/>
          <w:szCs w:val="24"/>
        </w:rPr>
        <w:lastRenderedPageBreak/>
        <w:t>附录2</w:t>
      </w:r>
      <w:bookmarkEnd w:id="58"/>
      <w:r>
        <w:rPr>
          <w:rFonts w:asciiTheme="minorEastAsia" w:hAnsiTheme="minorEastAsia" w:cstheme="minorEastAsia" w:hint="eastAsia"/>
          <w:b/>
          <w:bCs/>
          <w:sz w:val="24"/>
          <w:szCs w:val="24"/>
        </w:rPr>
        <w:t xml:space="preserve"> </w:t>
      </w:r>
    </w:p>
    <w:tbl>
      <w:tblPr>
        <w:tblStyle w:val="aa"/>
        <w:tblW w:w="9215" w:type="dxa"/>
        <w:tblInd w:w="-431" w:type="dxa"/>
        <w:tblLook w:val="04A0" w:firstRow="1" w:lastRow="0" w:firstColumn="1" w:lastColumn="0" w:noHBand="0" w:noVBand="1"/>
      </w:tblPr>
      <w:tblGrid>
        <w:gridCol w:w="2815"/>
        <w:gridCol w:w="1772"/>
        <w:gridCol w:w="2074"/>
        <w:gridCol w:w="2554"/>
      </w:tblGrid>
      <w:tr w:rsidR="00FF70D9" w14:paraId="565B4B8E" w14:textId="77777777">
        <w:tc>
          <w:tcPr>
            <w:tcW w:w="9215" w:type="dxa"/>
            <w:gridSpan w:val="4"/>
          </w:tcPr>
          <w:p w14:paraId="551A37D1" w14:textId="77777777" w:rsidR="00FF70D9" w:rsidRDefault="00000000">
            <w:pPr>
              <w:spacing w:line="440" w:lineRule="exact"/>
              <w:jc w:val="center"/>
              <w:rPr>
                <w:rFonts w:ascii="Times New Roman" w:hAnsi="Times New Roman" w:cs="Times New Roman"/>
                <w:b/>
                <w:bCs/>
                <w:sz w:val="28"/>
                <w:szCs w:val="28"/>
              </w:rPr>
            </w:pPr>
            <w:r>
              <w:rPr>
                <w:rFonts w:ascii="黑体" w:eastAsia="黑体" w:hAnsi="黑体" w:cs="黑体" w:hint="eastAsia"/>
                <w:b/>
                <w:sz w:val="28"/>
                <w:szCs w:val="28"/>
              </w:rPr>
              <w:t>湖南外贸职业学院高等学历继续教育</w:t>
            </w:r>
          </w:p>
          <w:p w14:paraId="69DC1DFF" w14:textId="77777777" w:rsidR="00FF70D9" w:rsidRDefault="00000000">
            <w:pPr>
              <w:spacing w:line="440" w:lineRule="exact"/>
              <w:jc w:val="center"/>
              <w:rPr>
                <w:rFonts w:ascii="黑体" w:eastAsia="黑体" w:hAnsi="黑体" w:cs="黑体"/>
                <w:b/>
                <w:sz w:val="28"/>
                <w:szCs w:val="28"/>
              </w:rPr>
            </w:pPr>
            <w:r>
              <w:rPr>
                <w:rFonts w:ascii="黑体" w:eastAsia="黑体" w:hAnsi="黑体" w:cs="黑体" w:hint="eastAsia"/>
                <w:b/>
                <w:sz w:val="28"/>
                <w:szCs w:val="28"/>
              </w:rPr>
              <w:t>__________级专业人才培养方案变更审批表</w:t>
            </w:r>
          </w:p>
          <w:p w14:paraId="3C77AE02" w14:textId="77777777" w:rsidR="00FF70D9" w:rsidRDefault="00000000">
            <w:pPr>
              <w:spacing w:beforeLines="50" w:before="156"/>
              <w:jc w:val="center"/>
              <w:rPr>
                <w:rFonts w:ascii="Times New Roman" w:hAnsi="Times New Roman" w:cs="Times New Roman"/>
                <w:kern w:val="0"/>
                <w:sz w:val="28"/>
                <w:szCs w:val="36"/>
              </w:rPr>
            </w:pPr>
            <w:r>
              <w:rPr>
                <w:rFonts w:ascii="Times New Roman" w:hAnsi="Times New Roman" w:cs="Times New Roman" w:hint="eastAsia"/>
                <w:kern w:val="0"/>
                <w:sz w:val="24"/>
                <w:szCs w:val="32"/>
              </w:rPr>
              <w:t xml:space="preserve">20   -20      </w:t>
            </w:r>
            <w:r>
              <w:rPr>
                <w:rFonts w:ascii="Times New Roman" w:hAnsi="Times New Roman" w:cs="Times New Roman" w:hint="eastAsia"/>
                <w:kern w:val="0"/>
                <w:sz w:val="24"/>
                <w:szCs w:val="32"/>
              </w:rPr>
              <w:t>学年</w:t>
            </w:r>
            <w:r>
              <w:rPr>
                <w:rFonts w:ascii="Times New Roman" w:hAnsi="Times New Roman" w:cs="Times New Roman" w:hint="eastAsia"/>
                <w:kern w:val="0"/>
                <w:sz w:val="24"/>
                <w:szCs w:val="32"/>
              </w:rPr>
              <w:t xml:space="preserve">  </w:t>
            </w:r>
            <w:r>
              <w:rPr>
                <w:rFonts w:ascii="Times New Roman" w:hAnsi="Times New Roman" w:cs="Times New Roman" w:hint="eastAsia"/>
                <w:kern w:val="0"/>
                <w:sz w:val="24"/>
                <w:szCs w:val="32"/>
              </w:rPr>
              <w:t>第</w:t>
            </w:r>
            <w:r>
              <w:rPr>
                <w:rFonts w:ascii="Times New Roman" w:hAnsi="Times New Roman" w:cs="Times New Roman" w:hint="eastAsia"/>
                <w:kern w:val="0"/>
                <w:sz w:val="24"/>
                <w:szCs w:val="32"/>
              </w:rPr>
              <w:t xml:space="preserve">    </w:t>
            </w:r>
            <w:r>
              <w:rPr>
                <w:rFonts w:ascii="Times New Roman" w:hAnsi="Times New Roman" w:cs="Times New Roman" w:hint="eastAsia"/>
                <w:kern w:val="0"/>
                <w:sz w:val="24"/>
                <w:szCs w:val="32"/>
              </w:rPr>
              <w:t>学期</w:t>
            </w:r>
          </w:p>
        </w:tc>
      </w:tr>
      <w:tr w:rsidR="00FF70D9" w14:paraId="70CBCF7A" w14:textId="77777777">
        <w:trPr>
          <w:trHeight w:val="454"/>
        </w:trPr>
        <w:tc>
          <w:tcPr>
            <w:tcW w:w="2815" w:type="dxa"/>
            <w:vAlign w:val="center"/>
          </w:tcPr>
          <w:p w14:paraId="076E75B5" w14:textId="77777777" w:rsidR="00FF70D9" w:rsidRDefault="00000000">
            <w:pPr>
              <w:jc w:val="center"/>
              <w:rPr>
                <w:rFonts w:ascii="Times New Roman" w:hAnsi="Times New Roman" w:cs="Times New Roman"/>
                <w:kern w:val="0"/>
                <w:sz w:val="24"/>
                <w:szCs w:val="20"/>
              </w:rPr>
            </w:pPr>
            <w:r>
              <w:rPr>
                <w:rFonts w:ascii="Times New Roman" w:hAnsi="Times New Roman" w:cs="Times New Roman" w:hint="eastAsia"/>
                <w:kern w:val="0"/>
                <w:sz w:val="24"/>
                <w:szCs w:val="24"/>
              </w:rPr>
              <w:t>申请学院</w:t>
            </w:r>
          </w:p>
        </w:tc>
        <w:tc>
          <w:tcPr>
            <w:tcW w:w="1772" w:type="dxa"/>
            <w:vAlign w:val="center"/>
          </w:tcPr>
          <w:p w14:paraId="33A6628B" w14:textId="77777777" w:rsidR="00FF70D9" w:rsidRDefault="00FF70D9">
            <w:pPr>
              <w:jc w:val="center"/>
              <w:rPr>
                <w:rFonts w:ascii="Times New Roman" w:hAnsi="Times New Roman" w:cs="Times New Roman"/>
                <w:kern w:val="0"/>
                <w:sz w:val="24"/>
                <w:szCs w:val="20"/>
              </w:rPr>
            </w:pPr>
          </w:p>
        </w:tc>
        <w:tc>
          <w:tcPr>
            <w:tcW w:w="2074" w:type="dxa"/>
            <w:vAlign w:val="center"/>
          </w:tcPr>
          <w:p w14:paraId="111F3468" w14:textId="77777777" w:rsidR="00FF70D9" w:rsidRDefault="00000000">
            <w:pPr>
              <w:jc w:val="center"/>
              <w:rPr>
                <w:rFonts w:ascii="Times New Roman" w:hAnsi="Times New Roman" w:cs="Times New Roman"/>
                <w:kern w:val="0"/>
                <w:sz w:val="24"/>
                <w:szCs w:val="20"/>
              </w:rPr>
            </w:pPr>
            <w:r>
              <w:rPr>
                <w:rFonts w:ascii="Times New Roman" w:hAnsi="Times New Roman" w:cs="Times New Roman" w:hint="eastAsia"/>
                <w:kern w:val="0"/>
                <w:sz w:val="24"/>
                <w:szCs w:val="24"/>
              </w:rPr>
              <w:t>适用年级</w:t>
            </w: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专业</w:t>
            </w:r>
          </w:p>
        </w:tc>
        <w:tc>
          <w:tcPr>
            <w:tcW w:w="2554" w:type="dxa"/>
          </w:tcPr>
          <w:p w14:paraId="752A3F50" w14:textId="77777777" w:rsidR="00FF70D9" w:rsidRDefault="00FF70D9">
            <w:pPr>
              <w:jc w:val="center"/>
              <w:rPr>
                <w:rFonts w:ascii="Times New Roman" w:hAnsi="Times New Roman" w:cs="Times New Roman"/>
                <w:kern w:val="0"/>
                <w:sz w:val="24"/>
                <w:szCs w:val="20"/>
              </w:rPr>
            </w:pPr>
          </w:p>
        </w:tc>
      </w:tr>
      <w:tr w:rsidR="00FF70D9" w14:paraId="6577207C" w14:textId="77777777">
        <w:trPr>
          <w:trHeight w:val="454"/>
        </w:trPr>
        <w:tc>
          <w:tcPr>
            <w:tcW w:w="2815" w:type="dxa"/>
            <w:vAlign w:val="center"/>
          </w:tcPr>
          <w:p w14:paraId="55E37F6B" w14:textId="77777777" w:rsidR="00FF70D9" w:rsidRDefault="00000000">
            <w:pPr>
              <w:jc w:val="center"/>
              <w:rPr>
                <w:rFonts w:ascii="Times New Roman" w:hAnsi="Times New Roman" w:cs="Times New Roman"/>
                <w:kern w:val="0"/>
                <w:sz w:val="24"/>
                <w:szCs w:val="20"/>
              </w:rPr>
            </w:pPr>
            <w:r>
              <w:rPr>
                <w:rFonts w:ascii="Times New Roman" w:hAnsi="Times New Roman" w:cs="Times New Roman" w:hint="eastAsia"/>
                <w:kern w:val="0"/>
                <w:sz w:val="24"/>
                <w:szCs w:val="24"/>
              </w:rPr>
              <w:t>申请时间</w:t>
            </w:r>
          </w:p>
        </w:tc>
        <w:tc>
          <w:tcPr>
            <w:tcW w:w="1772" w:type="dxa"/>
            <w:vAlign w:val="center"/>
          </w:tcPr>
          <w:p w14:paraId="139C0EB4" w14:textId="77777777" w:rsidR="00FF70D9" w:rsidRDefault="00FF70D9">
            <w:pPr>
              <w:jc w:val="center"/>
              <w:rPr>
                <w:rFonts w:ascii="Times New Roman" w:hAnsi="Times New Roman" w:cs="Times New Roman"/>
                <w:kern w:val="0"/>
                <w:sz w:val="24"/>
                <w:szCs w:val="20"/>
              </w:rPr>
            </w:pPr>
          </w:p>
        </w:tc>
        <w:tc>
          <w:tcPr>
            <w:tcW w:w="2074" w:type="dxa"/>
            <w:vAlign w:val="center"/>
          </w:tcPr>
          <w:p w14:paraId="64ECD945" w14:textId="77777777" w:rsidR="00FF70D9" w:rsidRDefault="00000000">
            <w:pPr>
              <w:jc w:val="center"/>
              <w:rPr>
                <w:rFonts w:ascii="Times New Roman" w:hAnsi="Times New Roman" w:cs="Times New Roman"/>
                <w:kern w:val="0"/>
                <w:sz w:val="24"/>
                <w:szCs w:val="20"/>
              </w:rPr>
            </w:pPr>
            <w:r>
              <w:rPr>
                <w:rFonts w:ascii="Times New Roman" w:hAnsi="Times New Roman" w:cs="Times New Roman" w:hint="eastAsia"/>
                <w:kern w:val="0"/>
                <w:sz w:val="24"/>
                <w:szCs w:val="24"/>
              </w:rPr>
              <w:t>申请执行时间</w:t>
            </w:r>
          </w:p>
        </w:tc>
        <w:tc>
          <w:tcPr>
            <w:tcW w:w="2554" w:type="dxa"/>
          </w:tcPr>
          <w:p w14:paraId="6D5809A6" w14:textId="77777777" w:rsidR="00FF70D9" w:rsidRDefault="00FF70D9">
            <w:pPr>
              <w:jc w:val="center"/>
              <w:rPr>
                <w:rFonts w:ascii="Times New Roman" w:hAnsi="Times New Roman" w:cs="Times New Roman"/>
                <w:kern w:val="0"/>
                <w:sz w:val="24"/>
                <w:szCs w:val="20"/>
              </w:rPr>
            </w:pPr>
          </w:p>
        </w:tc>
      </w:tr>
      <w:tr w:rsidR="00FF70D9" w14:paraId="4BD8DE1C" w14:textId="77777777">
        <w:trPr>
          <w:trHeight w:val="2268"/>
        </w:trPr>
        <w:tc>
          <w:tcPr>
            <w:tcW w:w="2815" w:type="dxa"/>
            <w:vMerge w:val="restart"/>
            <w:vAlign w:val="center"/>
          </w:tcPr>
          <w:p w14:paraId="26262691" w14:textId="77777777" w:rsidR="00FF70D9" w:rsidRDefault="00000000">
            <w:pPr>
              <w:jc w:val="center"/>
              <w:rPr>
                <w:rFonts w:ascii="Times New Roman" w:hAnsi="Times New Roman" w:cs="Times New Roman"/>
                <w:kern w:val="0"/>
                <w:sz w:val="24"/>
                <w:szCs w:val="20"/>
              </w:rPr>
            </w:pPr>
            <w:r>
              <w:rPr>
                <w:rFonts w:ascii="Times New Roman" w:hAnsi="Times New Roman" w:cs="Times New Roman" w:hint="eastAsia"/>
                <w:kern w:val="0"/>
                <w:sz w:val="24"/>
                <w:szCs w:val="24"/>
              </w:rPr>
              <w:t>人才培养方案</w:t>
            </w:r>
          </w:p>
          <w:p w14:paraId="20A24346" w14:textId="77777777" w:rsidR="00FF70D9" w:rsidRDefault="00000000">
            <w:pPr>
              <w:jc w:val="center"/>
              <w:rPr>
                <w:rFonts w:ascii="Times New Roman" w:hAnsi="Times New Roman" w:cs="Times New Roman"/>
                <w:kern w:val="0"/>
                <w:sz w:val="24"/>
                <w:szCs w:val="20"/>
              </w:rPr>
            </w:pPr>
            <w:r>
              <w:rPr>
                <w:rFonts w:ascii="Times New Roman" w:hAnsi="Times New Roman" w:cs="Times New Roman" w:hint="eastAsia"/>
                <w:kern w:val="0"/>
                <w:sz w:val="24"/>
                <w:szCs w:val="24"/>
              </w:rPr>
              <w:t>调整内容</w:t>
            </w:r>
          </w:p>
        </w:tc>
        <w:tc>
          <w:tcPr>
            <w:tcW w:w="6400" w:type="dxa"/>
            <w:gridSpan w:val="3"/>
          </w:tcPr>
          <w:p w14:paraId="0BFB898F" w14:textId="77777777" w:rsidR="00FF70D9" w:rsidRDefault="00000000">
            <w:pPr>
              <w:jc w:val="left"/>
              <w:rPr>
                <w:rFonts w:ascii="Times New Roman" w:hAnsi="Times New Roman" w:cs="Times New Roman"/>
                <w:kern w:val="0"/>
                <w:sz w:val="24"/>
                <w:szCs w:val="20"/>
              </w:rPr>
            </w:pPr>
            <w:r>
              <w:rPr>
                <w:rFonts w:ascii="Times New Roman" w:hAnsi="Times New Roman" w:cs="Times New Roman" w:hint="eastAsia"/>
                <w:kern w:val="0"/>
                <w:sz w:val="24"/>
                <w:szCs w:val="24"/>
              </w:rPr>
              <w:t>原方案</w:t>
            </w:r>
          </w:p>
        </w:tc>
      </w:tr>
      <w:tr w:rsidR="00FF70D9" w14:paraId="2D80E6BB" w14:textId="77777777">
        <w:trPr>
          <w:trHeight w:val="2240"/>
        </w:trPr>
        <w:tc>
          <w:tcPr>
            <w:tcW w:w="2815" w:type="dxa"/>
            <w:vMerge/>
            <w:vAlign w:val="center"/>
          </w:tcPr>
          <w:p w14:paraId="59CDA3A0" w14:textId="77777777" w:rsidR="00FF70D9" w:rsidRDefault="00FF70D9">
            <w:pPr>
              <w:jc w:val="center"/>
              <w:rPr>
                <w:rFonts w:ascii="Times New Roman" w:hAnsi="Times New Roman" w:cs="Times New Roman"/>
                <w:kern w:val="0"/>
                <w:sz w:val="24"/>
                <w:szCs w:val="20"/>
              </w:rPr>
            </w:pPr>
          </w:p>
        </w:tc>
        <w:tc>
          <w:tcPr>
            <w:tcW w:w="6400" w:type="dxa"/>
            <w:gridSpan w:val="3"/>
          </w:tcPr>
          <w:p w14:paraId="410B0798" w14:textId="77777777" w:rsidR="00FF70D9" w:rsidRDefault="00000000">
            <w:pPr>
              <w:jc w:val="left"/>
              <w:rPr>
                <w:rFonts w:ascii="Times New Roman" w:hAnsi="Times New Roman" w:cs="Times New Roman"/>
                <w:kern w:val="0"/>
                <w:sz w:val="24"/>
                <w:szCs w:val="20"/>
              </w:rPr>
            </w:pPr>
            <w:r>
              <w:rPr>
                <w:rFonts w:ascii="Times New Roman" w:hAnsi="Times New Roman" w:cs="Times New Roman" w:hint="eastAsia"/>
                <w:kern w:val="0"/>
                <w:sz w:val="24"/>
                <w:szCs w:val="24"/>
              </w:rPr>
              <w:t>调整方案</w:t>
            </w:r>
          </w:p>
          <w:p w14:paraId="5F2F1D38" w14:textId="77777777" w:rsidR="00FF70D9" w:rsidRDefault="00FF70D9">
            <w:pPr>
              <w:jc w:val="left"/>
              <w:rPr>
                <w:rFonts w:ascii="Times New Roman" w:hAnsi="Times New Roman" w:cs="Times New Roman"/>
                <w:kern w:val="0"/>
                <w:sz w:val="24"/>
                <w:szCs w:val="20"/>
              </w:rPr>
            </w:pPr>
          </w:p>
        </w:tc>
      </w:tr>
      <w:tr w:rsidR="00FF70D9" w14:paraId="17C7ACDD" w14:textId="77777777">
        <w:trPr>
          <w:trHeight w:val="1561"/>
        </w:trPr>
        <w:tc>
          <w:tcPr>
            <w:tcW w:w="2815" w:type="dxa"/>
            <w:vAlign w:val="center"/>
          </w:tcPr>
          <w:p w14:paraId="4520514D" w14:textId="77777777" w:rsidR="00FF70D9" w:rsidRDefault="00000000">
            <w:pPr>
              <w:jc w:val="center"/>
              <w:rPr>
                <w:rFonts w:ascii="Times New Roman" w:hAnsi="Times New Roman" w:cs="Times New Roman"/>
                <w:kern w:val="0"/>
                <w:sz w:val="24"/>
                <w:szCs w:val="20"/>
              </w:rPr>
            </w:pPr>
            <w:r>
              <w:rPr>
                <w:rFonts w:ascii="Times New Roman" w:hAnsi="Times New Roman" w:cs="Times New Roman" w:hint="eastAsia"/>
                <w:kern w:val="0"/>
                <w:sz w:val="24"/>
                <w:szCs w:val="24"/>
              </w:rPr>
              <w:t>调整原因</w:t>
            </w:r>
          </w:p>
        </w:tc>
        <w:tc>
          <w:tcPr>
            <w:tcW w:w="6400" w:type="dxa"/>
            <w:gridSpan w:val="3"/>
          </w:tcPr>
          <w:p w14:paraId="03DBC7C0" w14:textId="77777777" w:rsidR="00FF70D9" w:rsidRDefault="00FF70D9">
            <w:pPr>
              <w:jc w:val="center"/>
            </w:pPr>
          </w:p>
          <w:p w14:paraId="218ABCE3" w14:textId="77777777" w:rsidR="00FF70D9" w:rsidRDefault="00FF70D9">
            <w:pPr>
              <w:pStyle w:val="a0"/>
              <w:jc w:val="right"/>
              <w:rPr>
                <w:rFonts w:ascii="Times New Roman" w:eastAsiaTheme="minorEastAsia" w:hAnsi="Times New Roman" w:cs="Times New Roman"/>
                <w:sz w:val="24"/>
                <w:szCs w:val="24"/>
              </w:rPr>
            </w:pPr>
          </w:p>
          <w:p w14:paraId="627D036A" w14:textId="77777777" w:rsidR="00FF70D9" w:rsidRDefault="00FF70D9">
            <w:pPr>
              <w:pStyle w:val="a0"/>
              <w:jc w:val="center"/>
              <w:rPr>
                <w:rFonts w:ascii="Times New Roman" w:eastAsiaTheme="minorEastAsia" w:hAnsi="Times New Roman" w:cs="Times New Roman"/>
                <w:sz w:val="24"/>
                <w:szCs w:val="24"/>
              </w:rPr>
            </w:pPr>
          </w:p>
          <w:p w14:paraId="70F8E720" w14:textId="77777777" w:rsidR="00FF70D9" w:rsidRDefault="00FF70D9">
            <w:pPr>
              <w:pStyle w:val="a0"/>
              <w:jc w:val="right"/>
              <w:rPr>
                <w:rFonts w:ascii="Times New Roman" w:hAnsi="Times New Roman" w:cs="Times New Roman"/>
                <w:szCs w:val="36"/>
              </w:rPr>
            </w:pPr>
          </w:p>
        </w:tc>
      </w:tr>
      <w:tr w:rsidR="00FF70D9" w14:paraId="1CD50A8F" w14:textId="77777777">
        <w:trPr>
          <w:trHeight w:val="1541"/>
        </w:trPr>
        <w:tc>
          <w:tcPr>
            <w:tcW w:w="2815" w:type="dxa"/>
            <w:vAlign w:val="center"/>
          </w:tcPr>
          <w:p w14:paraId="623F6609" w14:textId="77777777" w:rsidR="00FF70D9" w:rsidRDefault="00000000">
            <w:pPr>
              <w:jc w:val="center"/>
              <w:rPr>
                <w:rFonts w:ascii="Times New Roman" w:hAnsi="Times New Roman" w:cs="Times New Roman"/>
                <w:kern w:val="0"/>
                <w:sz w:val="24"/>
                <w:szCs w:val="20"/>
              </w:rPr>
            </w:pPr>
            <w:r>
              <w:rPr>
                <w:rFonts w:ascii="Times New Roman" w:hAnsi="Times New Roman" w:cs="Times New Roman" w:hint="eastAsia"/>
                <w:kern w:val="0"/>
                <w:sz w:val="24"/>
                <w:szCs w:val="24"/>
              </w:rPr>
              <w:t>继续教育学院意见</w:t>
            </w:r>
          </w:p>
        </w:tc>
        <w:tc>
          <w:tcPr>
            <w:tcW w:w="6400" w:type="dxa"/>
            <w:gridSpan w:val="3"/>
          </w:tcPr>
          <w:p w14:paraId="353A599C" w14:textId="77777777" w:rsidR="00FF70D9" w:rsidRDefault="00FF70D9">
            <w:pPr>
              <w:pStyle w:val="a0"/>
              <w:jc w:val="center"/>
              <w:rPr>
                <w:rFonts w:ascii="Times New Roman" w:eastAsiaTheme="minorEastAsia" w:hAnsi="Times New Roman" w:cs="Times New Roman"/>
                <w:sz w:val="24"/>
                <w:szCs w:val="24"/>
              </w:rPr>
            </w:pPr>
          </w:p>
          <w:p w14:paraId="1A8C968F" w14:textId="77777777" w:rsidR="00FF70D9" w:rsidRDefault="00FF70D9">
            <w:pPr>
              <w:pStyle w:val="a0"/>
              <w:jc w:val="center"/>
              <w:rPr>
                <w:rFonts w:ascii="Times New Roman" w:eastAsiaTheme="minorEastAsia" w:hAnsi="Times New Roman" w:cs="Times New Roman"/>
                <w:sz w:val="24"/>
                <w:szCs w:val="24"/>
              </w:rPr>
            </w:pPr>
          </w:p>
          <w:p w14:paraId="1E789A1C" w14:textId="77777777" w:rsidR="00FF70D9" w:rsidRDefault="00FF70D9">
            <w:pPr>
              <w:pStyle w:val="a0"/>
              <w:jc w:val="center"/>
              <w:rPr>
                <w:rFonts w:ascii="Times New Roman" w:eastAsiaTheme="minorEastAsia" w:hAnsi="Times New Roman" w:cs="Times New Roman"/>
                <w:sz w:val="24"/>
                <w:szCs w:val="24"/>
              </w:rPr>
            </w:pPr>
          </w:p>
          <w:p w14:paraId="13BCD374" w14:textId="77777777" w:rsidR="00FF70D9" w:rsidRDefault="00FF70D9">
            <w:pPr>
              <w:pStyle w:val="a0"/>
              <w:jc w:val="center"/>
              <w:rPr>
                <w:rFonts w:ascii="Times New Roman" w:eastAsiaTheme="minorEastAsia" w:hAnsi="Times New Roman" w:cs="Times New Roman"/>
                <w:sz w:val="24"/>
                <w:szCs w:val="24"/>
              </w:rPr>
            </w:pPr>
          </w:p>
          <w:p w14:paraId="4E08D438" w14:textId="77777777" w:rsidR="00FF70D9" w:rsidRDefault="00000000">
            <w:pPr>
              <w:pStyle w:val="a0"/>
              <w:jc w:val="cente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签字（章）：</w:t>
            </w:r>
          </w:p>
          <w:p w14:paraId="43C24255" w14:textId="77777777" w:rsidR="00FF70D9" w:rsidRDefault="00FF70D9">
            <w:pPr>
              <w:jc w:val="center"/>
              <w:rPr>
                <w:rFonts w:ascii="Times New Roman" w:hAnsi="Times New Roman" w:cs="Times New Roman"/>
                <w:kern w:val="0"/>
                <w:sz w:val="24"/>
                <w:szCs w:val="24"/>
              </w:rPr>
            </w:pPr>
          </w:p>
          <w:p w14:paraId="0E77967E" w14:textId="77777777" w:rsidR="00FF70D9" w:rsidRDefault="00000000">
            <w:pPr>
              <w:jc w:val="right"/>
              <w:rPr>
                <w:rFonts w:ascii="Times New Roman" w:hAnsi="Times New Roman" w:cs="Times New Roman"/>
                <w:kern w:val="0"/>
                <w:sz w:val="28"/>
                <w:szCs w:val="36"/>
              </w:rPr>
            </w:pPr>
            <w:r>
              <w:rPr>
                <w:rFonts w:ascii="Times New Roman" w:hAnsi="Times New Roman" w:cs="Times New Roman" w:hint="eastAsia"/>
                <w:kern w:val="0"/>
                <w:sz w:val="24"/>
                <w:szCs w:val="24"/>
              </w:rPr>
              <w:t>年</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月</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日</w:t>
            </w:r>
          </w:p>
        </w:tc>
      </w:tr>
      <w:tr w:rsidR="00FF70D9" w14:paraId="1056B430" w14:textId="77777777">
        <w:trPr>
          <w:trHeight w:val="1495"/>
        </w:trPr>
        <w:tc>
          <w:tcPr>
            <w:tcW w:w="2815" w:type="dxa"/>
            <w:vAlign w:val="center"/>
          </w:tcPr>
          <w:p w14:paraId="3402DEED" w14:textId="77777777" w:rsidR="00FF70D9" w:rsidRDefault="00000000">
            <w:pPr>
              <w:jc w:val="center"/>
              <w:rPr>
                <w:rFonts w:ascii="Times New Roman" w:hAnsi="Times New Roman" w:cs="Times New Roman"/>
                <w:kern w:val="0"/>
                <w:sz w:val="24"/>
                <w:szCs w:val="20"/>
              </w:rPr>
            </w:pPr>
            <w:r>
              <w:rPr>
                <w:rFonts w:ascii="Times New Roman" w:hAnsi="Times New Roman" w:cs="Times New Roman" w:hint="eastAsia"/>
                <w:kern w:val="0"/>
                <w:sz w:val="24"/>
                <w:szCs w:val="24"/>
              </w:rPr>
              <w:t>分管副校长</w:t>
            </w:r>
          </w:p>
          <w:p w14:paraId="6D2EEECE" w14:textId="77777777" w:rsidR="00FF70D9" w:rsidRDefault="00000000">
            <w:pPr>
              <w:jc w:val="center"/>
              <w:rPr>
                <w:rFonts w:ascii="Times New Roman" w:hAnsi="Times New Roman" w:cs="Times New Roman"/>
                <w:kern w:val="0"/>
                <w:sz w:val="24"/>
                <w:szCs w:val="20"/>
              </w:rPr>
            </w:pPr>
            <w:r>
              <w:rPr>
                <w:rFonts w:ascii="Times New Roman" w:hAnsi="Times New Roman" w:cs="Times New Roman" w:hint="eastAsia"/>
                <w:kern w:val="0"/>
                <w:sz w:val="24"/>
                <w:szCs w:val="24"/>
              </w:rPr>
              <w:t>意见</w:t>
            </w:r>
          </w:p>
        </w:tc>
        <w:tc>
          <w:tcPr>
            <w:tcW w:w="6400" w:type="dxa"/>
            <w:gridSpan w:val="3"/>
          </w:tcPr>
          <w:p w14:paraId="3C8C4454" w14:textId="77777777" w:rsidR="00FF70D9" w:rsidRDefault="00FF70D9">
            <w:pPr>
              <w:pStyle w:val="a0"/>
              <w:jc w:val="center"/>
              <w:rPr>
                <w:rFonts w:ascii="Times New Roman" w:eastAsiaTheme="minorEastAsia" w:hAnsi="Times New Roman" w:cs="Times New Roman"/>
                <w:sz w:val="24"/>
                <w:szCs w:val="24"/>
              </w:rPr>
            </w:pPr>
          </w:p>
          <w:p w14:paraId="6C262F24" w14:textId="77777777" w:rsidR="00FF70D9" w:rsidRDefault="00FF70D9">
            <w:pPr>
              <w:pStyle w:val="a0"/>
              <w:jc w:val="center"/>
              <w:rPr>
                <w:rFonts w:ascii="Times New Roman" w:eastAsiaTheme="minorEastAsia" w:hAnsi="Times New Roman" w:cs="Times New Roman"/>
                <w:sz w:val="24"/>
                <w:szCs w:val="24"/>
              </w:rPr>
            </w:pPr>
          </w:p>
          <w:p w14:paraId="0FEB761C" w14:textId="77777777" w:rsidR="00FF70D9" w:rsidRDefault="00FF70D9">
            <w:pPr>
              <w:pStyle w:val="a0"/>
              <w:jc w:val="center"/>
              <w:rPr>
                <w:rFonts w:ascii="Times New Roman" w:eastAsiaTheme="minorEastAsia" w:hAnsi="Times New Roman" w:cs="Times New Roman"/>
                <w:sz w:val="24"/>
                <w:szCs w:val="24"/>
              </w:rPr>
            </w:pPr>
          </w:p>
          <w:p w14:paraId="571ED7BA" w14:textId="77777777" w:rsidR="00FF70D9" w:rsidRDefault="00000000">
            <w:pPr>
              <w:pStyle w:val="a0"/>
              <w:jc w:val="cente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签字（章）：</w:t>
            </w:r>
          </w:p>
          <w:p w14:paraId="5546E651" w14:textId="77777777" w:rsidR="00FF70D9" w:rsidRDefault="00FF70D9">
            <w:pPr>
              <w:jc w:val="center"/>
              <w:rPr>
                <w:rFonts w:ascii="Times New Roman" w:hAnsi="Times New Roman" w:cs="Times New Roman"/>
                <w:kern w:val="0"/>
                <w:sz w:val="24"/>
                <w:szCs w:val="24"/>
              </w:rPr>
            </w:pPr>
          </w:p>
          <w:p w14:paraId="1BFE92E9" w14:textId="77777777" w:rsidR="00FF70D9" w:rsidRDefault="00000000">
            <w:pPr>
              <w:jc w:val="right"/>
              <w:rPr>
                <w:rFonts w:ascii="Times New Roman" w:hAnsi="Times New Roman" w:cs="Times New Roman"/>
                <w:kern w:val="0"/>
                <w:sz w:val="28"/>
                <w:szCs w:val="36"/>
              </w:rPr>
            </w:pPr>
            <w:r>
              <w:rPr>
                <w:rFonts w:ascii="Times New Roman" w:hAnsi="Times New Roman" w:cs="Times New Roman" w:hint="eastAsia"/>
                <w:kern w:val="0"/>
                <w:sz w:val="24"/>
                <w:szCs w:val="24"/>
              </w:rPr>
              <w:t>年</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月</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日</w:t>
            </w:r>
          </w:p>
        </w:tc>
      </w:tr>
    </w:tbl>
    <w:p w14:paraId="694B4A1C" w14:textId="77777777" w:rsidR="00FF70D9" w:rsidRDefault="00000000">
      <w:pPr>
        <w:rPr>
          <w:sz w:val="22"/>
          <w:szCs w:val="24"/>
        </w:rPr>
      </w:pPr>
      <w:r>
        <w:rPr>
          <w:rFonts w:hint="eastAsia"/>
          <w:sz w:val="22"/>
          <w:szCs w:val="24"/>
        </w:rPr>
        <w:t>说明：本表由继续教育学院留存。</w:t>
      </w:r>
    </w:p>
    <w:p w14:paraId="0867089D" w14:textId="77777777" w:rsidR="00FF70D9" w:rsidRDefault="00FF70D9">
      <w:pPr>
        <w:widowControl/>
        <w:ind w:firstLineChars="200" w:firstLine="560"/>
        <w:jc w:val="left"/>
        <w:rPr>
          <w:rFonts w:ascii="黑体" w:eastAsia="黑体" w:hAnsi="黑体" w:cs="黑体"/>
          <w:sz w:val="28"/>
          <w:szCs w:val="28"/>
        </w:rPr>
      </w:pPr>
    </w:p>
    <w:sectPr w:rsidR="00FF70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95A9F" w14:textId="77777777" w:rsidR="009B0EEC" w:rsidRDefault="009B0EEC">
      <w:r>
        <w:separator/>
      </w:r>
    </w:p>
  </w:endnote>
  <w:endnote w:type="continuationSeparator" w:id="0">
    <w:p w14:paraId="10B0D243" w14:textId="77777777" w:rsidR="009B0EEC" w:rsidRDefault="009B0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FZMHK">
    <w:altName w:val="宋体"/>
    <w:charset w:val="86"/>
    <w:family w:val="swiss"/>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Bahnschrift SemiLight SemiConde">
    <w:panose1 w:val="020B0502040204020203"/>
    <w:charset w:val="00"/>
    <w:family w:val="swiss"/>
    <w:pitch w:val="variable"/>
    <w:sig w:usb0="A00002C7" w:usb1="00000002" w:usb2="00000000" w:usb3="00000000" w:csb0="0000019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52F6D" w14:textId="77777777" w:rsidR="00FF70D9" w:rsidRDefault="00FF70D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468320"/>
      <w:docPartObj>
        <w:docPartGallery w:val="Page Numbers (Bottom of Page)"/>
        <w:docPartUnique/>
      </w:docPartObj>
    </w:sdtPr>
    <w:sdtContent>
      <w:p w14:paraId="27445B7C" w14:textId="4FF94873" w:rsidR="003C7081" w:rsidRDefault="003C7081">
        <w:pPr>
          <w:pStyle w:val="a7"/>
          <w:jc w:val="center"/>
        </w:pPr>
        <w:r>
          <w:fldChar w:fldCharType="begin"/>
        </w:r>
        <w:r>
          <w:instrText>PAGE   \* MERGEFORMAT</w:instrText>
        </w:r>
        <w:r>
          <w:fldChar w:fldCharType="separate"/>
        </w:r>
        <w:r>
          <w:rPr>
            <w:lang w:val="zh-CN"/>
          </w:rPr>
          <w:t>2</w:t>
        </w:r>
        <w:r>
          <w:fldChar w:fldCharType="end"/>
        </w:r>
      </w:p>
    </w:sdtContent>
  </w:sdt>
  <w:p w14:paraId="6A337E93" w14:textId="0CDA7CBD" w:rsidR="00FF70D9" w:rsidRDefault="00FF70D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B90F3" w14:textId="77777777" w:rsidR="009B0EEC" w:rsidRDefault="009B0EEC">
      <w:r>
        <w:separator/>
      </w:r>
    </w:p>
  </w:footnote>
  <w:footnote w:type="continuationSeparator" w:id="0">
    <w:p w14:paraId="3E760B25" w14:textId="77777777" w:rsidR="009B0EEC" w:rsidRDefault="009B0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6CFBF" w14:textId="77777777" w:rsidR="00FF70D9" w:rsidRDefault="00FF70D9">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647C6" w14:textId="77777777" w:rsidR="00FF70D9" w:rsidRDefault="00000000">
    <w:pPr>
      <w:pStyle w:val="a9"/>
      <w:pBdr>
        <w:bottom w:val="single" w:sz="4" w:space="1" w:color="auto"/>
      </w:pBdr>
      <w:spacing w:beforeLines="50" w:before="120"/>
    </w:pPr>
    <w:r>
      <w:rPr>
        <w:rFonts w:ascii="宋体" w:hAnsi="宋体" w:cs="宋体"/>
        <w:noProof/>
        <w:kern w:val="0"/>
        <w:sz w:val="24"/>
      </w:rPr>
      <w:drawing>
        <wp:anchor distT="0" distB="0" distL="0" distR="0" simplePos="0" relativeHeight="251662336" behindDoc="1" locked="0" layoutInCell="1" allowOverlap="1" wp14:anchorId="738A6CAB" wp14:editId="2077C5C6">
          <wp:simplePos x="0" y="0"/>
          <wp:positionH relativeFrom="column">
            <wp:posOffset>258445</wp:posOffset>
          </wp:positionH>
          <wp:positionV relativeFrom="paragraph">
            <wp:posOffset>43180</wp:posOffset>
          </wp:positionV>
          <wp:extent cx="716280" cy="153035"/>
          <wp:effectExtent l="0" t="0" r="33020" b="37465"/>
          <wp:wrapTight wrapText="bothSides">
            <wp:wrapPolygon edited="0">
              <wp:start x="0" y="0"/>
              <wp:lineTo x="0" y="19718"/>
              <wp:lineTo x="21064" y="19718"/>
              <wp:lineTo x="21064" y="0"/>
              <wp:lineTo x="0" y="0"/>
            </wp:wrapPolygon>
          </wp:wrapTight>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16280" cy="153035"/>
                  </a:xfrm>
                  <a:prstGeom prst="rect">
                    <a:avLst/>
                  </a:prstGeom>
                  <a:noFill/>
                  <a:ln>
                    <a:noFill/>
                  </a:ln>
                </pic:spPr>
              </pic:pic>
            </a:graphicData>
          </a:graphic>
        </wp:anchor>
      </w:drawing>
    </w:r>
    <w:r>
      <w:rPr>
        <w:rFonts w:ascii="黑体" w:eastAsia="黑体" w:hAnsi="黑体" w:cs="黑体" w:hint="eastAsia"/>
        <w:noProof/>
        <w:sz w:val="56"/>
        <w:szCs w:val="96"/>
      </w:rPr>
      <w:drawing>
        <wp:anchor distT="0" distB="0" distL="114300" distR="114300" simplePos="0" relativeHeight="251663360" behindDoc="0" locked="0" layoutInCell="1" allowOverlap="1" wp14:anchorId="2DEAF4E7" wp14:editId="29C20FB2">
          <wp:simplePos x="0" y="0"/>
          <wp:positionH relativeFrom="column">
            <wp:posOffset>52070</wp:posOffset>
          </wp:positionH>
          <wp:positionV relativeFrom="paragraph">
            <wp:posOffset>34290</wp:posOffset>
          </wp:positionV>
          <wp:extent cx="172085" cy="172085"/>
          <wp:effectExtent l="0" t="0" r="5715" b="5715"/>
          <wp:wrapSquare wrapText="bothSides"/>
          <wp:docPr id="6" name="图片 6" descr="学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校logo1"/>
                  <pic:cNvPicPr>
                    <a:picLocks noChangeAspect="1"/>
                  </pic:cNvPicPr>
                </pic:nvPicPr>
                <pic:blipFill>
                  <a:blip r:embed="rId2"/>
                  <a:stretch>
                    <a:fillRect/>
                  </a:stretch>
                </pic:blipFill>
                <pic:spPr>
                  <a:xfrm>
                    <a:off x="0" y="0"/>
                    <a:ext cx="172085" cy="172085"/>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14:anchorId="14E0E7F9" wp14:editId="132FF9CD">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F48C3D" w14:textId="77777777" w:rsidR="00FF70D9" w:rsidRDefault="00FF70D9">
                          <w:pPr>
                            <w:pStyle w:val="a9"/>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4E0E7F9"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CF48C3D" w14:textId="77777777" w:rsidR="00FF70D9" w:rsidRDefault="00FF70D9">
                    <w:pPr>
                      <w:pStyle w:val="a9"/>
                    </w:pP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NlY2UyMTYzMWNjN2U4MWUzZDlkMGU5ZDc0NTY0YTEifQ=="/>
  </w:docVars>
  <w:rsids>
    <w:rsidRoot w:val="2A2659A3"/>
    <w:rsid w:val="00004AA8"/>
    <w:rsid w:val="00017768"/>
    <w:rsid w:val="00031061"/>
    <w:rsid w:val="0003181E"/>
    <w:rsid w:val="00041A1C"/>
    <w:rsid w:val="00043B8A"/>
    <w:rsid w:val="00063CB6"/>
    <w:rsid w:val="00080F7A"/>
    <w:rsid w:val="00095676"/>
    <w:rsid w:val="000A4973"/>
    <w:rsid w:val="000C1075"/>
    <w:rsid w:val="000C2A25"/>
    <w:rsid w:val="000E7947"/>
    <w:rsid w:val="001202B9"/>
    <w:rsid w:val="00127A62"/>
    <w:rsid w:val="001316D4"/>
    <w:rsid w:val="001444F7"/>
    <w:rsid w:val="0016469C"/>
    <w:rsid w:val="00165D36"/>
    <w:rsid w:val="00176B1E"/>
    <w:rsid w:val="00195350"/>
    <w:rsid w:val="001A4C61"/>
    <w:rsid w:val="001A5E8C"/>
    <w:rsid w:val="001F636E"/>
    <w:rsid w:val="00257ADF"/>
    <w:rsid w:val="0026380E"/>
    <w:rsid w:val="002760F4"/>
    <w:rsid w:val="00296C14"/>
    <w:rsid w:val="002A2B54"/>
    <w:rsid w:val="002A3DB1"/>
    <w:rsid w:val="002A783F"/>
    <w:rsid w:val="002E2489"/>
    <w:rsid w:val="002F25C0"/>
    <w:rsid w:val="002F5115"/>
    <w:rsid w:val="0031380D"/>
    <w:rsid w:val="00341B93"/>
    <w:rsid w:val="0034311A"/>
    <w:rsid w:val="00354D37"/>
    <w:rsid w:val="00364550"/>
    <w:rsid w:val="003677D8"/>
    <w:rsid w:val="00370DA3"/>
    <w:rsid w:val="003A6707"/>
    <w:rsid w:val="003C4B42"/>
    <w:rsid w:val="003C7081"/>
    <w:rsid w:val="00404373"/>
    <w:rsid w:val="00430C2A"/>
    <w:rsid w:val="004334EA"/>
    <w:rsid w:val="00441EB4"/>
    <w:rsid w:val="00442643"/>
    <w:rsid w:val="004508FA"/>
    <w:rsid w:val="004D271C"/>
    <w:rsid w:val="004D51C7"/>
    <w:rsid w:val="004E3478"/>
    <w:rsid w:val="004E4E8B"/>
    <w:rsid w:val="004F4E7A"/>
    <w:rsid w:val="0051731E"/>
    <w:rsid w:val="005A5C4A"/>
    <w:rsid w:val="005C4A60"/>
    <w:rsid w:val="005C6E79"/>
    <w:rsid w:val="005D60DA"/>
    <w:rsid w:val="005D7577"/>
    <w:rsid w:val="005F21E5"/>
    <w:rsid w:val="00650674"/>
    <w:rsid w:val="00683F83"/>
    <w:rsid w:val="006A619F"/>
    <w:rsid w:val="006D5F35"/>
    <w:rsid w:val="006E4763"/>
    <w:rsid w:val="006E4BD6"/>
    <w:rsid w:val="007677BB"/>
    <w:rsid w:val="00773538"/>
    <w:rsid w:val="00773758"/>
    <w:rsid w:val="007B0CE6"/>
    <w:rsid w:val="007C07F6"/>
    <w:rsid w:val="007D3585"/>
    <w:rsid w:val="007F707C"/>
    <w:rsid w:val="007F7DA1"/>
    <w:rsid w:val="00823C1E"/>
    <w:rsid w:val="00835A7B"/>
    <w:rsid w:val="00863ABE"/>
    <w:rsid w:val="008711E6"/>
    <w:rsid w:val="008861F2"/>
    <w:rsid w:val="0089535B"/>
    <w:rsid w:val="008B5891"/>
    <w:rsid w:val="008C435D"/>
    <w:rsid w:val="008D3DB9"/>
    <w:rsid w:val="008E1522"/>
    <w:rsid w:val="00903570"/>
    <w:rsid w:val="00934FE2"/>
    <w:rsid w:val="00963AA5"/>
    <w:rsid w:val="00966D1E"/>
    <w:rsid w:val="009679DA"/>
    <w:rsid w:val="00970E51"/>
    <w:rsid w:val="0098246D"/>
    <w:rsid w:val="00983A19"/>
    <w:rsid w:val="009B0EEC"/>
    <w:rsid w:val="009C1B85"/>
    <w:rsid w:val="00A13539"/>
    <w:rsid w:val="00A1589C"/>
    <w:rsid w:val="00A3698C"/>
    <w:rsid w:val="00A377D5"/>
    <w:rsid w:val="00A57E7C"/>
    <w:rsid w:val="00A6784B"/>
    <w:rsid w:val="00A75327"/>
    <w:rsid w:val="00A87807"/>
    <w:rsid w:val="00AC6DEE"/>
    <w:rsid w:val="00AE062A"/>
    <w:rsid w:val="00AF30A9"/>
    <w:rsid w:val="00B01E16"/>
    <w:rsid w:val="00B03D28"/>
    <w:rsid w:val="00B221A3"/>
    <w:rsid w:val="00B56F7E"/>
    <w:rsid w:val="00B84EBB"/>
    <w:rsid w:val="00BA294C"/>
    <w:rsid w:val="00BA58AE"/>
    <w:rsid w:val="00BC33C4"/>
    <w:rsid w:val="00BE1CEA"/>
    <w:rsid w:val="00C14D37"/>
    <w:rsid w:val="00C1665D"/>
    <w:rsid w:val="00C414CD"/>
    <w:rsid w:val="00C50DB1"/>
    <w:rsid w:val="00C54647"/>
    <w:rsid w:val="00C560A7"/>
    <w:rsid w:val="00C60524"/>
    <w:rsid w:val="00CB0A27"/>
    <w:rsid w:val="00CB712A"/>
    <w:rsid w:val="00CE3401"/>
    <w:rsid w:val="00CF4035"/>
    <w:rsid w:val="00CF69A7"/>
    <w:rsid w:val="00D040D7"/>
    <w:rsid w:val="00D21DD1"/>
    <w:rsid w:val="00D27E2E"/>
    <w:rsid w:val="00D84864"/>
    <w:rsid w:val="00DB67DB"/>
    <w:rsid w:val="00DC275E"/>
    <w:rsid w:val="00DD2AE1"/>
    <w:rsid w:val="00DD2EC2"/>
    <w:rsid w:val="00E02F2F"/>
    <w:rsid w:val="00E30AB4"/>
    <w:rsid w:val="00E43A72"/>
    <w:rsid w:val="00E43DD8"/>
    <w:rsid w:val="00E72DD0"/>
    <w:rsid w:val="00E83B1B"/>
    <w:rsid w:val="00EB6177"/>
    <w:rsid w:val="00ED3401"/>
    <w:rsid w:val="00F2016F"/>
    <w:rsid w:val="00F40553"/>
    <w:rsid w:val="00F56080"/>
    <w:rsid w:val="00F765F6"/>
    <w:rsid w:val="00FA7384"/>
    <w:rsid w:val="00FC25E2"/>
    <w:rsid w:val="00FF70D9"/>
    <w:rsid w:val="01FB0577"/>
    <w:rsid w:val="04910D1F"/>
    <w:rsid w:val="04A10F62"/>
    <w:rsid w:val="05776166"/>
    <w:rsid w:val="0623601E"/>
    <w:rsid w:val="084E7652"/>
    <w:rsid w:val="09A92667"/>
    <w:rsid w:val="0A00672A"/>
    <w:rsid w:val="0AF142C5"/>
    <w:rsid w:val="0C4A1EDF"/>
    <w:rsid w:val="0C7927C4"/>
    <w:rsid w:val="0CDB347F"/>
    <w:rsid w:val="0DB735A4"/>
    <w:rsid w:val="112C24FB"/>
    <w:rsid w:val="136A730B"/>
    <w:rsid w:val="151C63E2"/>
    <w:rsid w:val="178A7F7B"/>
    <w:rsid w:val="17A54DB5"/>
    <w:rsid w:val="1DC1221D"/>
    <w:rsid w:val="1F6B68E4"/>
    <w:rsid w:val="20A91472"/>
    <w:rsid w:val="21F726B1"/>
    <w:rsid w:val="2309269C"/>
    <w:rsid w:val="23580F2E"/>
    <w:rsid w:val="237815D0"/>
    <w:rsid w:val="248C5333"/>
    <w:rsid w:val="257C53A7"/>
    <w:rsid w:val="25983863"/>
    <w:rsid w:val="2610789E"/>
    <w:rsid w:val="262D48F3"/>
    <w:rsid w:val="26AC3A6A"/>
    <w:rsid w:val="26B91CE3"/>
    <w:rsid w:val="297A7E50"/>
    <w:rsid w:val="2A2659A3"/>
    <w:rsid w:val="2D594B7A"/>
    <w:rsid w:val="2DEA131C"/>
    <w:rsid w:val="2F8A06C1"/>
    <w:rsid w:val="303F594F"/>
    <w:rsid w:val="325154C6"/>
    <w:rsid w:val="339733AC"/>
    <w:rsid w:val="33B95A18"/>
    <w:rsid w:val="33F702EF"/>
    <w:rsid w:val="353F1F4D"/>
    <w:rsid w:val="35944047"/>
    <w:rsid w:val="3676199F"/>
    <w:rsid w:val="3720190B"/>
    <w:rsid w:val="37D50947"/>
    <w:rsid w:val="38A00F55"/>
    <w:rsid w:val="38D26C34"/>
    <w:rsid w:val="39BA1BA2"/>
    <w:rsid w:val="3ADB2718"/>
    <w:rsid w:val="3BE23632"/>
    <w:rsid w:val="3C123F18"/>
    <w:rsid w:val="3CF17FD1"/>
    <w:rsid w:val="3D6469F5"/>
    <w:rsid w:val="3E444130"/>
    <w:rsid w:val="3E95498C"/>
    <w:rsid w:val="3F5605BF"/>
    <w:rsid w:val="40A13ABC"/>
    <w:rsid w:val="435C3CCA"/>
    <w:rsid w:val="43ED0DC6"/>
    <w:rsid w:val="455455A1"/>
    <w:rsid w:val="4588349D"/>
    <w:rsid w:val="4629258A"/>
    <w:rsid w:val="476475F1"/>
    <w:rsid w:val="47797541"/>
    <w:rsid w:val="4A4C6847"/>
    <w:rsid w:val="4D07114B"/>
    <w:rsid w:val="4E127DA7"/>
    <w:rsid w:val="4EBE3A8B"/>
    <w:rsid w:val="4F247D92"/>
    <w:rsid w:val="4FD23C92"/>
    <w:rsid w:val="50212524"/>
    <w:rsid w:val="51600E2A"/>
    <w:rsid w:val="554A7E27"/>
    <w:rsid w:val="557B26D6"/>
    <w:rsid w:val="55CB540B"/>
    <w:rsid w:val="56066443"/>
    <w:rsid w:val="57BB500C"/>
    <w:rsid w:val="597E09E7"/>
    <w:rsid w:val="5A04713E"/>
    <w:rsid w:val="5C2A2760"/>
    <w:rsid w:val="5D972077"/>
    <w:rsid w:val="5DAE52F1"/>
    <w:rsid w:val="5FB40CBE"/>
    <w:rsid w:val="62E25B42"/>
    <w:rsid w:val="641937E6"/>
    <w:rsid w:val="64E77440"/>
    <w:rsid w:val="67A94E81"/>
    <w:rsid w:val="699D6C67"/>
    <w:rsid w:val="6AE0505D"/>
    <w:rsid w:val="6AFC79BD"/>
    <w:rsid w:val="6C360CAD"/>
    <w:rsid w:val="6CBA368C"/>
    <w:rsid w:val="6FDB2297"/>
    <w:rsid w:val="70E231B1"/>
    <w:rsid w:val="71213CDA"/>
    <w:rsid w:val="71D40D4C"/>
    <w:rsid w:val="74A94712"/>
    <w:rsid w:val="74C50E20"/>
    <w:rsid w:val="76487F5B"/>
    <w:rsid w:val="76D637B8"/>
    <w:rsid w:val="797D616D"/>
    <w:rsid w:val="799A6D1F"/>
    <w:rsid w:val="7A1268B5"/>
    <w:rsid w:val="7C4F3DF1"/>
    <w:rsid w:val="7C7575D0"/>
    <w:rsid w:val="7E70004F"/>
    <w:rsid w:val="7EC363D0"/>
    <w:rsid w:val="7F930498"/>
    <w:rsid w:val="7F9E2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A1D6E48"/>
  <w15:docId w15:val="{1D08851E-8EE6-44AD-B789-0A707A462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Normal Indent" w:uiPriority="99" w:unhideWhenUsed="1" w:qFormat="1"/>
    <w:lsdException w:name="annotation text" w:uiPriority="99"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pPr>
      <w:autoSpaceDE w:val="0"/>
      <w:autoSpaceDN w:val="0"/>
      <w:ind w:left="120"/>
      <w:jc w:val="left"/>
    </w:pPr>
    <w:rPr>
      <w:rFonts w:ascii="宋体" w:eastAsia="宋体" w:hAnsi="宋体" w:cs="宋体"/>
      <w:kern w:val="0"/>
      <w:sz w:val="28"/>
      <w:szCs w:val="28"/>
    </w:rPr>
  </w:style>
  <w:style w:type="paragraph" w:styleId="a4">
    <w:name w:val="Normal Indent"/>
    <w:basedOn w:val="a"/>
    <w:uiPriority w:val="99"/>
    <w:unhideWhenUsed/>
    <w:qFormat/>
    <w:pPr>
      <w:ind w:firstLineChars="200" w:firstLine="420"/>
    </w:pPr>
    <w:rPr>
      <w:rFonts w:ascii="Times New Roman" w:hAnsi="Times New Roman"/>
      <w:kern w:val="0"/>
      <w:sz w:val="20"/>
    </w:rPr>
  </w:style>
  <w:style w:type="paragraph" w:styleId="a5">
    <w:name w:val="annotation text"/>
    <w:basedOn w:val="a"/>
    <w:link w:val="a6"/>
    <w:uiPriority w:val="99"/>
    <w:qFormat/>
    <w:pPr>
      <w:jc w:val="left"/>
    </w:p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qFormat/>
  </w:style>
  <w:style w:type="paragraph" w:styleId="TOC2">
    <w:name w:val="toc 2"/>
    <w:basedOn w:val="a"/>
    <w:next w:val="a"/>
    <w:uiPriority w:val="39"/>
    <w:qFormat/>
    <w:pPr>
      <w:ind w:leftChars="200" w:left="420"/>
    </w:pPr>
  </w:style>
  <w:style w:type="table" w:styleId="aa">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uiPriority w:val="99"/>
    <w:qFormat/>
    <w:rPr>
      <w:color w:val="0000FF"/>
      <w:u w:val="single"/>
    </w:rPr>
  </w:style>
  <w:style w:type="paragraph" w:customStyle="1" w:styleId="Other1">
    <w:name w:val="Other|1"/>
    <w:basedOn w:val="a"/>
    <w:qFormat/>
    <w:pPr>
      <w:spacing w:line="338" w:lineRule="auto"/>
      <w:ind w:firstLineChars="200" w:firstLine="400"/>
    </w:pPr>
    <w:rPr>
      <w:rFonts w:ascii="MingLiU" w:eastAsia="MingLiU" w:hAnsi="MingLiU" w:cs="MingLiU"/>
      <w:sz w:val="20"/>
      <w:szCs w:val="20"/>
      <w:lang w:val="zh-TW" w:eastAsia="zh-TW" w:bidi="zh-TW"/>
    </w:rPr>
  </w:style>
  <w:style w:type="table" w:customStyle="1" w:styleId="1">
    <w:name w:val="网格型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a6">
    <w:name w:val="批注文字 字符"/>
    <w:link w:val="a5"/>
    <w:uiPriority w:val="99"/>
    <w:qFormat/>
    <w:rsid w:val="00F2016F"/>
    <w:rPr>
      <w:rFonts w:asciiTheme="minorHAnsi" w:eastAsiaTheme="minorEastAsia" w:hAnsiTheme="minorHAnsi" w:cstheme="minorBidi"/>
      <w:kern w:val="2"/>
      <w:sz w:val="21"/>
      <w:szCs w:val="22"/>
    </w:rPr>
  </w:style>
  <w:style w:type="paragraph" w:customStyle="1" w:styleId="ac">
    <w:name w:val="表格标题"/>
    <w:basedOn w:val="a"/>
    <w:rsid w:val="00F2016F"/>
    <w:pPr>
      <w:spacing w:line="440" w:lineRule="exact"/>
      <w:jc w:val="center"/>
      <w:outlineLvl w:val="1"/>
    </w:pPr>
    <w:rPr>
      <w:rFonts w:ascii="仿宋_GB2312" w:eastAsia="黑体" w:hAnsi="仿宋_GB2312" w:cs="仿宋_GB2312"/>
      <w:sz w:val="24"/>
      <w:szCs w:val="28"/>
    </w:rPr>
  </w:style>
  <w:style w:type="paragraph" w:customStyle="1" w:styleId="Tablecaption1">
    <w:name w:val="Table caption|1"/>
    <w:basedOn w:val="a"/>
    <w:qFormat/>
    <w:rsid w:val="00F2016F"/>
    <w:pPr>
      <w:spacing w:line="440" w:lineRule="exact"/>
      <w:ind w:firstLineChars="200" w:firstLine="480"/>
      <w:jc w:val="center"/>
    </w:pPr>
    <w:rPr>
      <w:rFonts w:ascii="MingLiU" w:eastAsia="MingLiU" w:hAnsi="MingLiU" w:cs="MingLiU"/>
      <w:b/>
      <w:bCs/>
      <w:sz w:val="17"/>
      <w:szCs w:val="17"/>
      <w:lang w:val="zh-TW" w:eastAsia="zh-TW" w:bidi="zh-TW"/>
    </w:rPr>
  </w:style>
  <w:style w:type="character" w:customStyle="1" w:styleId="a8">
    <w:name w:val="页脚 字符"/>
    <w:basedOn w:val="a1"/>
    <w:link w:val="a7"/>
    <w:uiPriority w:val="99"/>
    <w:rsid w:val="003C7081"/>
    <w:rPr>
      <w:rFonts w:asciiTheme="minorHAnsi" w:eastAsiaTheme="minorEastAsia" w:hAnsiTheme="minorHAnsi" w:cstheme="minorBidi"/>
      <w:kern w:val="2"/>
      <w:sz w:val="18"/>
      <w:szCs w:val="18"/>
    </w:rPr>
  </w:style>
  <w:style w:type="character" w:customStyle="1" w:styleId="Char">
    <w:name w:val="正文格式 Char"/>
    <w:link w:val="ad"/>
    <w:qFormat/>
    <w:rsid w:val="00E72DD0"/>
  </w:style>
  <w:style w:type="paragraph" w:customStyle="1" w:styleId="ad">
    <w:name w:val="正文格式"/>
    <w:basedOn w:val="a"/>
    <w:link w:val="Char"/>
    <w:qFormat/>
    <w:rsid w:val="00E72DD0"/>
    <w:pPr>
      <w:spacing w:line="360" w:lineRule="auto"/>
      <w:ind w:firstLineChars="200" w:firstLine="560"/>
    </w:pPr>
    <w:rPr>
      <w:rFonts w:ascii="Times New Roman" w:eastAsia="宋体" w:hAnsi="Times New Roman" w:cs="Times New Roman"/>
      <w:kern w:val="0"/>
      <w:sz w:val="20"/>
      <w:szCs w:val="20"/>
    </w:rPr>
  </w:style>
  <w:style w:type="paragraph" w:customStyle="1" w:styleId="Default">
    <w:name w:val="Default"/>
    <w:qFormat/>
    <w:rsid w:val="00E72DD0"/>
    <w:pPr>
      <w:widowControl w:val="0"/>
      <w:autoSpaceDE w:val="0"/>
      <w:autoSpaceDN w:val="0"/>
      <w:adjustRightInd w:val="0"/>
      <w:spacing w:line="360" w:lineRule="exact"/>
      <w:jc w:val="both"/>
    </w:pPr>
    <w:rPr>
      <w:rFonts w:ascii="FZMHK" w:eastAsia="FZMHK" w:hAnsi="Calibri" w:cs="FZMH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9713BD6B-1111-4F53-8865-DC71C6FD563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870</TotalTime>
  <Pages>31</Pages>
  <Words>4327</Words>
  <Characters>24670</Characters>
  <Application>Microsoft Office Word</Application>
  <DocSecurity>0</DocSecurity>
  <Lines>205</Lines>
  <Paragraphs>57</Paragraphs>
  <ScaleCrop>false</ScaleCrop>
  <Company/>
  <LinksUpToDate>false</LinksUpToDate>
  <CharactersWithSpaces>28940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郭红芳oscar</dc:creator>
  <cp:lastModifiedBy>谢 英姿</cp:lastModifiedBy>
  <cp:revision>86</cp:revision>
  <dcterms:created xsi:type="dcterms:W3CDTF">2023-02-06T04:10:00Z</dcterms:created>
  <dcterms:modified xsi:type="dcterms:W3CDTF">2023-03-24T13:03:00Z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A147172F76C14DFE88ED581018D2DDAD</vt:lpwstr>
  </property>
</Properties>
</file>