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76" w:lineRule="atLeast"/>
        <w:ind w:left="0" w:right="0" w:firstLine="0"/>
        <w:jc w:val="center"/>
        <w:textAlignment w:val="baseline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转发《关于做好湖南省教育科学“十四五”规划2023年课题申报工作的通知》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各</w:t>
      </w:r>
      <w:r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各位老师</w:t>
      </w:r>
      <w:r>
        <w:rPr>
          <w:rFonts w:hint="eastAsia"/>
          <w:sz w:val="28"/>
          <w:szCs w:val="28"/>
        </w:rPr>
        <w:t>：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23</w:t>
      </w:r>
      <w:r>
        <w:rPr>
          <w:rFonts w:hint="eastAsia"/>
          <w:color w:val="000000"/>
          <w:sz w:val="28"/>
          <w:szCs w:val="28"/>
        </w:rPr>
        <w:t>年度湖南省教育科学“十</w:t>
      </w:r>
      <w:r>
        <w:rPr>
          <w:rFonts w:hint="eastAsia"/>
          <w:color w:val="000000"/>
          <w:sz w:val="28"/>
          <w:szCs w:val="28"/>
          <w:lang w:val="en-US" w:eastAsia="zh-CN"/>
        </w:rPr>
        <w:t>四</w:t>
      </w:r>
      <w:r>
        <w:rPr>
          <w:rFonts w:hint="eastAsia"/>
          <w:color w:val="000000"/>
          <w:sz w:val="28"/>
          <w:szCs w:val="28"/>
        </w:rPr>
        <w:t>五”规划课题申报已经开始，</w:t>
      </w:r>
      <w:r>
        <w:rPr>
          <w:rFonts w:hint="eastAsia"/>
          <w:color w:val="000000"/>
          <w:sz w:val="28"/>
          <w:szCs w:val="28"/>
          <w:lang w:val="en-US" w:eastAsia="zh-CN"/>
        </w:rPr>
        <w:t>我院的一般资助课题申报指标为6项；一般自筹课题指标为2项；</w:t>
      </w:r>
      <w:r>
        <w:rPr>
          <w:rFonts w:hint="eastAsia"/>
          <w:color w:val="000000"/>
          <w:sz w:val="28"/>
          <w:szCs w:val="28"/>
        </w:rPr>
        <w:t>现转发</w:t>
      </w:r>
      <w:r>
        <w:rPr>
          <w:rFonts w:hint="eastAsia"/>
          <w:color w:val="000000"/>
          <w:sz w:val="28"/>
          <w:szCs w:val="28"/>
          <w:lang w:val="en-US" w:eastAsia="zh-CN"/>
        </w:rPr>
        <w:t>相关文件，请符合申报条件的老师认真阅读并了解相关课题管理规章制度、</w:t>
      </w:r>
      <w:r>
        <w:rPr>
          <w:rFonts w:hint="default"/>
          <w:color w:val="000000"/>
          <w:sz w:val="28"/>
          <w:szCs w:val="28"/>
          <w:lang w:val="en-US" w:eastAsia="zh-CN"/>
        </w:rPr>
        <w:t>结题细则</w:t>
      </w:r>
      <w:r>
        <w:rPr>
          <w:rFonts w:hint="eastAsia"/>
          <w:color w:val="000000"/>
          <w:sz w:val="28"/>
          <w:szCs w:val="28"/>
          <w:lang w:val="en-US" w:eastAsia="zh-CN"/>
        </w:rPr>
        <w:t>后积极申报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报送材料：纸质稿活页1份，电子档（PDF格式，申报书、活页分为两个文档）发送至邮箱：</w:t>
      </w:r>
      <w:r>
        <w:rPr>
          <w:rFonts w:hint="eastAsia"/>
          <w:color w:val="000000"/>
          <w:sz w:val="28"/>
          <w:szCs w:val="28"/>
          <w:lang w:val="en-US" w:eastAsia="zh-CN"/>
        </w:rPr>
        <w:fldChar w:fldCharType="begin"/>
      </w:r>
      <w:r>
        <w:rPr>
          <w:rFonts w:hint="eastAsia"/>
          <w:color w:val="000000"/>
          <w:sz w:val="28"/>
          <w:szCs w:val="28"/>
          <w:lang w:val="en-US" w:eastAsia="zh-CN"/>
        </w:rPr>
        <w:instrText xml:space="preserve"> HYPERLINK "mailto:nntcc@qq.com，同时交纸质版活页1份至科研处参与院内初评" </w:instrText>
      </w:r>
      <w:r>
        <w:rPr>
          <w:rFonts w:hint="eastAsia"/>
          <w:color w:val="000000"/>
          <w:sz w:val="28"/>
          <w:szCs w:val="28"/>
          <w:lang w:val="en-US" w:eastAsia="zh-CN"/>
        </w:rPr>
        <w:fldChar w:fldCharType="separate"/>
      </w:r>
      <w:r>
        <w:rPr>
          <w:rStyle w:val="5"/>
          <w:rFonts w:hint="eastAsia"/>
          <w:sz w:val="28"/>
          <w:szCs w:val="28"/>
          <w:lang w:val="en-US" w:eastAsia="zh-CN"/>
        </w:rPr>
        <w:t>nntcc@qq.com</w:t>
      </w:r>
      <w:r>
        <w:rPr>
          <w:rStyle w:val="5"/>
          <w:rFonts w:hint="eastAsia"/>
          <w:sz w:val="28"/>
          <w:szCs w:val="28"/>
          <w:u w:val="none"/>
          <w:lang w:val="en-US" w:eastAsia="zh-CN"/>
        </w:rPr>
        <w:t>；</w:t>
      </w:r>
      <w:r>
        <w:rPr>
          <w:rFonts w:hint="eastAsia"/>
          <w:color w:val="000000"/>
          <w:sz w:val="28"/>
          <w:szCs w:val="28"/>
          <w:lang w:val="en-US" w:eastAsia="zh-CN"/>
        </w:rPr>
        <w:fldChar w:fldCharType="end"/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报送时间：2023年1月2日9:00-15:00；</w:t>
      </w:r>
    </w:p>
    <w:p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default"/>
          <w:color w:val="000000"/>
          <w:sz w:val="28"/>
          <w:szCs w:val="28"/>
          <w:lang w:val="en-US" w:eastAsia="zh-CN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报送地点：学术交流中心8238室（科研处）。</w:t>
      </w:r>
    </w:p>
    <w:p>
      <w:pPr>
        <w:ind w:firstLine="555"/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  <w:lang w:val="en-US" w:eastAsia="zh-CN"/>
        </w:rPr>
        <w:t>联系人：张老师；联系电话：13319500576</w:t>
      </w:r>
      <w:r>
        <w:rPr>
          <w:rFonts w:hint="eastAsia"/>
          <w:color w:val="000000"/>
          <w:sz w:val="28"/>
          <w:szCs w:val="28"/>
        </w:rPr>
        <w:t>。</w:t>
      </w:r>
    </w:p>
    <w:p>
      <w:pPr>
        <w:ind w:firstLine="55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</w:t>
      </w:r>
      <w:r>
        <w:rPr>
          <w:rFonts w:hint="eastAsia"/>
          <w:color w:val="000000"/>
          <w:sz w:val="28"/>
          <w:szCs w:val="28"/>
        </w:rPr>
        <w:t>湖南外贸职院科研处</w:t>
      </w:r>
    </w:p>
    <w:p>
      <w:pPr>
        <w:ind w:firstLine="555"/>
        <w:rPr>
          <w:rFonts w:hint="eastAsia"/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</w:t>
      </w:r>
      <w:r>
        <w:rPr>
          <w:rFonts w:hint="eastAsia"/>
          <w:color w:val="000000"/>
          <w:sz w:val="28"/>
          <w:szCs w:val="28"/>
          <w:lang w:val="en-US" w:eastAsia="zh-CN"/>
        </w:rPr>
        <w:t xml:space="preserve">  </w:t>
      </w:r>
      <w:r>
        <w:rPr>
          <w:color w:val="000000"/>
          <w:sz w:val="28"/>
          <w:szCs w:val="28"/>
        </w:rPr>
        <w:t>20</w:t>
      </w:r>
      <w:r>
        <w:rPr>
          <w:rFonts w:hint="eastAsia"/>
          <w:color w:val="000000"/>
          <w:sz w:val="28"/>
          <w:szCs w:val="28"/>
          <w:lang w:val="en-US" w:eastAsia="zh-CN"/>
        </w:rPr>
        <w:t>22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z w:val="28"/>
          <w:szCs w:val="28"/>
        </w:rPr>
        <w:t>日</w:t>
      </w:r>
    </w:p>
    <w:p>
      <w:pPr>
        <w:rPr>
          <w:sz w:val="28"/>
          <w:szCs w:val="28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hhZjJjYjAyMDU3NmY4ZDg3MzY1OWYzNjY5NjM5YjkifQ=="/>
  </w:docVars>
  <w:rsids>
    <w:rsidRoot w:val="00000000"/>
    <w:rsid w:val="044C03BC"/>
    <w:rsid w:val="159C1122"/>
    <w:rsid w:val="203E5DA7"/>
    <w:rsid w:val="2FEC137B"/>
    <w:rsid w:val="681360B0"/>
    <w:rsid w:val="7CBF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nhideWhenUsed/>
    <w:qFormat/>
    <w:uiPriority w:val="99"/>
    <w:rPr>
      <w:color w:val="0563C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306</Characters>
  <Lines>0</Lines>
  <Paragraphs>0</Paragraphs>
  <TotalTime>4</TotalTime>
  <ScaleCrop>false</ScaleCrop>
  <LinksUpToDate>false</LinksUpToDate>
  <CharactersWithSpaces>375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2022-01-21T10:30:00Z</dcterms:created>
  <dc:creator>Administrator.DESKTOP-MNNN7QC</dc:creator>
  <cp:lastModifiedBy>橙子</cp:lastModifiedBy>
  <dcterms:modified xsi:type="dcterms:W3CDTF">2022-11-03T04:57:07Z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DD50A9B7F82D4B50BA4A3BDC6DA11A6F</vt:lpwstr>
  </property>
</Properties>
</file>