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ascii="宋体" w:hAnsi="宋体" w:cs="宋体"/>
          <w:b/>
          <w:bCs/>
          <w:color w:val="000000"/>
          <w:sz w:val="28"/>
          <w:szCs w:val="28"/>
        </w:rPr>
      </w:pPr>
      <w:r>
        <w:rPr>
          <w:rFonts w:hint="eastAsia" w:ascii="宋体" w:hAnsi="宋体" w:cs="宋体"/>
          <w:color w:val="000000"/>
          <w:sz w:val="28"/>
          <w:szCs w:val="28"/>
        </w:rPr>
        <w:t>姓名：黄璇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vAlign w:val="center"/>
          </w:tcPr>
          <w:p>
            <w:pPr>
              <w:jc w:val="center"/>
              <w:rPr>
                <w:rFonts w:ascii="仿宋_GB2312" w:hAnsi="宋体" w:eastAsia="仿宋_GB2312"/>
                <w:b/>
                <w:bCs/>
                <w:sz w:val="24"/>
              </w:rPr>
            </w:pPr>
            <w:r>
              <w:rPr>
                <w:rFonts w:hint="eastAsia" w:ascii="仿宋_GB2312" w:hAnsi="宋体" w:eastAsia="仿宋_GB2312"/>
                <w:b/>
                <w:bCs/>
                <w:sz w:val="24"/>
              </w:rPr>
              <w:t>指标名称</w:t>
            </w:r>
          </w:p>
        </w:tc>
        <w:tc>
          <w:tcPr>
            <w:tcW w:w="6675" w:type="dxa"/>
            <w:vAlign w:val="center"/>
          </w:tcPr>
          <w:p>
            <w:pPr>
              <w:jc w:val="center"/>
              <w:rPr>
                <w:rFonts w:ascii="仿宋_GB2312" w:hAnsi="宋体" w:eastAsia="仿宋_GB2312"/>
                <w:b/>
                <w:bCs/>
                <w:sz w:val="24"/>
              </w:rPr>
            </w:pPr>
            <w:r>
              <w:rPr>
                <w:rFonts w:hint="eastAsia" w:ascii="仿宋_GB2312" w:hAnsi="宋体" w:eastAsia="仿宋_GB2312"/>
                <w:b/>
                <w:bCs/>
                <w:sz w:val="24"/>
              </w:rPr>
              <w:t>评分标准</w:t>
            </w:r>
          </w:p>
        </w:tc>
        <w:tc>
          <w:tcPr>
            <w:tcW w:w="2025" w:type="dxa"/>
            <w:vAlign w:val="center"/>
          </w:tcPr>
          <w:p>
            <w:pPr>
              <w:jc w:val="center"/>
              <w:rPr>
                <w:rFonts w:ascii="仿宋_GB2312" w:hAnsi="宋体" w:eastAsia="仿宋_GB2312"/>
                <w:b/>
                <w:bCs/>
                <w:sz w:val="24"/>
              </w:rPr>
            </w:pPr>
            <w:r>
              <w:rPr>
                <w:rFonts w:hint="eastAsia" w:ascii="仿宋_GB2312" w:hAnsi="宋体" w:eastAsia="仿宋_GB2312"/>
                <w:b/>
                <w:bCs/>
                <w:sz w:val="24"/>
              </w:rPr>
              <w:t>佐证材料及页码</w:t>
            </w:r>
          </w:p>
        </w:tc>
        <w:tc>
          <w:tcPr>
            <w:tcW w:w="965" w:type="dxa"/>
            <w:vAlign w:val="center"/>
          </w:tcPr>
          <w:p>
            <w:pPr>
              <w:jc w:val="center"/>
              <w:rPr>
                <w:rFonts w:ascii="仿宋_GB2312" w:hAnsi="宋体" w:eastAsia="仿宋_GB2312"/>
                <w:b/>
                <w:bCs/>
                <w:sz w:val="24"/>
              </w:rPr>
            </w:pPr>
            <w:r>
              <w:rPr>
                <w:rFonts w:hint="eastAsia" w:ascii="仿宋_GB2312" w:hAnsi="宋体" w:eastAsia="仿宋_GB2312"/>
                <w:b/>
                <w:bCs/>
                <w:sz w:val="24"/>
              </w:rPr>
              <w:t>自评分</w:t>
            </w:r>
          </w:p>
        </w:tc>
        <w:tc>
          <w:tcPr>
            <w:tcW w:w="1190" w:type="dxa"/>
            <w:vAlign w:val="center"/>
          </w:tcPr>
          <w:p>
            <w:pPr>
              <w:jc w:val="center"/>
              <w:rPr>
                <w:rFonts w:ascii="仿宋_GB2312" w:hAnsi="宋体" w:eastAsia="仿宋_GB2312"/>
                <w:b/>
                <w:bCs/>
                <w:sz w:val="24"/>
              </w:rPr>
            </w:pPr>
            <w:r>
              <w:rPr>
                <w:rFonts w:hint="eastAsia" w:ascii="仿宋_GB2312" w:hAnsi="宋体" w:eastAsia="仿宋_GB2312"/>
                <w:b/>
                <w:bCs/>
                <w:sz w:val="24"/>
              </w:rPr>
              <w:t>评委评分</w:t>
            </w:r>
          </w:p>
        </w:tc>
        <w:tc>
          <w:tcPr>
            <w:tcW w:w="852" w:type="dxa"/>
            <w:vAlign w:val="center"/>
          </w:tcPr>
          <w:p>
            <w:pPr>
              <w:jc w:val="center"/>
              <w:rPr>
                <w:rFonts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3.5分</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3.5</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vAlign w:val="center"/>
          </w:tcPr>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任现职以来，年度考核达到优秀8等级每次计1分。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4.教案</w:t>
            </w:r>
          </w:p>
        </w:tc>
        <w:tc>
          <w:tcPr>
            <w:tcW w:w="6675" w:type="dxa"/>
            <w:vAlign w:val="center"/>
          </w:tcPr>
          <w:p>
            <w:pPr>
              <w:spacing w:line="240" w:lineRule="exact"/>
              <w:rPr>
                <w:rFonts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4.75分</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4.77</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vAlign w:val="center"/>
          </w:tcPr>
          <w:p>
            <w:pPr>
              <w:rPr>
                <w:rFonts w:ascii="仿宋_GB2312" w:eastAsia="仿宋_GB2312"/>
                <w:szCs w:val="21"/>
              </w:rPr>
            </w:pPr>
            <w:r>
              <w:rPr>
                <w:rFonts w:hint="eastAsia" w:ascii="仿宋_GB2312" w:eastAsia="仿宋_GB2312"/>
                <w:szCs w:val="21"/>
              </w:rPr>
              <w:t>讲师资格证书  1</w:t>
            </w:r>
          </w:p>
          <w:p>
            <w:pPr>
              <w:rPr>
                <w:rFonts w:ascii="仿宋_GB2312" w:eastAsia="仿宋_GB2312"/>
                <w:szCs w:val="21"/>
              </w:rPr>
            </w:pPr>
          </w:p>
          <w:p>
            <w:pPr>
              <w:rPr>
                <w:rFonts w:ascii="仿宋_GB2312" w:eastAsia="仿宋_GB2312"/>
                <w:szCs w:val="21"/>
              </w:rPr>
            </w:pPr>
            <w:r>
              <w:rPr>
                <w:rFonts w:hint="eastAsia" w:ascii="仿宋_GB2312" w:eastAsia="仿宋_GB2312"/>
                <w:szCs w:val="21"/>
              </w:rPr>
              <w:t>平面设计师</w:t>
            </w:r>
          </w:p>
          <w:p>
            <w:pPr>
              <w:rPr>
                <w:rFonts w:ascii="仿宋_GB2312" w:hAnsi="宋体" w:eastAsia="仿宋_GB2312"/>
                <w:sz w:val="24"/>
              </w:rPr>
            </w:pPr>
            <w:r>
              <w:rPr>
                <w:rFonts w:hint="eastAsia" w:ascii="仿宋_GB2312" w:eastAsia="仿宋_GB2312"/>
                <w:szCs w:val="21"/>
              </w:rPr>
              <w:t>职业资格证书  2</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2分</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vAlign w:val="center"/>
          </w:tcPr>
          <w:p>
            <w:pPr>
              <w:rPr>
                <w:rFonts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ascii="仿宋_GB2312" w:eastAsia="仿宋_GB2312"/>
                <w:szCs w:val="21"/>
              </w:rPr>
            </w:pPr>
            <w:r>
              <w:rPr>
                <w:rFonts w:hint="eastAsia" w:ascii="仿宋_GB2312" w:eastAsia="仿宋_GB2312"/>
                <w:szCs w:val="21"/>
              </w:rPr>
              <w:t>主持校级项目计1分。</w:t>
            </w:r>
          </w:p>
        </w:tc>
        <w:tc>
          <w:tcPr>
            <w:tcW w:w="2025" w:type="dxa"/>
            <w:vAlign w:val="center"/>
          </w:tcPr>
          <w:p>
            <w:pPr>
              <w:rPr>
                <w:rFonts w:ascii="仿宋_GB2312" w:eastAsia="仿宋_GB2312"/>
                <w:szCs w:val="21"/>
              </w:rPr>
            </w:pPr>
            <w:r>
              <w:rPr>
                <w:rFonts w:hint="eastAsia" w:ascii="仿宋_GB2312" w:eastAsia="仿宋_GB2312"/>
                <w:szCs w:val="21"/>
              </w:rPr>
              <w:t>2020年湖南</w:t>
            </w:r>
          </w:p>
          <w:p>
            <w:pPr>
              <w:rPr>
                <w:rFonts w:ascii="仿宋_GB2312" w:eastAsia="仿宋_GB2312"/>
                <w:szCs w:val="21"/>
              </w:rPr>
            </w:pPr>
            <w:r>
              <w:rPr>
                <w:rFonts w:hint="eastAsia" w:ascii="仿宋_GB2312" w:eastAsia="仿宋_GB2312"/>
                <w:szCs w:val="21"/>
              </w:rPr>
              <w:t>省精品在线</w:t>
            </w:r>
          </w:p>
          <w:p>
            <w:pPr>
              <w:rPr>
                <w:rFonts w:hint="eastAsia" w:ascii="仿宋_GB2312" w:eastAsia="仿宋_GB2312"/>
                <w:szCs w:val="21"/>
              </w:rPr>
            </w:pPr>
            <w:r>
              <w:rPr>
                <w:rFonts w:hint="eastAsia" w:ascii="仿宋_GB2312" w:eastAsia="仿宋_GB2312"/>
                <w:szCs w:val="21"/>
              </w:rPr>
              <w:t xml:space="preserve">开放课程     </w:t>
            </w:r>
          </w:p>
          <w:p>
            <w:pPr>
              <w:rPr>
                <w:rFonts w:ascii="仿宋_GB2312" w:eastAsia="仿宋_GB2312"/>
                <w:szCs w:val="21"/>
              </w:rPr>
            </w:pPr>
          </w:p>
          <w:p>
            <w:pPr>
              <w:rPr>
                <w:rFonts w:ascii="仿宋_GB2312" w:hAnsi="宋体" w:eastAsia="仿宋_GB2312"/>
                <w:sz w:val="24"/>
              </w:rPr>
            </w:pPr>
            <w:r>
              <w:rPr>
                <w:rFonts w:hint="eastAsia" w:ascii="仿宋_GB2312" w:hAnsi="宋体" w:eastAsia="仿宋_GB2312"/>
                <w:sz w:val="24"/>
              </w:rPr>
              <w:t>2020年湖南</w:t>
            </w:r>
          </w:p>
          <w:p>
            <w:pPr>
              <w:rPr>
                <w:rFonts w:ascii="仿宋_GB2312" w:hAnsi="宋体" w:eastAsia="仿宋_GB2312"/>
                <w:sz w:val="24"/>
              </w:rPr>
            </w:pPr>
            <w:r>
              <w:rPr>
                <w:rFonts w:hint="eastAsia" w:ascii="仿宋_GB2312" w:hAnsi="宋体" w:eastAsia="仿宋_GB2312"/>
                <w:sz w:val="24"/>
              </w:rPr>
              <w:t>省普通高等</w:t>
            </w:r>
          </w:p>
          <w:p>
            <w:pPr>
              <w:rPr>
                <w:rFonts w:ascii="仿宋_GB2312" w:hAnsi="宋体" w:eastAsia="仿宋_GB2312"/>
                <w:sz w:val="24"/>
              </w:rPr>
            </w:pPr>
            <w:r>
              <w:rPr>
                <w:rFonts w:hint="eastAsia" w:ascii="仿宋_GB2312" w:hAnsi="宋体" w:eastAsia="仿宋_GB2312"/>
                <w:sz w:val="24"/>
              </w:rPr>
              <w:t>学校教学改</w:t>
            </w:r>
          </w:p>
          <w:p>
            <w:pPr>
              <w:rPr>
                <w:rFonts w:ascii="仿宋_GB2312" w:hAnsi="宋体" w:eastAsia="仿宋_GB2312"/>
                <w:sz w:val="24"/>
              </w:rPr>
            </w:pPr>
            <w:r>
              <w:rPr>
                <w:rFonts w:hint="eastAsia" w:ascii="仿宋_GB2312" w:hAnsi="宋体" w:eastAsia="仿宋_GB2312"/>
                <w:sz w:val="24"/>
              </w:rPr>
              <w:t xml:space="preserve">革研究项目  </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10分</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vAlign w:val="center"/>
          </w:tcPr>
          <w:p>
            <w:pPr>
              <w:rPr>
                <w:rFonts w:ascii="仿宋_GB2312" w:eastAsia="仿宋_GB2312"/>
                <w:szCs w:val="21"/>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2467" w:type="dxa"/>
            <w:vAlign w:val="center"/>
          </w:tcPr>
          <w:p>
            <w:pPr>
              <w:rPr>
                <w:rFonts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vAlign w:val="center"/>
          </w:tcPr>
          <w:p>
            <w:pPr>
              <w:ind w:firstLine="420" w:firstLineChars="200"/>
              <w:rPr>
                <w:rFonts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vAlign w:val="center"/>
          </w:tcPr>
          <w:p>
            <w:pPr>
              <w:spacing w:line="280" w:lineRule="exact"/>
              <w:rPr>
                <w:rFonts w:ascii="仿宋_GB2312" w:eastAsia="仿宋_GB2312"/>
                <w:szCs w:val="21"/>
              </w:rPr>
            </w:pPr>
            <w:r>
              <w:rPr>
                <w:rFonts w:hint="eastAsia" w:ascii="仿宋_GB2312" w:eastAsia="仿宋_GB2312"/>
                <w:szCs w:val="21"/>
              </w:rPr>
              <w:t>2018年湖南</w:t>
            </w:r>
          </w:p>
          <w:p>
            <w:pPr>
              <w:spacing w:line="280" w:lineRule="exact"/>
              <w:rPr>
                <w:rFonts w:ascii="仿宋_GB2312" w:eastAsia="仿宋_GB2312"/>
                <w:szCs w:val="21"/>
              </w:rPr>
            </w:pPr>
            <w:r>
              <w:rPr>
                <w:rFonts w:hint="eastAsia" w:ascii="仿宋_GB2312" w:eastAsia="仿宋_GB2312"/>
                <w:szCs w:val="21"/>
              </w:rPr>
              <w:t>省职业院校教</w:t>
            </w:r>
          </w:p>
          <w:p>
            <w:pPr>
              <w:spacing w:line="280" w:lineRule="exact"/>
              <w:rPr>
                <w:rFonts w:ascii="仿宋_GB2312" w:eastAsia="仿宋_GB2312"/>
                <w:szCs w:val="21"/>
              </w:rPr>
            </w:pPr>
            <w:r>
              <w:rPr>
                <w:rFonts w:hint="eastAsia" w:ascii="仿宋_GB2312" w:eastAsia="仿宋_GB2312"/>
                <w:szCs w:val="21"/>
              </w:rPr>
              <w:t>师职业能力竞</w:t>
            </w:r>
          </w:p>
          <w:p>
            <w:pPr>
              <w:spacing w:line="280" w:lineRule="exact"/>
              <w:rPr>
                <w:rFonts w:ascii="仿宋_GB2312" w:eastAsia="仿宋_GB2312"/>
                <w:szCs w:val="21"/>
              </w:rPr>
            </w:pPr>
            <w:r>
              <w:rPr>
                <w:rFonts w:hint="eastAsia" w:ascii="仿宋_GB2312" w:eastAsia="仿宋_GB2312"/>
                <w:szCs w:val="21"/>
              </w:rPr>
              <w:t>赛三等奖      3</w:t>
            </w:r>
          </w:p>
          <w:p>
            <w:pPr>
              <w:spacing w:line="280" w:lineRule="exact"/>
              <w:rPr>
                <w:rFonts w:ascii="仿宋_GB2312" w:eastAsia="仿宋_GB2312"/>
                <w:szCs w:val="21"/>
              </w:rPr>
            </w:pPr>
            <w:r>
              <w:rPr>
                <w:rFonts w:hint="eastAsia" w:ascii="仿宋_GB2312" w:eastAsia="仿宋_GB2312"/>
                <w:szCs w:val="21"/>
              </w:rPr>
              <w:t>2019年湖南省</w:t>
            </w:r>
          </w:p>
          <w:p>
            <w:pPr>
              <w:spacing w:line="280" w:lineRule="exact"/>
              <w:rPr>
                <w:rFonts w:ascii="仿宋_GB2312" w:eastAsia="仿宋_GB2312"/>
                <w:szCs w:val="21"/>
              </w:rPr>
            </w:pPr>
            <w:r>
              <w:rPr>
                <w:rFonts w:hint="eastAsia" w:ascii="仿宋_GB2312" w:eastAsia="仿宋_GB2312"/>
                <w:szCs w:val="21"/>
              </w:rPr>
              <w:t>教师职业能力</w:t>
            </w:r>
          </w:p>
          <w:p>
            <w:pPr>
              <w:spacing w:line="280" w:lineRule="exact"/>
              <w:rPr>
                <w:rFonts w:ascii="仿宋_GB2312" w:eastAsia="仿宋_GB2312"/>
                <w:szCs w:val="21"/>
              </w:rPr>
            </w:pPr>
            <w:r>
              <w:rPr>
                <w:rFonts w:hint="eastAsia" w:ascii="仿宋_GB2312" w:eastAsia="仿宋_GB2312"/>
                <w:szCs w:val="21"/>
              </w:rPr>
              <w:t>竞赛二等奖    4</w:t>
            </w:r>
          </w:p>
          <w:p>
            <w:pPr>
              <w:spacing w:line="280" w:lineRule="exact"/>
              <w:rPr>
                <w:rFonts w:ascii="仿宋_GB2312" w:eastAsia="仿宋_GB2312"/>
                <w:szCs w:val="21"/>
              </w:rPr>
            </w:pPr>
            <w:r>
              <w:rPr>
                <w:rFonts w:hint="eastAsia" w:ascii="仿宋_GB2312" w:eastAsia="仿宋_GB2312"/>
                <w:szCs w:val="21"/>
              </w:rPr>
              <w:t>2019年湖南省</w:t>
            </w:r>
          </w:p>
          <w:p>
            <w:pPr>
              <w:spacing w:line="280" w:lineRule="exact"/>
              <w:rPr>
                <w:rFonts w:ascii="仿宋_GB2312" w:eastAsia="仿宋_GB2312"/>
                <w:szCs w:val="21"/>
              </w:rPr>
            </w:pPr>
            <w:r>
              <w:rPr>
                <w:rFonts w:hint="eastAsia" w:ascii="仿宋_GB2312" w:eastAsia="仿宋_GB2312"/>
                <w:szCs w:val="21"/>
              </w:rPr>
              <w:t>电子商务师职</w:t>
            </w:r>
          </w:p>
          <w:p>
            <w:pPr>
              <w:spacing w:line="280" w:lineRule="exact"/>
              <w:rPr>
                <w:rFonts w:ascii="仿宋_GB2312" w:hAnsi="宋体" w:eastAsia="仿宋_GB2312"/>
                <w:sz w:val="22"/>
              </w:rPr>
            </w:pPr>
            <w:r>
              <w:rPr>
                <w:rFonts w:hint="eastAsia" w:ascii="仿宋_GB2312" w:eastAsia="仿宋_GB2312"/>
                <w:szCs w:val="21"/>
              </w:rPr>
              <w:t>业技能大赛   5</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8分</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8</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vAlign w:val="center"/>
          </w:tcPr>
          <w:p>
            <w:pPr>
              <w:rPr>
                <w:rFonts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vAlign w:val="center"/>
          </w:tcPr>
          <w:p>
            <w:pPr>
              <w:jc w:val="left"/>
              <w:rPr>
                <w:rFonts w:ascii="仿宋_GB2312" w:eastAsia="仿宋_GB2312"/>
                <w:szCs w:val="21"/>
              </w:rPr>
            </w:pPr>
            <w:r>
              <w:rPr>
                <w:rFonts w:hint="eastAsia" w:ascii="仿宋_GB2312" w:eastAsia="仿宋_GB2312"/>
                <w:szCs w:val="21"/>
              </w:rPr>
              <w:t>第五届OCALE跨境电商创新创业能力大赛            6</w:t>
            </w:r>
          </w:p>
          <w:p>
            <w:pPr>
              <w:rPr>
                <w:rFonts w:ascii="仿宋_GB2312" w:eastAsia="仿宋_GB2312"/>
                <w:szCs w:val="21"/>
              </w:rPr>
            </w:pPr>
            <w:r>
              <w:rPr>
                <w:rFonts w:hint="eastAsia" w:ascii="仿宋_GB2312" w:eastAsia="仿宋_GB2312"/>
                <w:szCs w:val="21"/>
              </w:rPr>
              <w:t>2020年湖南省职业技能竞赛三等奖  7</w:t>
            </w:r>
          </w:p>
          <w:p>
            <w:pPr>
              <w:rPr>
                <w:rFonts w:ascii="仿宋_GB2312" w:eastAsia="仿宋_GB2312"/>
                <w:szCs w:val="21"/>
              </w:rPr>
            </w:pPr>
            <w:r>
              <w:rPr>
                <w:rFonts w:hint="eastAsia" w:ascii="仿宋_GB2312" w:eastAsia="仿宋_GB2312"/>
                <w:szCs w:val="21"/>
              </w:rPr>
              <w:t>2014年第六届全国大学生广告艺术大赛获湖南分赛区一等奖            8</w:t>
            </w:r>
          </w:p>
          <w:p>
            <w:pPr>
              <w:rPr>
                <w:rFonts w:ascii="仿宋_GB2312" w:eastAsia="仿宋_GB2312"/>
                <w:szCs w:val="21"/>
              </w:rPr>
            </w:pPr>
            <w:r>
              <w:rPr>
                <w:rFonts w:hint="eastAsia" w:ascii="仿宋_GB2312" w:eastAsia="仿宋_GB2312"/>
                <w:szCs w:val="21"/>
              </w:rPr>
              <w:t>2019年第十一届全国大学生广告艺术大赛获湖南分赛区二等奖          9</w:t>
            </w:r>
          </w:p>
          <w:p>
            <w:pPr>
              <w:rPr>
                <w:rFonts w:ascii="仿宋_GB2312" w:eastAsia="仿宋_GB2312"/>
                <w:szCs w:val="21"/>
              </w:rPr>
            </w:pPr>
            <w:r>
              <w:rPr>
                <w:rFonts w:hint="eastAsia" w:ascii="仿宋_GB2312" w:eastAsia="仿宋_GB2312"/>
                <w:szCs w:val="21"/>
              </w:rPr>
              <w:t>2020年第十二届全国大学生广告艺术大赛获湖南分赛区 一等奖         10</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22分</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22</w:t>
            </w:r>
            <w:bookmarkStart w:id="0" w:name="_GoBack"/>
            <w:bookmarkEnd w:id="0"/>
          </w:p>
        </w:tc>
        <w:tc>
          <w:tcPr>
            <w:tcW w:w="852" w:type="dxa"/>
            <w:vAlign w:val="center"/>
          </w:tcPr>
          <w:p>
            <w:pPr>
              <w:rPr>
                <w:rFonts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001653B"/>
    <w:rsid w:val="00056C4A"/>
    <w:rsid w:val="0010295E"/>
    <w:rsid w:val="00104E88"/>
    <w:rsid w:val="006F7552"/>
    <w:rsid w:val="00734D29"/>
    <w:rsid w:val="00931D25"/>
    <w:rsid w:val="00AF4C81"/>
    <w:rsid w:val="00B3511B"/>
    <w:rsid w:val="00E5772C"/>
    <w:rsid w:val="00F66213"/>
    <w:rsid w:val="00F97596"/>
    <w:rsid w:val="00FE0B4B"/>
    <w:rsid w:val="056C2F0A"/>
    <w:rsid w:val="20C7334E"/>
    <w:rsid w:val="27AF5B0F"/>
    <w:rsid w:val="399A0685"/>
    <w:rsid w:val="6B277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kern w:val="2"/>
      <w:sz w:val="18"/>
      <w:szCs w:val="18"/>
    </w:rPr>
  </w:style>
  <w:style w:type="character" w:customStyle="1" w:styleId="8">
    <w:name w:val="页脚 Char"/>
    <w:basedOn w:val="6"/>
    <w:link w:val="3"/>
    <w:qFormat/>
    <w:uiPriority w:val="0"/>
    <w:rPr>
      <w:kern w:val="2"/>
      <w:sz w:val="18"/>
      <w:szCs w:val="18"/>
    </w:rPr>
  </w:style>
  <w:style w:type="character" w:customStyle="1" w:styleId="9">
    <w:name w:val="批注框文本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386</Words>
  <Characters>2201</Characters>
  <Lines>18</Lines>
  <Paragraphs>5</Paragraphs>
  <TotalTime>55</TotalTime>
  <ScaleCrop>false</ScaleCrop>
  <LinksUpToDate>false</LinksUpToDate>
  <CharactersWithSpaces>2582</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cp:lastPrinted>2020-11-24T15:38:00Z</cp:lastPrinted>
  <dcterms:modified xsi:type="dcterms:W3CDTF">2020-12-01T04:30:18Z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