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0DC" w:rsidRDefault="0000507E">
      <w:pPr>
        <w:spacing w:line="500" w:lineRule="exact"/>
        <w:rPr>
          <w:rFonts w:ascii="仿宋_GB2312" w:eastAsia="仿宋_GB2312" w:hAnsi="宋体"/>
          <w:sz w:val="28"/>
          <w:szCs w:val="28"/>
        </w:rPr>
      </w:pPr>
      <w:r>
        <w:rPr>
          <w:rFonts w:ascii="仿宋_GB2312" w:eastAsia="仿宋_GB2312" w:hAnsi="宋体" w:hint="eastAsia"/>
          <w:sz w:val="28"/>
          <w:szCs w:val="28"/>
        </w:rPr>
        <w:t>附表</w:t>
      </w:r>
      <w:r>
        <w:rPr>
          <w:rFonts w:ascii="仿宋_GB2312" w:eastAsia="仿宋_GB2312" w:hAnsi="宋体" w:hint="eastAsia"/>
          <w:sz w:val="28"/>
          <w:szCs w:val="28"/>
        </w:rPr>
        <w:t>4-2</w:t>
      </w:r>
    </w:p>
    <w:p w:rsidR="00CC10DC" w:rsidRDefault="0000507E">
      <w:pPr>
        <w:spacing w:line="360" w:lineRule="exact"/>
        <w:jc w:val="center"/>
        <w:rPr>
          <w:rFonts w:ascii="宋体" w:hAnsi="宋体"/>
          <w:b/>
          <w:sz w:val="32"/>
          <w:szCs w:val="32"/>
        </w:rPr>
      </w:pPr>
      <w:r>
        <w:rPr>
          <w:rFonts w:ascii="宋体" w:hAnsi="宋体" w:hint="eastAsia"/>
          <w:b/>
          <w:sz w:val="32"/>
          <w:szCs w:val="32"/>
        </w:rPr>
        <w:t>科研测评细则</w:t>
      </w:r>
    </w:p>
    <w:p w:rsidR="00CC10DC" w:rsidRDefault="0000507E">
      <w:pPr>
        <w:rPr>
          <w:rFonts w:ascii="宋体" w:hAnsi="宋体" w:cs="宋体"/>
          <w:color w:val="000000"/>
          <w:sz w:val="28"/>
          <w:szCs w:val="28"/>
        </w:rPr>
      </w:pPr>
      <w:r>
        <w:rPr>
          <w:rFonts w:ascii="宋体" w:hAnsi="宋体" w:cs="宋体" w:hint="eastAsia"/>
          <w:color w:val="000000"/>
          <w:sz w:val="28"/>
          <w:szCs w:val="28"/>
        </w:rPr>
        <w:t>姓名：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3"/>
        <w:gridCol w:w="153"/>
        <w:gridCol w:w="869"/>
        <w:gridCol w:w="5541"/>
        <w:gridCol w:w="1823"/>
        <w:gridCol w:w="902"/>
        <w:gridCol w:w="1105"/>
        <w:gridCol w:w="659"/>
        <w:gridCol w:w="2178"/>
      </w:tblGrid>
      <w:tr w:rsidR="00CC10DC">
        <w:trPr>
          <w:trHeight w:hRule="exact" w:val="578"/>
        </w:trPr>
        <w:tc>
          <w:tcPr>
            <w:tcW w:w="2075" w:type="dxa"/>
            <w:gridSpan w:val="3"/>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指标名称</w:t>
            </w:r>
          </w:p>
        </w:tc>
        <w:tc>
          <w:tcPr>
            <w:tcW w:w="5541"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评分标准</w:t>
            </w:r>
          </w:p>
        </w:tc>
        <w:tc>
          <w:tcPr>
            <w:tcW w:w="1823"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佐证材料页码</w:t>
            </w:r>
          </w:p>
        </w:tc>
        <w:tc>
          <w:tcPr>
            <w:tcW w:w="902"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自评分</w:t>
            </w:r>
          </w:p>
        </w:tc>
        <w:tc>
          <w:tcPr>
            <w:tcW w:w="1105"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评委评分</w:t>
            </w:r>
          </w:p>
        </w:tc>
        <w:tc>
          <w:tcPr>
            <w:tcW w:w="659"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小计</w:t>
            </w:r>
          </w:p>
        </w:tc>
        <w:tc>
          <w:tcPr>
            <w:tcW w:w="2178"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备注</w:t>
            </w:r>
          </w:p>
        </w:tc>
      </w:tr>
      <w:tr w:rsidR="00CC10DC">
        <w:trPr>
          <w:trHeight w:hRule="exact" w:val="7152"/>
        </w:trPr>
        <w:tc>
          <w:tcPr>
            <w:tcW w:w="2075" w:type="dxa"/>
            <w:gridSpan w:val="3"/>
            <w:noWrap/>
            <w:vAlign w:val="center"/>
          </w:tcPr>
          <w:p w:rsidR="00CC10DC" w:rsidRDefault="0000507E">
            <w:pPr>
              <w:rPr>
                <w:rFonts w:ascii="仿宋_GB2312" w:eastAsia="仿宋_GB2312" w:hAnsi="宋体"/>
                <w:bCs/>
                <w:szCs w:val="21"/>
              </w:rPr>
            </w:pPr>
            <w:r>
              <w:rPr>
                <w:rFonts w:ascii="仿宋_GB2312" w:eastAsia="仿宋_GB2312" w:hint="eastAsia"/>
                <w:szCs w:val="21"/>
              </w:rPr>
              <w:t>1.</w:t>
            </w:r>
            <w:r>
              <w:rPr>
                <w:rFonts w:ascii="仿宋_GB2312" w:eastAsia="仿宋_GB2312" w:hint="eastAsia"/>
                <w:szCs w:val="21"/>
              </w:rPr>
              <w:t>论文</w:t>
            </w:r>
          </w:p>
        </w:tc>
        <w:tc>
          <w:tcPr>
            <w:tcW w:w="5541" w:type="dxa"/>
            <w:noWrap/>
            <w:vAlign w:val="center"/>
          </w:tcPr>
          <w:p w:rsidR="00CC10DC" w:rsidRDefault="0000507E">
            <w:pPr>
              <w:ind w:firstLineChars="200" w:firstLine="420"/>
              <w:jc w:val="left"/>
              <w:rPr>
                <w:rFonts w:ascii="仿宋_GB2312" w:eastAsia="仿宋_GB2312" w:hAnsi="宋体"/>
                <w:szCs w:val="21"/>
              </w:rPr>
            </w:pPr>
            <w:r>
              <w:rPr>
                <w:rFonts w:ascii="仿宋_GB2312" w:eastAsia="仿宋_GB2312" w:hAnsi="宋体" w:hint="eastAsia"/>
                <w:szCs w:val="21"/>
              </w:rPr>
              <w:t>论文是指独立或以第一作者（或通信作者）在省级以上公开出版的学术期刊上发表本专业的学术（含教研教改）论文。包括：</w:t>
            </w:r>
          </w:p>
          <w:p w:rsidR="00CC10DC" w:rsidRDefault="0000507E">
            <w:pPr>
              <w:ind w:firstLineChars="200" w:firstLine="420"/>
              <w:jc w:val="left"/>
              <w:rPr>
                <w:rFonts w:ascii="仿宋_GB2312" w:eastAsia="仿宋_GB2312" w:hAnsi="宋体"/>
                <w:szCs w:val="21"/>
              </w:rPr>
            </w:pPr>
            <w:r>
              <w:rPr>
                <w:rFonts w:ascii="仿宋_GB2312" w:eastAsia="仿宋_GB2312" w:hAnsi="宋体" w:hint="eastAsia"/>
                <w:szCs w:val="21"/>
              </w:rPr>
              <w:t>（</w:t>
            </w:r>
            <w:r>
              <w:rPr>
                <w:rFonts w:ascii="仿宋_GB2312" w:eastAsia="仿宋_GB2312" w:hAnsi="宋体" w:hint="eastAsia"/>
                <w:szCs w:val="21"/>
              </w:rPr>
              <w:t>1</w:t>
            </w:r>
            <w:r>
              <w:rPr>
                <w:rFonts w:ascii="仿宋_GB2312" w:eastAsia="仿宋_GB2312" w:hAnsi="宋体" w:hint="eastAsia"/>
                <w:szCs w:val="21"/>
              </w:rPr>
              <w:t>）本学科权威期刊发表的论文（含</w:t>
            </w:r>
            <w:r>
              <w:rPr>
                <w:rFonts w:ascii="仿宋_GB2312" w:eastAsia="仿宋_GB2312" w:hAnsi="宋体" w:hint="eastAsia"/>
                <w:szCs w:val="21"/>
              </w:rPr>
              <w:t>SCI</w:t>
            </w:r>
            <w:r>
              <w:rPr>
                <w:rFonts w:ascii="仿宋_GB2312" w:eastAsia="仿宋_GB2312" w:hAnsi="宋体" w:hint="eastAsia"/>
                <w:szCs w:val="21"/>
              </w:rPr>
              <w:t>、</w:t>
            </w:r>
            <w:r>
              <w:rPr>
                <w:rFonts w:ascii="仿宋_GB2312" w:eastAsia="仿宋_GB2312" w:hAnsi="宋体" w:hint="eastAsia"/>
                <w:szCs w:val="21"/>
              </w:rPr>
              <w:t>EI</w:t>
            </w:r>
            <w:r>
              <w:rPr>
                <w:rFonts w:ascii="仿宋_GB2312" w:eastAsia="仿宋_GB2312" w:hAnsi="宋体" w:hint="eastAsia"/>
                <w:szCs w:val="21"/>
              </w:rPr>
              <w:t>、</w:t>
            </w:r>
            <w:r>
              <w:rPr>
                <w:rFonts w:ascii="仿宋_GB2312" w:eastAsia="仿宋_GB2312" w:hAnsi="宋体" w:hint="eastAsia"/>
                <w:szCs w:val="21"/>
              </w:rPr>
              <w:t>SSCI</w:t>
            </w:r>
            <w:r>
              <w:rPr>
                <w:rFonts w:ascii="仿宋_GB2312" w:eastAsia="仿宋_GB2312" w:hAnsi="宋体" w:hint="eastAsia"/>
                <w:szCs w:val="21"/>
              </w:rPr>
              <w:t>、</w:t>
            </w:r>
            <w:r>
              <w:rPr>
                <w:rFonts w:ascii="仿宋_GB2312" w:eastAsia="仿宋_GB2312" w:hAnsi="宋体" w:hint="eastAsia"/>
                <w:szCs w:val="21"/>
              </w:rPr>
              <w:t>A&amp;HCI</w:t>
            </w:r>
            <w:r>
              <w:rPr>
                <w:rFonts w:ascii="仿宋_GB2312" w:eastAsia="仿宋_GB2312" w:hAnsi="宋体" w:hint="eastAsia"/>
                <w:szCs w:val="21"/>
              </w:rPr>
              <w:t>收录，《中国科学》、《新华文摘》、《中国社会科学文摘》等期刊或全文转载）。</w:t>
            </w:r>
          </w:p>
          <w:p w:rsidR="00CC10DC" w:rsidRDefault="0000507E">
            <w:pPr>
              <w:ind w:firstLineChars="200" w:firstLine="420"/>
              <w:jc w:val="left"/>
              <w:rPr>
                <w:rFonts w:ascii="仿宋_GB2312" w:eastAsia="仿宋_GB2312" w:hAnsi="宋体"/>
                <w:szCs w:val="21"/>
              </w:rPr>
            </w:pPr>
            <w:r>
              <w:rPr>
                <w:rFonts w:ascii="仿宋_GB2312" w:eastAsia="仿宋_GB2312" w:hAnsi="宋体" w:hint="eastAsia"/>
                <w:szCs w:val="21"/>
              </w:rPr>
              <w:t>（</w:t>
            </w:r>
            <w:r>
              <w:rPr>
                <w:rFonts w:ascii="仿宋_GB2312" w:eastAsia="仿宋_GB2312" w:hAnsi="宋体" w:hint="eastAsia"/>
                <w:szCs w:val="21"/>
              </w:rPr>
              <w:t>2</w:t>
            </w:r>
            <w:r>
              <w:rPr>
                <w:rFonts w:ascii="仿宋_GB2312" w:eastAsia="仿宋_GB2312" w:hAnsi="宋体" w:hint="eastAsia"/>
                <w:szCs w:val="21"/>
              </w:rPr>
              <w:t>）本学科核心期刊发表的论文（含</w:t>
            </w:r>
            <w:r>
              <w:rPr>
                <w:rFonts w:ascii="仿宋_GB2312" w:eastAsia="仿宋_GB2312" w:hAnsi="宋体" w:hint="eastAsia"/>
                <w:szCs w:val="21"/>
              </w:rPr>
              <w:t>CSCD</w:t>
            </w:r>
            <w:r>
              <w:rPr>
                <w:rFonts w:ascii="仿宋_GB2312" w:eastAsia="仿宋_GB2312" w:hAnsi="宋体" w:hint="eastAsia"/>
                <w:szCs w:val="21"/>
              </w:rPr>
              <w:t>、</w:t>
            </w:r>
            <w:r>
              <w:rPr>
                <w:rFonts w:ascii="仿宋_GB2312" w:eastAsia="仿宋_GB2312" w:hAnsi="宋体" w:hint="eastAsia"/>
                <w:szCs w:val="21"/>
              </w:rPr>
              <w:t>CSSCI</w:t>
            </w:r>
            <w:r>
              <w:rPr>
                <w:rFonts w:ascii="仿宋_GB2312" w:eastAsia="仿宋_GB2312" w:hAnsi="宋体" w:hint="eastAsia"/>
                <w:szCs w:val="21"/>
              </w:rPr>
              <w:t>拓展库以上来源期刊、北大核心期刊、《中国人民大学复印报刊资料》、《高等学校文科学报文摘》等期刊或全文转载以及本学科国家一级学会获一等奖的论文）。</w:t>
            </w:r>
          </w:p>
          <w:p w:rsidR="00CC10DC" w:rsidRDefault="0000507E">
            <w:pPr>
              <w:ind w:firstLineChars="200" w:firstLine="420"/>
              <w:jc w:val="left"/>
              <w:rPr>
                <w:rFonts w:ascii="仿宋_GB2312" w:eastAsia="仿宋_GB2312" w:hAnsi="宋体"/>
                <w:szCs w:val="21"/>
              </w:rPr>
            </w:pPr>
            <w:r>
              <w:rPr>
                <w:rFonts w:ascii="仿宋_GB2312" w:eastAsia="仿宋_GB2312" w:hAnsi="宋体" w:hint="eastAsia"/>
                <w:szCs w:val="21"/>
              </w:rPr>
              <w:t>权威期刊每篇计</w:t>
            </w:r>
            <w:r>
              <w:rPr>
                <w:rFonts w:ascii="仿宋_GB2312" w:eastAsia="仿宋_GB2312" w:hAnsi="宋体" w:hint="eastAsia"/>
                <w:szCs w:val="21"/>
              </w:rPr>
              <w:t>10</w:t>
            </w:r>
            <w:r>
              <w:rPr>
                <w:rFonts w:ascii="仿宋_GB2312" w:eastAsia="仿宋_GB2312" w:hAnsi="宋体" w:hint="eastAsia"/>
                <w:szCs w:val="21"/>
              </w:rPr>
              <w:t>分，核心期刊每篇计</w:t>
            </w:r>
            <w:r>
              <w:rPr>
                <w:rFonts w:ascii="仿宋_GB2312" w:eastAsia="仿宋_GB2312" w:hAnsi="宋体" w:hint="eastAsia"/>
                <w:szCs w:val="21"/>
              </w:rPr>
              <w:t>6</w:t>
            </w:r>
            <w:r>
              <w:rPr>
                <w:rFonts w:ascii="仿宋_GB2312" w:eastAsia="仿宋_GB2312" w:hAnsi="宋体" w:hint="eastAsia"/>
                <w:szCs w:val="21"/>
              </w:rPr>
              <w:t>分，一般期刊每篇计</w:t>
            </w:r>
            <w:r>
              <w:rPr>
                <w:rFonts w:ascii="仿宋_GB2312" w:eastAsia="仿宋_GB2312" w:hAnsi="宋体" w:hint="eastAsia"/>
                <w:szCs w:val="21"/>
              </w:rPr>
              <w:t>1</w:t>
            </w:r>
            <w:r>
              <w:rPr>
                <w:rFonts w:ascii="仿宋_GB2312" w:eastAsia="仿宋_GB2312" w:hAnsi="宋体" w:hint="eastAsia"/>
                <w:szCs w:val="21"/>
              </w:rPr>
              <w:t>分（第二作者不计分）。</w:t>
            </w:r>
          </w:p>
          <w:p w:rsidR="00CC10DC" w:rsidRDefault="0000507E">
            <w:pPr>
              <w:ind w:firstLineChars="200" w:firstLine="420"/>
              <w:jc w:val="left"/>
              <w:rPr>
                <w:rFonts w:ascii="仿宋_GB2312" w:eastAsia="仿宋_GB2312" w:hAnsi="宋体"/>
                <w:szCs w:val="21"/>
              </w:rPr>
            </w:pPr>
            <w:r>
              <w:rPr>
                <w:rFonts w:ascii="仿宋_GB2312" w:eastAsia="仿宋_GB2312" w:hAnsi="宋体" w:hint="eastAsia"/>
                <w:szCs w:val="21"/>
              </w:rPr>
              <w:t>说明：一般学术期刊每种每期只计算</w:t>
            </w:r>
            <w:r>
              <w:rPr>
                <w:rFonts w:ascii="仿宋_GB2312" w:eastAsia="仿宋_GB2312" w:hAnsi="宋体" w:hint="eastAsia"/>
                <w:szCs w:val="21"/>
              </w:rPr>
              <w:t>1</w:t>
            </w:r>
            <w:r>
              <w:rPr>
                <w:rFonts w:ascii="仿宋_GB2312" w:eastAsia="仿宋_GB2312" w:hAnsi="宋体" w:hint="eastAsia"/>
                <w:szCs w:val="21"/>
              </w:rPr>
              <w:t>篇论文，每种每年最多计算</w:t>
            </w:r>
            <w:r>
              <w:rPr>
                <w:rFonts w:ascii="仿宋_GB2312" w:eastAsia="仿宋_GB2312" w:hAnsi="宋体" w:hint="eastAsia"/>
                <w:szCs w:val="21"/>
              </w:rPr>
              <w:t>2</w:t>
            </w:r>
            <w:r>
              <w:rPr>
                <w:rFonts w:ascii="仿宋_GB2312" w:eastAsia="仿宋_GB2312" w:hAnsi="宋体" w:hint="eastAsia"/>
                <w:szCs w:val="21"/>
              </w:rPr>
              <w:t>篇论文，多的不计分。一般学术期刊发表的论文累计计分不超过</w:t>
            </w:r>
            <w:r>
              <w:rPr>
                <w:rFonts w:ascii="仿宋_GB2312" w:eastAsia="仿宋_GB2312" w:hAnsi="宋体" w:hint="eastAsia"/>
                <w:szCs w:val="21"/>
              </w:rPr>
              <w:t>30</w:t>
            </w:r>
            <w:r>
              <w:rPr>
                <w:rFonts w:ascii="仿宋_GB2312" w:eastAsia="仿宋_GB2312" w:hAnsi="宋体" w:hint="eastAsia"/>
                <w:szCs w:val="21"/>
              </w:rPr>
              <w:t>分。</w:t>
            </w:r>
          </w:p>
          <w:p w:rsidR="00CC10DC" w:rsidRDefault="00CC10DC">
            <w:pPr>
              <w:ind w:firstLineChars="200" w:firstLine="420"/>
              <w:jc w:val="left"/>
              <w:rPr>
                <w:rFonts w:ascii="仿宋_GB2312" w:eastAsia="仿宋_GB2312" w:hAnsi="宋体"/>
                <w:szCs w:val="21"/>
              </w:rPr>
            </w:pPr>
          </w:p>
          <w:p w:rsidR="00CC10DC" w:rsidRDefault="00CC10DC">
            <w:pPr>
              <w:ind w:firstLineChars="200" w:firstLine="420"/>
              <w:jc w:val="left"/>
              <w:rPr>
                <w:rFonts w:ascii="仿宋_GB2312" w:eastAsia="仿宋_GB2312" w:hAnsi="宋体"/>
                <w:szCs w:val="21"/>
              </w:rPr>
            </w:pPr>
          </w:p>
        </w:tc>
        <w:tc>
          <w:tcPr>
            <w:tcW w:w="1823" w:type="dxa"/>
            <w:noWrap/>
            <w:vAlign w:val="center"/>
          </w:tcPr>
          <w:p w:rsidR="00CC10DC" w:rsidRDefault="00CC10DC">
            <w:pPr>
              <w:jc w:val="center"/>
              <w:rPr>
                <w:rFonts w:ascii="仿宋_GB2312" w:eastAsia="仿宋_GB2312" w:hAnsi="宋体"/>
                <w:b/>
                <w:bCs/>
                <w:szCs w:val="21"/>
              </w:rPr>
            </w:pPr>
          </w:p>
        </w:tc>
        <w:tc>
          <w:tcPr>
            <w:tcW w:w="902"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2</w:t>
            </w:r>
          </w:p>
        </w:tc>
        <w:tc>
          <w:tcPr>
            <w:tcW w:w="1105" w:type="dxa"/>
            <w:noWrap/>
            <w:vAlign w:val="center"/>
          </w:tcPr>
          <w:p w:rsidR="00CC10DC" w:rsidRDefault="00CC2966">
            <w:pPr>
              <w:jc w:val="center"/>
              <w:rPr>
                <w:rFonts w:ascii="仿宋_GB2312" w:eastAsia="仿宋_GB2312" w:hAnsi="宋体"/>
                <w:b/>
                <w:bCs/>
                <w:szCs w:val="21"/>
              </w:rPr>
            </w:pPr>
            <w:r>
              <w:rPr>
                <w:rFonts w:ascii="仿宋_GB2312" w:eastAsia="仿宋_GB2312" w:hAnsi="宋体"/>
                <w:b/>
                <w:bCs/>
                <w:szCs w:val="21"/>
              </w:rPr>
              <w:t>1</w:t>
            </w:r>
          </w:p>
        </w:tc>
        <w:tc>
          <w:tcPr>
            <w:tcW w:w="659" w:type="dxa"/>
            <w:noWrap/>
            <w:vAlign w:val="center"/>
          </w:tcPr>
          <w:p w:rsidR="00CC10DC" w:rsidRDefault="00CC10DC">
            <w:pPr>
              <w:jc w:val="center"/>
              <w:rPr>
                <w:rFonts w:ascii="仿宋_GB2312" w:eastAsia="仿宋_GB2312" w:hAnsi="宋体"/>
                <w:b/>
                <w:bCs/>
                <w:szCs w:val="21"/>
              </w:rPr>
            </w:pPr>
          </w:p>
        </w:tc>
        <w:tc>
          <w:tcPr>
            <w:tcW w:w="2178" w:type="dxa"/>
            <w:noWrap/>
            <w:vAlign w:val="center"/>
          </w:tcPr>
          <w:p w:rsidR="00CC10DC" w:rsidRDefault="00CC10DC">
            <w:pPr>
              <w:jc w:val="center"/>
              <w:rPr>
                <w:rFonts w:ascii="仿宋_GB2312" w:eastAsia="仿宋_GB2312" w:hAnsi="宋体"/>
                <w:b/>
                <w:bCs/>
                <w:szCs w:val="21"/>
              </w:rPr>
            </w:pPr>
          </w:p>
        </w:tc>
      </w:tr>
      <w:tr w:rsidR="00CC10DC">
        <w:trPr>
          <w:trHeight w:hRule="exact" w:val="578"/>
        </w:trPr>
        <w:tc>
          <w:tcPr>
            <w:tcW w:w="2075" w:type="dxa"/>
            <w:gridSpan w:val="3"/>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lastRenderedPageBreak/>
              <w:t>指标名称</w:t>
            </w:r>
          </w:p>
        </w:tc>
        <w:tc>
          <w:tcPr>
            <w:tcW w:w="5541"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评分标准</w:t>
            </w:r>
          </w:p>
        </w:tc>
        <w:tc>
          <w:tcPr>
            <w:tcW w:w="1823"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佐证材料页码</w:t>
            </w:r>
          </w:p>
        </w:tc>
        <w:tc>
          <w:tcPr>
            <w:tcW w:w="902"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自评分</w:t>
            </w:r>
          </w:p>
        </w:tc>
        <w:tc>
          <w:tcPr>
            <w:tcW w:w="1105"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评委评分</w:t>
            </w:r>
          </w:p>
        </w:tc>
        <w:tc>
          <w:tcPr>
            <w:tcW w:w="659"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小计</w:t>
            </w:r>
          </w:p>
        </w:tc>
        <w:tc>
          <w:tcPr>
            <w:tcW w:w="2178" w:type="dxa"/>
            <w:noWrap/>
            <w:vAlign w:val="center"/>
          </w:tcPr>
          <w:p w:rsidR="00CC10DC" w:rsidRDefault="0000507E">
            <w:pPr>
              <w:jc w:val="center"/>
              <w:rPr>
                <w:rFonts w:ascii="仿宋_GB2312" w:eastAsia="仿宋_GB2312" w:hAnsi="宋体"/>
                <w:b/>
                <w:bCs/>
                <w:szCs w:val="21"/>
              </w:rPr>
            </w:pPr>
            <w:r>
              <w:rPr>
                <w:rFonts w:ascii="仿宋_GB2312" w:eastAsia="仿宋_GB2312" w:hAnsi="宋体" w:hint="eastAsia"/>
                <w:b/>
                <w:bCs/>
                <w:szCs w:val="21"/>
              </w:rPr>
              <w:t>备注</w:t>
            </w:r>
          </w:p>
        </w:tc>
      </w:tr>
      <w:tr w:rsidR="00CC10DC">
        <w:trPr>
          <w:trHeight w:val="8358"/>
        </w:trPr>
        <w:tc>
          <w:tcPr>
            <w:tcW w:w="2075" w:type="dxa"/>
            <w:gridSpan w:val="3"/>
            <w:noWrap/>
            <w:vAlign w:val="center"/>
          </w:tcPr>
          <w:p w:rsidR="00CC10DC" w:rsidRDefault="0000507E">
            <w:pPr>
              <w:rPr>
                <w:rFonts w:ascii="仿宋_GB2312" w:eastAsia="仿宋_GB2312" w:hAnsi="宋体"/>
                <w:color w:val="000000"/>
                <w:szCs w:val="21"/>
              </w:rPr>
            </w:pPr>
            <w:r>
              <w:rPr>
                <w:rFonts w:ascii="仿宋_GB2312" w:eastAsia="仿宋_GB2312" w:hAnsi="宋体" w:hint="eastAsia"/>
                <w:color w:val="000000"/>
                <w:szCs w:val="21"/>
              </w:rPr>
              <w:t>2.</w:t>
            </w:r>
            <w:r>
              <w:rPr>
                <w:rFonts w:ascii="仿宋_GB2312" w:eastAsia="仿宋_GB2312" w:hAnsi="宋体" w:hint="eastAsia"/>
                <w:color w:val="000000"/>
                <w:szCs w:val="21"/>
              </w:rPr>
              <w:t>著作（含教材、译著）</w:t>
            </w:r>
          </w:p>
        </w:tc>
        <w:tc>
          <w:tcPr>
            <w:tcW w:w="5541" w:type="dxa"/>
            <w:noWrap/>
            <w:vAlign w:val="center"/>
          </w:tcPr>
          <w:p w:rsidR="00CC10DC" w:rsidRDefault="0000507E">
            <w:pPr>
              <w:ind w:firstLineChars="200" w:firstLine="420"/>
              <w:rPr>
                <w:rFonts w:ascii="仿宋_GB2312" w:eastAsia="仿宋_GB2312" w:hAnsi="宋体"/>
                <w:szCs w:val="21"/>
              </w:rPr>
            </w:pPr>
            <w:r>
              <w:rPr>
                <w:rFonts w:ascii="仿宋_GB2312" w:eastAsia="仿宋_GB2312" w:hAnsi="宋体" w:hint="eastAsia"/>
                <w:szCs w:val="21"/>
              </w:rPr>
              <w:t>著作、教材是指专业技术人员在任现职时间内正式出版，并有较大实用价值的学术著作或教材。译著是指翻译并出版且具有学术价值或实用价值的著作。包括：</w:t>
            </w:r>
          </w:p>
          <w:p w:rsidR="00CC10DC" w:rsidRDefault="0000507E">
            <w:pPr>
              <w:ind w:firstLineChars="200" w:firstLine="420"/>
              <w:rPr>
                <w:rFonts w:ascii="仿宋_GB2312" w:eastAsia="仿宋_GB2312" w:hAnsi="宋体"/>
                <w:szCs w:val="21"/>
              </w:rPr>
            </w:pPr>
            <w:r>
              <w:rPr>
                <w:rFonts w:ascii="仿宋_GB2312" w:eastAsia="仿宋_GB2312" w:hAnsi="宋体" w:hint="eastAsia"/>
                <w:szCs w:val="21"/>
              </w:rPr>
              <w:t>（</w:t>
            </w:r>
            <w:r>
              <w:rPr>
                <w:rFonts w:ascii="仿宋_GB2312" w:eastAsia="仿宋_GB2312" w:hAnsi="宋体" w:hint="eastAsia"/>
                <w:szCs w:val="21"/>
              </w:rPr>
              <w:t>1</w:t>
            </w:r>
            <w:r>
              <w:rPr>
                <w:rFonts w:ascii="仿宋_GB2312" w:eastAsia="仿宋_GB2312" w:hAnsi="宋体" w:hint="eastAsia"/>
                <w:szCs w:val="21"/>
              </w:rPr>
              <w:t>）独著或合著</w:t>
            </w:r>
            <w:r>
              <w:rPr>
                <w:rFonts w:ascii="仿宋_GB2312" w:eastAsia="仿宋_GB2312" w:hAnsi="宋体" w:hint="eastAsia"/>
                <w:szCs w:val="21"/>
              </w:rPr>
              <w:t>15</w:t>
            </w:r>
            <w:r>
              <w:rPr>
                <w:rFonts w:ascii="仿宋_GB2312" w:eastAsia="仿宋_GB2312" w:hAnsi="宋体" w:hint="eastAsia"/>
                <w:szCs w:val="21"/>
              </w:rPr>
              <w:t>万字以上本学科高水平学术著作；</w:t>
            </w:r>
          </w:p>
          <w:p w:rsidR="00CC10DC" w:rsidRDefault="0000507E">
            <w:pPr>
              <w:ind w:firstLineChars="200" w:firstLine="420"/>
              <w:rPr>
                <w:rFonts w:ascii="仿宋_GB2312" w:eastAsia="仿宋_GB2312" w:hAnsi="宋体"/>
                <w:szCs w:val="21"/>
              </w:rPr>
            </w:pPr>
            <w:r>
              <w:rPr>
                <w:rFonts w:ascii="仿宋_GB2312" w:eastAsia="仿宋_GB2312" w:hAnsi="宋体" w:hint="eastAsia"/>
                <w:szCs w:val="21"/>
              </w:rPr>
              <w:t>（</w:t>
            </w:r>
            <w:r>
              <w:rPr>
                <w:rFonts w:ascii="仿宋_GB2312" w:eastAsia="仿宋_GB2312" w:hAnsi="宋体" w:hint="eastAsia"/>
                <w:szCs w:val="21"/>
              </w:rPr>
              <w:t>2</w:t>
            </w:r>
            <w:r>
              <w:rPr>
                <w:rFonts w:ascii="仿宋_GB2312" w:eastAsia="仿宋_GB2312" w:hAnsi="宋体" w:hint="eastAsia"/>
                <w:szCs w:val="21"/>
              </w:rPr>
              <w:t>）主编或参编国家级、省级、行业规划教材；</w:t>
            </w:r>
          </w:p>
          <w:p w:rsidR="00CC10DC" w:rsidRDefault="0000507E">
            <w:pPr>
              <w:ind w:firstLineChars="200" w:firstLine="420"/>
              <w:rPr>
                <w:rFonts w:ascii="仿宋_GB2312" w:eastAsia="仿宋_GB2312" w:hAnsi="宋体"/>
                <w:szCs w:val="21"/>
              </w:rPr>
            </w:pPr>
            <w:r>
              <w:rPr>
                <w:rFonts w:ascii="仿宋_GB2312" w:eastAsia="仿宋_GB2312" w:hAnsi="宋体" w:hint="eastAsia"/>
                <w:szCs w:val="21"/>
              </w:rPr>
              <w:t>（</w:t>
            </w:r>
            <w:r>
              <w:rPr>
                <w:rFonts w:ascii="仿宋_GB2312" w:eastAsia="仿宋_GB2312" w:hAnsi="宋体" w:hint="eastAsia"/>
                <w:szCs w:val="21"/>
              </w:rPr>
              <w:t>3</w:t>
            </w:r>
            <w:r>
              <w:rPr>
                <w:rFonts w:ascii="仿宋_GB2312" w:eastAsia="仿宋_GB2312" w:hAnsi="宋体" w:hint="eastAsia"/>
                <w:szCs w:val="21"/>
              </w:rPr>
              <w:t>）独译或参译具有学术价值或实用价值的著作。</w:t>
            </w:r>
          </w:p>
          <w:p w:rsidR="00CC10DC" w:rsidRDefault="0000507E">
            <w:pPr>
              <w:ind w:firstLineChars="200" w:firstLine="420"/>
              <w:rPr>
                <w:rFonts w:ascii="仿宋_GB2312" w:eastAsia="仿宋_GB2312" w:hAnsi="宋体"/>
                <w:szCs w:val="21"/>
              </w:rPr>
            </w:pPr>
            <w:r>
              <w:rPr>
                <w:rFonts w:ascii="仿宋_GB2312" w:eastAsia="仿宋_GB2312" w:hAnsi="宋体" w:hint="eastAsia"/>
                <w:szCs w:val="21"/>
              </w:rPr>
              <w:t>公开出版的本专业高水平学术著作，每部独著计</w:t>
            </w:r>
            <w:r>
              <w:rPr>
                <w:rFonts w:ascii="仿宋_GB2312" w:eastAsia="仿宋_GB2312" w:hAnsi="宋体" w:hint="eastAsia"/>
                <w:szCs w:val="21"/>
              </w:rPr>
              <w:t>12</w:t>
            </w:r>
            <w:r>
              <w:rPr>
                <w:rFonts w:ascii="仿宋_GB2312" w:eastAsia="仿宋_GB2312" w:hAnsi="宋体" w:hint="eastAsia"/>
                <w:szCs w:val="21"/>
              </w:rPr>
              <w:t>分，合著的第一作者计</w:t>
            </w:r>
            <w:r>
              <w:rPr>
                <w:rFonts w:ascii="仿宋_GB2312" w:eastAsia="仿宋_GB2312" w:hAnsi="宋体" w:hint="eastAsia"/>
                <w:szCs w:val="21"/>
              </w:rPr>
              <w:t>8</w:t>
            </w:r>
            <w:r>
              <w:rPr>
                <w:rFonts w:ascii="仿宋_GB2312" w:eastAsia="仿宋_GB2312" w:hAnsi="宋体" w:hint="eastAsia"/>
                <w:szCs w:val="21"/>
              </w:rPr>
              <w:t>分，其他计</w:t>
            </w:r>
            <w:r>
              <w:rPr>
                <w:rFonts w:ascii="仿宋_GB2312" w:eastAsia="仿宋_GB2312" w:hAnsi="宋体" w:hint="eastAsia"/>
                <w:szCs w:val="21"/>
              </w:rPr>
              <w:t>4</w:t>
            </w:r>
            <w:r>
              <w:rPr>
                <w:rFonts w:ascii="仿宋_GB2312" w:eastAsia="仿宋_GB2312" w:hAnsi="宋体" w:hint="eastAsia"/>
                <w:szCs w:val="21"/>
              </w:rPr>
              <w:t>分（若有多人，则按相应人数平均计分）。若为编著，则按上述标准的</w:t>
            </w:r>
            <w:r>
              <w:rPr>
                <w:rFonts w:ascii="仿宋_GB2312" w:eastAsia="仿宋_GB2312" w:hAnsi="宋体" w:hint="eastAsia"/>
                <w:szCs w:val="21"/>
              </w:rPr>
              <w:t>50%</w:t>
            </w:r>
            <w:r>
              <w:rPr>
                <w:rFonts w:ascii="仿宋_GB2312" w:eastAsia="仿宋_GB2312" w:hAnsi="宋体" w:hint="eastAsia"/>
                <w:szCs w:val="21"/>
              </w:rPr>
              <w:t>计分。以上作者信息以</w:t>
            </w:r>
            <w:r>
              <w:rPr>
                <w:rFonts w:ascii="仿宋_GB2312" w:eastAsia="仿宋_GB2312" w:hAnsi="宋体" w:hint="eastAsia"/>
                <w:szCs w:val="21"/>
              </w:rPr>
              <w:t>CIP</w:t>
            </w:r>
            <w:r>
              <w:rPr>
                <w:rFonts w:ascii="仿宋_GB2312" w:eastAsia="仿宋_GB2312" w:hAnsi="宋体" w:hint="eastAsia"/>
                <w:szCs w:val="21"/>
              </w:rPr>
              <w:t>数据查核为准。</w:t>
            </w:r>
          </w:p>
          <w:p w:rsidR="00CC10DC" w:rsidRDefault="0000507E">
            <w:pPr>
              <w:ind w:firstLineChars="200" w:firstLine="420"/>
              <w:rPr>
                <w:rFonts w:ascii="仿宋_GB2312" w:eastAsia="仿宋_GB2312" w:hAnsi="宋体"/>
                <w:szCs w:val="21"/>
              </w:rPr>
            </w:pPr>
            <w:r>
              <w:rPr>
                <w:rFonts w:ascii="仿宋_GB2312" w:eastAsia="仿宋_GB2312" w:hAnsi="宋体" w:hint="eastAsia"/>
                <w:szCs w:val="21"/>
              </w:rPr>
              <w:t>国家级规</w:t>
            </w:r>
            <w:r>
              <w:rPr>
                <w:rFonts w:ascii="仿宋_GB2312" w:eastAsia="仿宋_GB2312" w:hAnsi="宋体" w:hint="eastAsia"/>
                <w:szCs w:val="21"/>
              </w:rPr>
              <w:t>划教材（以规划教材申报书为准）每部计</w:t>
            </w:r>
            <w:r>
              <w:rPr>
                <w:rFonts w:ascii="仿宋_GB2312" w:eastAsia="仿宋_GB2312" w:hAnsi="宋体" w:hint="eastAsia"/>
                <w:szCs w:val="21"/>
              </w:rPr>
              <w:t>7</w:t>
            </w:r>
            <w:r>
              <w:rPr>
                <w:rFonts w:ascii="仿宋_GB2312" w:eastAsia="仿宋_GB2312" w:hAnsi="宋体" w:hint="eastAsia"/>
                <w:szCs w:val="21"/>
              </w:rPr>
              <w:t>分。独立编写计</w:t>
            </w:r>
            <w:r>
              <w:rPr>
                <w:rFonts w:ascii="仿宋_GB2312" w:eastAsia="仿宋_GB2312" w:hAnsi="宋体" w:hint="eastAsia"/>
                <w:szCs w:val="21"/>
              </w:rPr>
              <w:t>7</w:t>
            </w:r>
            <w:r>
              <w:rPr>
                <w:rFonts w:ascii="仿宋_GB2312" w:eastAsia="仿宋_GB2312" w:hAnsi="宋体" w:hint="eastAsia"/>
                <w:szCs w:val="21"/>
              </w:rPr>
              <w:t>分；合编主编计</w:t>
            </w:r>
            <w:r>
              <w:rPr>
                <w:rFonts w:ascii="仿宋_GB2312" w:eastAsia="仿宋_GB2312" w:hAnsi="宋体" w:hint="eastAsia"/>
                <w:szCs w:val="21"/>
              </w:rPr>
              <w:t>5</w:t>
            </w:r>
            <w:r>
              <w:rPr>
                <w:rFonts w:ascii="仿宋_GB2312" w:eastAsia="仿宋_GB2312" w:hAnsi="宋体" w:hint="eastAsia"/>
                <w:szCs w:val="21"/>
              </w:rPr>
              <w:t>分，副主编、参编计</w:t>
            </w:r>
            <w:r>
              <w:rPr>
                <w:rFonts w:ascii="仿宋_GB2312" w:eastAsia="仿宋_GB2312" w:hAnsi="宋体" w:hint="eastAsia"/>
                <w:szCs w:val="21"/>
              </w:rPr>
              <w:t>2</w:t>
            </w:r>
            <w:r>
              <w:rPr>
                <w:rFonts w:ascii="仿宋_GB2312" w:eastAsia="仿宋_GB2312" w:hAnsi="宋体" w:hint="eastAsia"/>
                <w:szCs w:val="21"/>
              </w:rPr>
              <w:t>分（若有多人，则按相应人数平均计分）。</w:t>
            </w:r>
          </w:p>
          <w:p w:rsidR="00CC10DC" w:rsidRDefault="0000507E">
            <w:pPr>
              <w:ind w:firstLineChars="200" w:firstLine="420"/>
              <w:rPr>
                <w:rFonts w:ascii="仿宋_GB2312" w:eastAsia="仿宋_GB2312" w:hAnsi="宋体"/>
                <w:szCs w:val="21"/>
              </w:rPr>
            </w:pPr>
            <w:r>
              <w:rPr>
                <w:rFonts w:ascii="仿宋_GB2312" w:eastAsia="仿宋_GB2312" w:hAnsi="宋体" w:hint="eastAsia"/>
                <w:szCs w:val="21"/>
              </w:rPr>
              <w:t>省级、行业规划教材（以规划教材申报书为准）每部计</w:t>
            </w:r>
            <w:r>
              <w:rPr>
                <w:rFonts w:ascii="仿宋_GB2312" w:eastAsia="仿宋_GB2312" w:hAnsi="宋体" w:hint="eastAsia"/>
                <w:szCs w:val="21"/>
              </w:rPr>
              <w:t>5</w:t>
            </w:r>
            <w:r>
              <w:rPr>
                <w:rFonts w:ascii="仿宋_GB2312" w:eastAsia="仿宋_GB2312" w:hAnsi="宋体" w:hint="eastAsia"/>
                <w:szCs w:val="21"/>
              </w:rPr>
              <w:t>分。独立编写计</w:t>
            </w:r>
            <w:r>
              <w:rPr>
                <w:rFonts w:ascii="仿宋_GB2312" w:eastAsia="仿宋_GB2312" w:hAnsi="宋体" w:hint="eastAsia"/>
                <w:szCs w:val="21"/>
              </w:rPr>
              <w:t>5</w:t>
            </w:r>
            <w:r>
              <w:rPr>
                <w:rFonts w:ascii="仿宋_GB2312" w:eastAsia="仿宋_GB2312" w:hAnsi="宋体" w:hint="eastAsia"/>
                <w:szCs w:val="21"/>
              </w:rPr>
              <w:t>分；合编主编计</w:t>
            </w:r>
            <w:r>
              <w:rPr>
                <w:rFonts w:ascii="仿宋_GB2312" w:eastAsia="仿宋_GB2312" w:hAnsi="宋体" w:hint="eastAsia"/>
                <w:szCs w:val="21"/>
              </w:rPr>
              <w:t>3</w:t>
            </w:r>
            <w:r>
              <w:rPr>
                <w:rFonts w:ascii="仿宋_GB2312" w:eastAsia="仿宋_GB2312" w:hAnsi="宋体" w:hint="eastAsia"/>
                <w:szCs w:val="21"/>
              </w:rPr>
              <w:t>分，副主编、参编计</w:t>
            </w:r>
            <w:r>
              <w:rPr>
                <w:rFonts w:ascii="仿宋_GB2312" w:eastAsia="仿宋_GB2312" w:hAnsi="宋体" w:hint="eastAsia"/>
                <w:szCs w:val="21"/>
              </w:rPr>
              <w:t>2</w:t>
            </w:r>
            <w:r>
              <w:rPr>
                <w:rFonts w:ascii="仿宋_GB2312" w:eastAsia="仿宋_GB2312" w:hAnsi="宋体" w:hint="eastAsia"/>
                <w:szCs w:val="21"/>
              </w:rPr>
              <w:t>分（若有多人，则按相应人数平均计分）。</w:t>
            </w:r>
          </w:p>
          <w:p w:rsidR="00CC10DC" w:rsidRDefault="0000507E">
            <w:pPr>
              <w:ind w:firstLineChars="200" w:firstLine="420"/>
              <w:rPr>
                <w:rFonts w:ascii="仿宋_GB2312" w:eastAsia="仿宋_GB2312" w:hAnsi="宋体"/>
                <w:szCs w:val="21"/>
              </w:rPr>
            </w:pPr>
            <w:r>
              <w:rPr>
                <w:rFonts w:ascii="仿宋_GB2312" w:eastAsia="仿宋_GB2312" w:hAnsi="宋体" w:hint="eastAsia"/>
                <w:szCs w:val="21"/>
              </w:rPr>
              <w:t>经学校批准同意公开出版的本学科（专业）非规划教材每部计</w:t>
            </w:r>
            <w:r>
              <w:rPr>
                <w:rFonts w:ascii="仿宋_GB2312" w:eastAsia="仿宋_GB2312" w:hAnsi="宋体" w:hint="eastAsia"/>
                <w:szCs w:val="21"/>
              </w:rPr>
              <w:t>3</w:t>
            </w:r>
            <w:r>
              <w:rPr>
                <w:rFonts w:ascii="仿宋_GB2312" w:eastAsia="仿宋_GB2312" w:hAnsi="宋体" w:hint="eastAsia"/>
                <w:szCs w:val="21"/>
              </w:rPr>
              <w:t>分。独立编写计</w:t>
            </w:r>
            <w:r>
              <w:rPr>
                <w:rFonts w:ascii="仿宋_GB2312" w:eastAsia="仿宋_GB2312" w:hAnsi="宋体" w:hint="eastAsia"/>
                <w:szCs w:val="21"/>
              </w:rPr>
              <w:t>3</w:t>
            </w:r>
            <w:r>
              <w:rPr>
                <w:rFonts w:ascii="仿宋_GB2312" w:eastAsia="仿宋_GB2312" w:hAnsi="宋体" w:hint="eastAsia"/>
                <w:szCs w:val="21"/>
              </w:rPr>
              <w:t>分；合编主编计</w:t>
            </w:r>
            <w:r>
              <w:rPr>
                <w:rFonts w:ascii="仿宋_GB2312" w:eastAsia="仿宋_GB2312" w:hAnsi="宋体" w:hint="eastAsia"/>
                <w:szCs w:val="21"/>
              </w:rPr>
              <w:t>2</w:t>
            </w:r>
            <w:r>
              <w:rPr>
                <w:rFonts w:ascii="仿宋_GB2312" w:eastAsia="仿宋_GB2312" w:hAnsi="宋体" w:hint="eastAsia"/>
                <w:szCs w:val="21"/>
              </w:rPr>
              <w:t>分，副主编、参编计</w:t>
            </w:r>
            <w:r>
              <w:rPr>
                <w:rFonts w:ascii="仿宋_GB2312" w:eastAsia="仿宋_GB2312" w:hAnsi="宋体" w:hint="eastAsia"/>
                <w:szCs w:val="21"/>
              </w:rPr>
              <w:t>1</w:t>
            </w:r>
            <w:r>
              <w:rPr>
                <w:rFonts w:ascii="仿宋_GB2312" w:eastAsia="仿宋_GB2312" w:hAnsi="宋体" w:hint="eastAsia"/>
                <w:szCs w:val="21"/>
              </w:rPr>
              <w:t>分（若有多人，则按相应人数平均计分）。</w:t>
            </w:r>
          </w:p>
          <w:p w:rsidR="00CC10DC" w:rsidRDefault="0000507E">
            <w:pPr>
              <w:ind w:firstLineChars="200" w:firstLine="420"/>
              <w:rPr>
                <w:rFonts w:ascii="仿宋_GB2312" w:eastAsia="仿宋_GB2312" w:hAnsi="宋体"/>
                <w:szCs w:val="21"/>
              </w:rPr>
            </w:pPr>
            <w:r>
              <w:rPr>
                <w:rFonts w:ascii="仿宋_GB2312" w:eastAsia="仿宋_GB2312" w:hAnsi="宋体" w:hint="eastAsia"/>
                <w:szCs w:val="21"/>
              </w:rPr>
              <w:t>译著独译或合译的第一作者计</w:t>
            </w:r>
            <w:r>
              <w:rPr>
                <w:rFonts w:ascii="仿宋_GB2312" w:eastAsia="仿宋_GB2312" w:hAnsi="宋体" w:hint="eastAsia"/>
                <w:szCs w:val="21"/>
              </w:rPr>
              <w:t>3</w:t>
            </w:r>
            <w:r>
              <w:rPr>
                <w:rFonts w:ascii="仿宋_GB2312" w:eastAsia="仿宋_GB2312" w:hAnsi="宋体" w:hint="eastAsia"/>
                <w:szCs w:val="21"/>
              </w:rPr>
              <w:t>分，其他计</w:t>
            </w:r>
            <w:r>
              <w:rPr>
                <w:rFonts w:ascii="仿宋_GB2312" w:eastAsia="仿宋_GB2312" w:hAnsi="宋体" w:hint="eastAsia"/>
                <w:szCs w:val="21"/>
              </w:rPr>
              <w:t>1</w:t>
            </w:r>
            <w:r>
              <w:rPr>
                <w:rFonts w:ascii="仿宋_GB2312" w:eastAsia="仿宋_GB2312" w:hAnsi="宋体" w:hint="eastAsia"/>
                <w:szCs w:val="21"/>
              </w:rPr>
              <w:t>分（若有多人，则按相应人数平均计分）。以上作者信息以</w:t>
            </w:r>
            <w:r>
              <w:rPr>
                <w:rFonts w:ascii="仿宋_GB2312" w:eastAsia="仿宋_GB2312" w:hAnsi="宋体" w:hint="eastAsia"/>
                <w:szCs w:val="21"/>
              </w:rPr>
              <w:t>CIP</w:t>
            </w:r>
            <w:r>
              <w:rPr>
                <w:rFonts w:ascii="仿宋_GB2312" w:eastAsia="仿宋_GB2312" w:hAnsi="宋体" w:hint="eastAsia"/>
                <w:szCs w:val="21"/>
              </w:rPr>
              <w:t>数据查核为准。</w:t>
            </w:r>
          </w:p>
        </w:tc>
        <w:tc>
          <w:tcPr>
            <w:tcW w:w="1823" w:type="dxa"/>
            <w:noWrap/>
            <w:vAlign w:val="center"/>
          </w:tcPr>
          <w:p w:rsidR="00CC10DC" w:rsidRDefault="00CC10DC">
            <w:pPr>
              <w:jc w:val="center"/>
              <w:rPr>
                <w:rFonts w:ascii="仿宋_GB2312" w:eastAsia="仿宋_GB2312" w:hAnsi="宋体"/>
                <w:szCs w:val="21"/>
              </w:rPr>
            </w:pPr>
          </w:p>
        </w:tc>
        <w:tc>
          <w:tcPr>
            <w:tcW w:w="902" w:type="dxa"/>
            <w:noWrap/>
            <w:vAlign w:val="center"/>
          </w:tcPr>
          <w:p w:rsidR="00CC10DC" w:rsidRDefault="0000507E">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tc>
        <w:tc>
          <w:tcPr>
            <w:tcW w:w="659" w:type="dxa"/>
            <w:noWrap/>
            <w:vAlign w:val="center"/>
          </w:tcPr>
          <w:p w:rsidR="00CC10DC" w:rsidRDefault="00CC10DC">
            <w:pPr>
              <w:jc w:val="center"/>
              <w:rPr>
                <w:rFonts w:ascii="仿宋_GB2312" w:eastAsia="仿宋_GB2312" w:hAnsi="宋体"/>
                <w:szCs w:val="21"/>
              </w:rPr>
            </w:pPr>
          </w:p>
        </w:tc>
        <w:tc>
          <w:tcPr>
            <w:tcW w:w="2178" w:type="dxa"/>
            <w:noWrap/>
            <w:vAlign w:val="center"/>
          </w:tcPr>
          <w:p w:rsidR="00CC10DC" w:rsidRDefault="00CC10DC">
            <w:pPr>
              <w:rPr>
                <w:rFonts w:ascii="仿宋_GB2312" w:eastAsia="仿宋_GB2312" w:hAnsi="宋体"/>
                <w:szCs w:val="21"/>
              </w:rPr>
            </w:pPr>
          </w:p>
        </w:tc>
      </w:tr>
      <w:tr w:rsidR="00CC10DC">
        <w:trPr>
          <w:trHeight w:val="806"/>
        </w:trPr>
        <w:tc>
          <w:tcPr>
            <w:tcW w:w="2075" w:type="dxa"/>
            <w:gridSpan w:val="3"/>
            <w:noWrap/>
            <w:vAlign w:val="center"/>
          </w:tcPr>
          <w:p w:rsidR="00CC10DC" w:rsidRDefault="0000507E">
            <w:pPr>
              <w:spacing w:line="240" w:lineRule="exact"/>
              <w:jc w:val="center"/>
              <w:rPr>
                <w:rFonts w:ascii="仿宋_GB2312" w:eastAsia="仿宋_GB2312" w:hAnsi="宋体"/>
                <w:color w:val="000000"/>
                <w:szCs w:val="21"/>
              </w:rPr>
            </w:pPr>
            <w:r>
              <w:rPr>
                <w:rFonts w:ascii="仿宋_GB2312" w:eastAsia="仿宋_GB2312" w:hAnsi="宋体" w:hint="eastAsia"/>
                <w:b/>
                <w:bCs/>
                <w:szCs w:val="21"/>
              </w:rPr>
              <w:lastRenderedPageBreak/>
              <w:t>指标名称</w:t>
            </w:r>
          </w:p>
        </w:tc>
        <w:tc>
          <w:tcPr>
            <w:tcW w:w="5541" w:type="dxa"/>
            <w:noWrap/>
            <w:vAlign w:val="center"/>
          </w:tcPr>
          <w:p w:rsidR="00CC10DC" w:rsidRDefault="0000507E">
            <w:pPr>
              <w:spacing w:line="240" w:lineRule="exact"/>
              <w:jc w:val="center"/>
              <w:rPr>
                <w:rFonts w:ascii="仿宋_GB2312" w:eastAsia="仿宋_GB2312"/>
                <w:szCs w:val="21"/>
              </w:rPr>
            </w:pPr>
            <w:r>
              <w:rPr>
                <w:rFonts w:ascii="仿宋_GB2312" w:eastAsia="仿宋_GB2312" w:hAnsi="宋体" w:hint="eastAsia"/>
                <w:b/>
                <w:bCs/>
                <w:szCs w:val="21"/>
              </w:rPr>
              <w:t>评分标准</w:t>
            </w:r>
          </w:p>
        </w:tc>
        <w:tc>
          <w:tcPr>
            <w:tcW w:w="1823"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佐证材料页码</w:t>
            </w:r>
          </w:p>
        </w:tc>
        <w:tc>
          <w:tcPr>
            <w:tcW w:w="902"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自评分</w:t>
            </w:r>
          </w:p>
        </w:tc>
        <w:tc>
          <w:tcPr>
            <w:tcW w:w="1105"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评委评分</w:t>
            </w:r>
          </w:p>
        </w:tc>
        <w:tc>
          <w:tcPr>
            <w:tcW w:w="659"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小计</w:t>
            </w:r>
          </w:p>
        </w:tc>
        <w:tc>
          <w:tcPr>
            <w:tcW w:w="2178"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备注</w:t>
            </w:r>
          </w:p>
        </w:tc>
      </w:tr>
      <w:tr w:rsidR="00CC10DC">
        <w:trPr>
          <w:trHeight w:val="4391"/>
        </w:trPr>
        <w:tc>
          <w:tcPr>
            <w:tcW w:w="1053" w:type="dxa"/>
            <w:vMerge w:val="restart"/>
            <w:noWrap/>
            <w:vAlign w:val="center"/>
          </w:tcPr>
          <w:p w:rsidR="00CC10DC" w:rsidRDefault="0000507E">
            <w:pPr>
              <w:rPr>
                <w:rFonts w:ascii="仿宋_GB2312" w:eastAsia="仿宋_GB2312" w:hAnsi="宋体"/>
                <w:color w:val="000000"/>
                <w:szCs w:val="21"/>
              </w:rPr>
            </w:pPr>
            <w:r>
              <w:rPr>
                <w:rFonts w:ascii="仿宋_GB2312" w:eastAsia="仿宋_GB2312" w:hAnsi="宋体" w:hint="eastAsia"/>
                <w:color w:val="000000"/>
                <w:szCs w:val="21"/>
              </w:rPr>
              <w:t>3.</w:t>
            </w:r>
            <w:r>
              <w:rPr>
                <w:rFonts w:ascii="仿宋_GB2312" w:eastAsia="仿宋_GB2312" w:hAnsi="宋体" w:hint="eastAsia"/>
                <w:color w:val="000000"/>
                <w:szCs w:val="21"/>
              </w:rPr>
              <w:t>作品、产品</w:t>
            </w:r>
          </w:p>
        </w:tc>
        <w:tc>
          <w:tcPr>
            <w:tcW w:w="1022" w:type="dxa"/>
            <w:gridSpan w:val="2"/>
            <w:noWrap/>
            <w:vAlign w:val="center"/>
          </w:tcPr>
          <w:p w:rsidR="00CC10DC" w:rsidRDefault="0000507E">
            <w:pPr>
              <w:rPr>
                <w:rFonts w:ascii="仿宋_GB2312" w:eastAsia="仿宋_GB2312" w:hAnsi="宋体"/>
                <w:color w:val="000000"/>
                <w:szCs w:val="21"/>
              </w:rPr>
            </w:pPr>
            <w:r>
              <w:rPr>
                <w:rFonts w:ascii="仿宋_GB2312" w:eastAsia="仿宋_GB2312" w:hAnsi="宋体" w:hint="eastAsia"/>
                <w:color w:val="000000"/>
                <w:szCs w:val="21"/>
              </w:rPr>
              <w:t>原创作品、产品</w:t>
            </w:r>
          </w:p>
        </w:tc>
        <w:tc>
          <w:tcPr>
            <w:tcW w:w="5541" w:type="dxa"/>
            <w:noWrap/>
            <w:vAlign w:val="center"/>
          </w:tcPr>
          <w:p w:rsidR="00CC10DC" w:rsidRDefault="0000507E">
            <w:pPr>
              <w:ind w:firstLineChars="200" w:firstLine="420"/>
              <w:rPr>
                <w:rFonts w:ascii="仿宋_GB2312" w:eastAsia="仿宋_GB2312"/>
                <w:szCs w:val="21"/>
              </w:rPr>
            </w:pPr>
            <w:r>
              <w:rPr>
                <w:rFonts w:ascii="仿宋_GB2312" w:eastAsia="仿宋_GB2312" w:hint="eastAsia"/>
                <w:szCs w:val="21"/>
              </w:rPr>
              <w:t>①艺术类、文艺类作品独创或合创第一名在省级以上正式刊物发表；或参加行业组织的展览、竞赛，并获得表彰奖励。国家级刊物或金奖（特等奖、一等奖）计</w:t>
            </w:r>
            <w:r>
              <w:rPr>
                <w:rFonts w:ascii="仿宋_GB2312" w:eastAsia="仿宋_GB2312" w:hint="eastAsia"/>
                <w:szCs w:val="21"/>
              </w:rPr>
              <w:t>5</w:t>
            </w:r>
            <w:r>
              <w:rPr>
                <w:rFonts w:ascii="仿宋_GB2312" w:eastAsia="仿宋_GB2312" w:hint="eastAsia"/>
                <w:szCs w:val="21"/>
              </w:rPr>
              <w:t>分，银奖（二等奖）计</w:t>
            </w:r>
            <w:r>
              <w:rPr>
                <w:rFonts w:ascii="仿宋_GB2312" w:eastAsia="仿宋_GB2312" w:hint="eastAsia"/>
                <w:szCs w:val="21"/>
              </w:rPr>
              <w:t>4</w:t>
            </w:r>
            <w:r>
              <w:rPr>
                <w:rFonts w:ascii="仿宋_GB2312" w:eastAsia="仿宋_GB2312" w:hint="eastAsia"/>
                <w:szCs w:val="21"/>
              </w:rPr>
              <w:t>分，铜奖（三等奖）计</w:t>
            </w:r>
            <w:r>
              <w:rPr>
                <w:rFonts w:ascii="仿宋_GB2312" w:eastAsia="仿宋_GB2312" w:hint="eastAsia"/>
                <w:szCs w:val="21"/>
              </w:rPr>
              <w:t>3</w:t>
            </w:r>
            <w:r>
              <w:rPr>
                <w:rFonts w:ascii="仿宋_GB2312" w:eastAsia="仿宋_GB2312" w:hint="eastAsia"/>
                <w:szCs w:val="21"/>
              </w:rPr>
              <w:t>分；省（部）级刊物或金奖（一等奖）计</w:t>
            </w:r>
            <w:r>
              <w:rPr>
                <w:rFonts w:ascii="仿宋_GB2312" w:eastAsia="仿宋_GB2312" w:hint="eastAsia"/>
                <w:szCs w:val="21"/>
              </w:rPr>
              <w:t>3</w:t>
            </w:r>
            <w:r>
              <w:rPr>
                <w:rFonts w:ascii="仿宋_GB2312" w:eastAsia="仿宋_GB2312" w:hint="eastAsia"/>
                <w:szCs w:val="21"/>
              </w:rPr>
              <w:t>分，银奖（二等奖）计</w:t>
            </w:r>
            <w:r>
              <w:rPr>
                <w:rFonts w:ascii="仿宋_GB2312" w:eastAsia="仿宋_GB2312" w:hint="eastAsia"/>
                <w:szCs w:val="21"/>
              </w:rPr>
              <w:t>2</w:t>
            </w:r>
            <w:r>
              <w:rPr>
                <w:rFonts w:ascii="仿宋_GB2312" w:eastAsia="仿宋_GB2312" w:hint="eastAsia"/>
                <w:szCs w:val="21"/>
              </w:rPr>
              <w:t>分；市（厅）级金奖（一等奖）计</w:t>
            </w:r>
            <w:r>
              <w:rPr>
                <w:rFonts w:ascii="仿宋_GB2312" w:eastAsia="仿宋_GB2312" w:hint="eastAsia"/>
                <w:szCs w:val="21"/>
              </w:rPr>
              <w:t>1</w:t>
            </w:r>
            <w:r>
              <w:rPr>
                <w:rFonts w:ascii="仿宋_GB2312" w:eastAsia="仿宋_GB2312" w:hint="eastAsia"/>
                <w:szCs w:val="21"/>
              </w:rPr>
              <w:t>分。同一项作品获多项奖励，取最高一项计分，多项作品获奖可累加计分，参展、参演、入围奖、优秀奖等均不纳入加分范畴。</w:t>
            </w:r>
          </w:p>
          <w:p w:rsidR="00CC10DC" w:rsidRDefault="0000507E">
            <w:pPr>
              <w:ind w:firstLineChars="200" w:firstLine="420"/>
              <w:rPr>
                <w:rFonts w:ascii="仿宋_GB2312" w:eastAsia="仿宋_GB2312" w:hAnsi="宋体"/>
                <w:szCs w:val="21"/>
              </w:rPr>
            </w:pPr>
            <w:r>
              <w:rPr>
                <w:rFonts w:ascii="仿宋_GB2312" w:eastAsia="仿宋_GB2312" w:hint="eastAsia"/>
                <w:szCs w:val="21"/>
              </w:rPr>
              <w:t>②工艺类作品通过参展或参赛获奖。国家级特等奖或一等奖计</w:t>
            </w:r>
            <w:r>
              <w:rPr>
                <w:rFonts w:ascii="仿宋_GB2312" w:eastAsia="仿宋_GB2312" w:hint="eastAsia"/>
                <w:szCs w:val="21"/>
              </w:rPr>
              <w:t>5</w:t>
            </w:r>
            <w:r>
              <w:rPr>
                <w:rFonts w:ascii="仿宋_GB2312" w:eastAsia="仿宋_GB2312" w:hint="eastAsia"/>
                <w:szCs w:val="21"/>
              </w:rPr>
              <w:t>分，二等奖计</w:t>
            </w:r>
            <w:r>
              <w:rPr>
                <w:rFonts w:ascii="仿宋_GB2312" w:eastAsia="仿宋_GB2312" w:hint="eastAsia"/>
                <w:szCs w:val="21"/>
              </w:rPr>
              <w:t>4</w:t>
            </w:r>
            <w:r>
              <w:rPr>
                <w:rFonts w:ascii="仿宋_GB2312" w:eastAsia="仿宋_GB2312" w:hint="eastAsia"/>
                <w:szCs w:val="21"/>
              </w:rPr>
              <w:t>分，三等奖计</w:t>
            </w:r>
            <w:r>
              <w:rPr>
                <w:rFonts w:ascii="仿宋_GB2312" w:eastAsia="仿宋_GB2312" w:hint="eastAsia"/>
                <w:szCs w:val="21"/>
              </w:rPr>
              <w:t>3</w:t>
            </w:r>
            <w:r>
              <w:rPr>
                <w:rFonts w:ascii="仿宋_GB2312" w:eastAsia="仿宋_GB2312" w:hint="eastAsia"/>
                <w:szCs w:val="21"/>
              </w:rPr>
              <w:t>分；省（部）级一等奖计</w:t>
            </w:r>
            <w:r>
              <w:rPr>
                <w:rFonts w:ascii="仿宋_GB2312" w:eastAsia="仿宋_GB2312" w:hint="eastAsia"/>
                <w:szCs w:val="21"/>
              </w:rPr>
              <w:t>3</w:t>
            </w:r>
            <w:r>
              <w:rPr>
                <w:rFonts w:ascii="仿宋_GB2312" w:eastAsia="仿宋_GB2312" w:hint="eastAsia"/>
                <w:szCs w:val="21"/>
              </w:rPr>
              <w:t>分，二等奖计</w:t>
            </w:r>
            <w:r>
              <w:rPr>
                <w:rFonts w:ascii="仿宋_GB2312" w:eastAsia="仿宋_GB2312" w:hint="eastAsia"/>
                <w:szCs w:val="21"/>
              </w:rPr>
              <w:t>2</w:t>
            </w:r>
            <w:r>
              <w:rPr>
                <w:rFonts w:ascii="仿宋_GB2312" w:eastAsia="仿宋_GB2312" w:hint="eastAsia"/>
                <w:szCs w:val="21"/>
              </w:rPr>
              <w:t>分；市（厅）级一等奖计</w:t>
            </w:r>
            <w:r>
              <w:rPr>
                <w:rFonts w:ascii="仿宋_GB2312" w:eastAsia="仿宋_GB2312" w:hint="eastAsia"/>
                <w:szCs w:val="21"/>
              </w:rPr>
              <w:t>1</w:t>
            </w:r>
            <w:r>
              <w:rPr>
                <w:rFonts w:ascii="仿宋_GB2312" w:eastAsia="仿宋_GB2312" w:hint="eastAsia"/>
                <w:szCs w:val="21"/>
              </w:rPr>
              <w:t>分。同一项作品获多项奖励，取最高一项计分，多项作品获奖可累加计分，应邀参展未获奖作品不纳入加分范畴。</w:t>
            </w:r>
          </w:p>
        </w:tc>
        <w:tc>
          <w:tcPr>
            <w:tcW w:w="1823" w:type="dxa"/>
            <w:noWrap/>
            <w:vAlign w:val="center"/>
          </w:tcPr>
          <w:p w:rsidR="00CC10DC" w:rsidRDefault="00CC10DC">
            <w:pPr>
              <w:jc w:val="center"/>
              <w:rPr>
                <w:rFonts w:ascii="仿宋_GB2312" w:eastAsia="仿宋_GB2312" w:hAnsi="宋体"/>
                <w:szCs w:val="21"/>
              </w:rPr>
            </w:pPr>
          </w:p>
        </w:tc>
        <w:tc>
          <w:tcPr>
            <w:tcW w:w="902" w:type="dxa"/>
            <w:noWrap/>
            <w:vAlign w:val="center"/>
          </w:tcPr>
          <w:p w:rsidR="00CC10DC" w:rsidRDefault="0000507E">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CC10DC" w:rsidRDefault="00CC10DC">
            <w:pPr>
              <w:jc w:val="center"/>
              <w:rPr>
                <w:rFonts w:ascii="仿宋_GB2312" w:eastAsia="仿宋_GB2312" w:hAnsi="宋体"/>
                <w:szCs w:val="21"/>
              </w:rPr>
            </w:pPr>
          </w:p>
        </w:tc>
        <w:tc>
          <w:tcPr>
            <w:tcW w:w="659" w:type="dxa"/>
            <w:noWrap/>
            <w:vAlign w:val="center"/>
          </w:tcPr>
          <w:p w:rsidR="00CC10DC" w:rsidRDefault="00CC10DC">
            <w:pPr>
              <w:jc w:val="center"/>
              <w:rPr>
                <w:rFonts w:ascii="仿宋_GB2312" w:eastAsia="仿宋_GB2312" w:hAnsi="宋体"/>
                <w:szCs w:val="21"/>
              </w:rPr>
            </w:pPr>
          </w:p>
        </w:tc>
        <w:tc>
          <w:tcPr>
            <w:tcW w:w="2178" w:type="dxa"/>
            <w:noWrap/>
            <w:vAlign w:val="center"/>
          </w:tcPr>
          <w:p w:rsidR="00CC10DC" w:rsidRDefault="00CC10DC">
            <w:pPr>
              <w:rPr>
                <w:rFonts w:ascii="仿宋_GB2312" w:eastAsia="仿宋_GB2312" w:hAnsi="宋体"/>
                <w:szCs w:val="21"/>
              </w:rPr>
            </w:pPr>
          </w:p>
        </w:tc>
      </w:tr>
      <w:tr w:rsidR="00CC10DC">
        <w:trPr>
          <w:trHeight w:val="3412"/>
        </w:trPr>
        <w:tc>
          <w:tcPr>
            <w:tcW w:w="1053" w:type="dxa"/>
            <w:vMerge/>
            <w:noWrap/>
            <w:vAlign w:val="center"/>
          </w:tcPr>
          <w:p w:rsidR="00CC10DC" w:rsidRDefault="00CC10DC">
            <w:pPr>
              <w:rPr>
                <w:rFonts w:ascii="仿宋_GB2312" w:eastAsia="仿宋_GB2312" w:hAnsi="宋体"/>
                <w:color w:val="000000"/>
                <w:szCs w:val="21"/>
              </w:rPr>
            </w:pPr>
          </w:p>
        </w:tc>
        <w:tc>
          <w:tcPr>
            <w:tcW w:w="1022" w:type="dxa"/>
            <w:gridSpan w:val="2"/>
            <w:noWrap/>
            <w:vAlign w:val="center"/>
          </w:tcPr>
          <w:p w:rsidR="00CC10DC" w:rsidRDefault="0000507E">
            <w:pPr>
              <w:rPr>
                <w:rFonts w:ascii="仿宋_GB2312" w:eastAsia="仿宋_GB2312" w:hAnsi="宋体"/>
                <w:color w:val="000000"/>
                <w:szCs w:val="21"/>
              </w:rPr>
            </w:pPr>
            <w:r>
              <w:rPr>
                <w:rFonts w:ascii="仿宋_GB2312" w:eastAsia="仿宋_GB2312" w:hAnsi="宋体" w:hint="eastAsia"/>
                <w:color w:val="000000"/>
                <w:szCs w:val="21"/>
              </w:rPr>
              <w:t>非原创作品、产品</w:t>
            </w:r>
          </w:p>
        </w:tc>
        <w:tc>
          <w:tcPr>
            <w:tcW w:w="5541" w:type="dxa"/>
            <w:noWrap/>
            <w:vAlign w:val="center"/>
          </w:tcPr>
          <w:p w:rsidR="00CC10DC" w:rsidRDefault="0000507E">
            <w:pPr>
              <w:ind w:firstLineChars="200" w:firstLine="420"/>
              <w:rPr>
                <w:rFonts w:ascii="仿宋_GB2312" w:eastAsia="仿宋_GB2312"/>
                <w:szCs w:val="21"/>
              </w:rPr>
            </w:pPr>
            <w:r>
              <w:rPr>
                <w:rFonts w:ascii="仿宋_GB2312" w:eastAsia="仿宋_GB2312" w:hint="eastAsia"/>
                <w:szCs w:val="21"/>
              </w:rPr>
              <w:t>主持或参与非原创作品、产品以及新工艺、新技术、新品种、新材料的推广和应用。国家级主持计</w:t>
            </w:r>
            <w:r>
              <w:rPr>
                <w:rFonts w:ascii="仿宋_GB2312" w:eastAsia="仿宋_GB2312" w:hint="eastAsia"/>
                <w:szCs w:val="21"/>
              </w:rPr>
              <w:t>5</w:t>
            </w:r>
            <w:r>
              <w:rPr>
                <w:rFonts w:ascii="仿宋_GB2312" w:eastAsia="仿宋_GB2312" w:hint="eastAsia"/>
                <w:szCs w:val="21"/>
              </w:rPr>
              <w:t>分，参与计</w:t>
            </w:r>
            <w:r>
              <w:rPr>
                <w:rFonts w:ascii="仿宋_GB2312" w:eastAsia="仿宋_GB2312" w:hint="eastAsia"/>
                <w:szCs w:val="21"/>
              </w:rPr>
              <w:t>2</w:t>
            </w:r>
            <w:r>
              <w:rPr>
                <w:rFonts w:ascii="仿宋_GB2312" w:eastAsia="仿宋_GB2312" w:hint="eastAsia"/>
                <w:szCs w:val="21"/>
              </w:rPr>
              <w:t>分；省（部）级主持计</w:t>
            </w:r>
            <w:r>
              <w:rPr>
                <w:rFonts w:ascii="仿宋_GB2312" w:eastAsia="仿宋_GB2312" w:hint="eastAsia"/>
                <w:szCs w:val="21"/>
              </w:rPr>
              <w:t>3</w:t>
            </w:r>
            <w:r>
              <w:rPr>
                <w:rFonts w:ascii="仿宋_GB2312" w:eastAsia="仿宋_GB2312" w:hint="eastAsia"/>
                <w:szCs w:val="21"/>
              </w:rPr>
              <w:t>分，参与计</w:t>
            </w:r>
            <w:r>
              <w:rPr>
                <w:rFonts w:ascii="仿宋_GB2312" w:eastAsia="仿宋_GB2312" w:hint="eastAsia"/>
                <w:szCs w:val="21"/>
              </w:rPr>
              <w:t>1</w:t>
            </w:r>
            <w:r>
              <w:rPr>
                <w:rFonts w:ascii="仿宋_GB2312" w:eastAsia="仿宋_GB2312" w:hint="eastAsia"/>
                <w:szCs w:val="21"/>
              </w:rPr>
              <w:t>分；市（厅）级主持计</w:t>
            </w:r>
            <w:r>
              <w:rPr>
                <w:rFonts w:ascii="仿宋_GB2312" w:eastAsia="仿宋_GB2312" w:hint="eastAsia"/>
                <w:szCs w:val="21"/>
              </w:rPr>
              <w:t>1</w:t>
            </w:r>
            <w:r>
              <w:rPr>
                <w:rFonts w:ascii="仿宋_GB2312" w:eastAsia="仿宋_GB2312" w:hint="eastAsia"/>
                <w:szCs w:val="21"/>
              </w:rPr>
              <w:t>分。</w:t>
            </w:r>
          </w:p>
          <w:p w:rsidR="00CC10DC" w:rsidRDefault="0000507E">
            <w:pPr>
              <w:ind w:firstLineChars="200" w:firstLine="420"/>
              <w:rPr>
                <w:rFonts w:ascii="仿宋_GB2312" w:eastAsia="仿宋_GB2312"/>
                <w:szCs w:val="21"/>
              </w:rPr>
            </w:pPr>
            <w:r>
              <w:rPr>
                <w:rFonts w:ascii="仿宋_GB2312" w:eastAsia="仿宋_GB2312" w:hint="eastAsia"/>
                <w:szCs w:val="21"/>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1823" w:type="dxa"/>
            <w:noWrap/>
            <w:vAlign w:val="center"/>
          </w:tcPr>
          <w:p w:rsidR="00CC10DC" w:rsidRDefault="00CC10DC">
            <w:pPr>
              <w:jc w:val="center"/>
              <w:rPr>
                <w:rFonts w:ascii="仿宋_GB2312" w:eastAsia="仿宋_GB2312" w:hAnsi="宋体"/>
                <w:szCs w:val="21"/>
              </w:rPr>
            </w:pPr>
          </w:p>
        </w:tc>
        <w:tc>
          <w:tcPr>
            <w:tcW w:w="902" w:type="dxa"/>
            <w:noWrap/>
            <w:vAlign w:val="center"/>
          </w:tcPr>
          <w:p w:rsidR="00CC10DC" w:rsidRDefault="0000507E">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CC10DC" w:rsidRDefault="00CC10DC">
            <w:pPr>
              <w:jc w:val="center"/>
              <w:rPr>
                <w:rFonts w:ascii="仿宋_GB2312" w:eastAsia="仿宋_GB2312" w:hAnsi="宋体"/>
                <w:szCs w:val="21"/>
              </w:rPr>
            </w:pPr>
          </w:p>
        </w:tc>
        <w:tc>
          <w:tcPr>
            <w:tcW w:w="659" w:type="dxa"/>
            <w:noWrap/>
            <w:vAlign w:val="center"/>
          </w:tcPr>
          <w:p w:rsidR="00CC10DC" w:rsidRDefault="00CC10DC">
            <w:pPr>
              <w:jc w:val="center"/>
              <w:rPr>
                <w:rFonts w:ascii="仿宋_GB2312" w:eastAsia="仿宋_GB2312" w:hAnsi="宋体"/>
                <w:szCs w:val="21"/>
              </w:rPr>
            </w:pPr>
          </w:p>
        </w:tc>
        <w:tc>
          <w:tcPr>
            <w:tcW w:w="2178" w:type="dxa"/>
            <w:noWrap/>
            <w:vAlign w:val="center"/>
          </w:tcPr>
          <w:p w:rsidR="00CC10DC" w:rsidRDefault="00CC10DC">
            <w:pPr>
              <w:rPr>
                <w:rFonts w:ascii="仿宋_GB2312" w:eastAsia="仿宋_GB2312" w:hAnsi="宋体"/>
                <w:szCs w:val="21"/>
              </w:rPr>
            </w:pPr>
          </w:p>
        </w:tc>
      </w:tr>
      <w:tr w:rsidR="00CC10DC">
        <w:trPr>
          <w:trHeight w:val="813"/>
        </w:trPr>
        <w:tc>
          <w:tcPr>
            <w:tcW w:w="2075" w:type="dxa"/>
            <w:gridSpan w:val="3"/>
            <w:noWrap/>
            <w:vAlign w:val="center"/>
          </w:tcPr>
          <w:p w:rsidR="00CC10DC" w:rsidRDefault="0000507E">
            <w:pPr>
              <w:spacing w:line="240" w:lineRule="exact"/>
              <w:jc w:val="center"/>
              <w:rPr>
                <w:rFonts w:ascii="仿宋_GB2312" w:eastAsia="仿宋_GB2312"/>
                <w:szCs w:val="21"/>
              </w:rPr>
            </w:pPr>
            <w:r>
              <w:rPr>
                <w:rFonts w:ascii="仿宋_GB2312" w:eastAsia="仿宋_GB2312" w:hAnsi="宋体" w:hint="eastAsia"/>
                <w:b/>
                <w:bCs/>
                <w:szCs w:val="21"/>
              </w:rPr>
              <w:lastRenderedPageBreak/>
              <w:t>指标名称</w:t>
            </w:r>
          </w:p>
        </w:tc>
        <w:tc>
          <w:tcPr>
            <w:tcW w:w="5541" w:type="dxa"/>
            <w:noWrap/>
            <w:vAlign w:val="center"/>
          </w:tcPr>
          <w:p w:rsidR="00CC10DC" w:rsidRDefault="0000507E">
            <w:pPr>
              <w:spacing w:line="240" w:lineRule="exact"/>
              <w:jc w:val="center"/>
              <w:rPr>
                <w:rFonts w:ascii="仿宋_GB2312" w:eastAsia="仿宋_GB2312"/>
                <w:szCs w:val="21"/>
              </w:rPr>
            </w:pPr>
            <w:r>
              <w:rPr>
                <w:rFonts w:ascii="仿宋_GB2312" w:eastAsia="仿宋_GB2312" w:hAnsi="宋体" w:hint="eastAsia"/>
                <w:b/>
                <w:bCs/>
                <w:szCs w:val="21"/>
              </w:rPr>
              <w:t>评分标准</w:t>
            </w:r>
          </w:p>
        </w:tc>
        <w:tc>
          <w:tcPr>
            <w:tcW w:w="1823"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佐证材料页码</w:t>
            </w:r>
          </w:p>
        </w:tc>
        <w:tc>
          <w:tcPr>
            <w:tcW w:w="902"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自评分</w:t>
            </w:r>
          </w:p>
        </w:tc>
        <w:tc>
          <w:tcPr>
            <w:tcW w:w="1105"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评委评分</w:t>
            </w:r>
          </w:p>
        </w:tc>
        <w:tc>
          <w:tcPr>
            <w:tcW w:w="659"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小计</w:t>
            </w:r>
          </w:p>
        </w:tc>
        <w:tc>
          <w:tcPr>
            <w:tcW w:w="2178"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备注</w:t>
            </w:r>
          </w:p>
        </w:tc>
      </w:tr>
      <w:tr w:rsidR="00CC10DC">
        <w:trPr>
          <w:trHeight w:val="1538"/>
        </w:trPr>
        <w:tc>
          <w:tcPr>
            <w:tcW w:w="1206" w:type="dxa"/>
            <w:gridSpan w:val="2"/>
            <w:vMerge w:val="restart"/>
            <w:noWrap/>
            <w:vAlign w:val="center"/>
          </w:tcPr>
          <w:p w:rsidR="00CC10DC" w:rsidRDefault="0000507E">
            <w:pPr>
              <w:rPr>
                <w:rFonts w:ascii="仿宋_GB2312" w:eastAsia="仿宋_GB2312" w:hAnsi="宋体"/>
                <w:color w:val="000000"/>
                <w:szCs w:val="21"/>
              </w:rPr>
            </w:pPr>
            <w:r>
              <w:rPr>
                <w:rFonts w:ascii="仿宋_GB2312" w:eastAsia="仿宋_GB2312" w:hAnsi="宋体" w:hint="eastAsia"/>
                <w:color w:val="000000"/>
                <w:szCs w:val="21"/>
              </w:rPr>
              <w:t>4.</w:t>
            </w:r>
            <w:r>
              <w:rPr>
                <w:rFonts w:ascii="仿宋_GB2312" w:eastAsia="仿宋_GB2312" w:hAnsi="宋体" w:hint="eastAsia"/>
                <w:color w:val="000000"/>
                <w:szCs w:val="21"/>
              </w:rPr>
              <w:t>科研项目</w:t>
            </w:r>
          </w:p>
        </w:tc>
        <w:tc>
          <w:tcPr>
            <w:tcW w:w="869" w:type="dxa"/>
            <w:noWrap/>
            <w:vAlign w:val="center"/>
          </w:tcPr>
          <w:p w:rsidR="00CC10DC" w:rsidRDefault="0000507E">
            <w:pPr>
              <w:rPr>
                <w:rFonts w:ascii="仿宋_GB2312" w:eastAsia="仿宋_GB2312" w:hAnsi="宋体"/>
                <w:color w:val="000000"/>
                <w:szCs w:val="21"/>
              </w:rPr>
            </w:pPr>
            <w:r>
              <w:rPr>
                <w:rFonts w:ascii="仿宋_GB2312" w:eastAsia="仿宋_GB2312" w:hint="eastAsia"/>
                <w:szCs w:val="21"/>
              </w:rPr>
              <w:t>主持课题（含科研、教改等项目）</w:t>
            </w:r>
          </w:p>
        </w:tc>
        <w:tc>
          <w:tcPr>
            <w:tcW w:w="5541" w:type="dxa"/>
            <w:noWrap/>
            <w:vAlign w:val="center"/>
          </w:tcPr>
          <w:p w:rsidR="00CC10DC" w:rsidRDefault="0000507E">
            <w:pPr>
              <w:ind w:firstLineChars="200" w:firstLine="420"/>
              <w:rPr>
                <w:rFonts w:ascii="仿宋_GB2312" w:eastAsia="仿宋_GB2312"/>
                <w:szCs w:val="21"/>
              </w:rPr>
            </w:pPr>
            <w:r>
              <w:rPr>
                <w:rFonts w:ascii="仿宋_GB2312" w:eastAsia="仿宋_GB2312" w:hint="eastAsia"/>
                <w:szCs w:val="21"/>
              </w:rPr>
              <w:t>每项国家级计</w:t>
            </w:r>
            <w:r>
              <w:rPr>
                <w:rFonts w:ascii="仿宋_GB2312" w:eastAsia="仿宋_GB2312" w:hint="eastAsia"/>
                <w:szCs w:val="21"/>
              </w:rPr>
              <w:t>25</w:t>
            </w:r>
            <w:r>
              <w:rPr>
                <w:rFonts w:ascii="仿宋_GB2312" w:eastAsia="仿宋_GB2312" w:hint="eastAsia"/>
                <w:szCs w:val="21"/>
              </w:rPr>
              <w:t>分，部级课题计</w:t>
            </w:r>
            <w:r>
              <w:rPr>
                <w:rFonts w:ascii="仿宋_GB2312" w:eastAsia="仿宋_GB2312" w:hint="eastAsia"/>
                <w:szCs w:val="21"/>
              </w:rPr>
              <w:t>15</w:t>
            </w:r>
            <w:r>
              <w:rPr>
                <w:rFonts w:ascii="仿宋_GB2312" w:eastAsia="仿宋_GB2312" w:hint="eastAsia"/>
                <w:szCs w:val="21"/>
              </w:rPr>
              <w:t>分，省级课题计</w:t>
            </w:r>
            <w:r>
              <w:rPr>
                <w:rFonts w:ascii="仿宋_GB2312" w:eastAsia="仿宋_GB2312" w:hint="eastAsia"/>
                <w:szCs w:val="21"/>
              </w:rPr>
              <w:t>10</w:t>
            </w:r>
            <w:r>
              <w:rPr>
                <w:rFonts w:ascii="仿宋_GB2312" w:eastAsia="仿宋_GB2312" w:hint="eastAsia"/>
                <w:szCs w:val="21"/>
              </w:rPr>
              <w:t>分，市（厅）级课题计</w:t>
            </w:r>
            <w:r>
              <w:rPr>
                <w:rFonts w:ascii="仿宋_GB2312" w:eastAsia="仿宋_GB2312" w:hint="eastAsia"/>
                <w:szCs w:val="21"/>
              </w:rPr>
              <w:t>5</w:t>
            </w:r>
            <w:r>
              <w:rPr>
                <w:rFonts w:ascii="仿宋_GB2312" w:eastAsia="仿宋_GB2312" w:hint="eastAsia"/>
                <w:szCs w:val="21"/>
              </w:rPr>
              <w:t>分，校级课题计</w:t>
            </w:r>
            <w:r>
              <w:rPr>
                <w:rFonts w:ascii="仿宋_GB2312" w:eastAsia="仿宋_GB2312" w:hint="eastAsia"/>
                <w:szCs w:val="21"/>
              </w:rPr>
              <w:t>1</w:t>
            </w:r>
            <w:r>
              <w:rPr>
                <w:rFonts w:ascii="仿宋_GB2312" w:eastAsia="仿宋_GB2312" w:hint="eastAsia"/>
                <w:szCs w:val="21"/>
              </w:rPr>
              <w:t>分（仅限申报副高、中级职称）。主持国家级课题的子项目按省级项目计分。</w:t>
            </w:r>
          </w:p>
        </w:tc>
        <w:tc>
          <w:tcPr>
            <w:tcW w:w="1823" w:type="dxa"/>
            <w:noWrap/>
            <w:vAlign w:val="center"/>
          </w:tcPr>
          <w:p w:rsidR="00CC10DC" w:rsidRDefault="00CC10DC">
            <w:pPr>
              <w:jc w:val="center"/>
              <w:rPr>
                <w:rFonts w:ascii="仿宋_GB2312" w:eastAsia="仿宋_GB2312" w:hAnsi="宋体"/>
                <w:szCs w:val="21"/>
              </w:rPr>
            </w:pPr>
          </w:p>
        </w:tc>
        <w:tc>
          <w:tcPr>
            <w:tcW w:w="902" w:type="dxa"/>
            <w:noWrap/>
            <w:vAlign w:val="center"/>
          </w:tcPr>
          <w:p w:rsidR="00CC10DC" w:rsidRDefault="0000507E">
            <w:pPr>
              <w:jc w:val="center"/>
              <w:rPr>
                <w:rFonts w:ascii="仿宋_GB2312" w:eastAsia="仿宋_GB2312" w:hAnsi="宋体"/>
                <w:szCs w:val="21"/>
              </w:rPr>
            </w:pPr>
            <w:r>
              <w:rPr>
                <w:rFonts w:ascii="仿宋_GB2312" w:eastAsia="仿宋_GB2312" w:hAnsi="宋体" w:hint="eastAsia"/>
                <w:szCs w:val="21"/>
              </w:rPr>
              <w:t>1</w:t>
            </w:r>
            <w:bookmarkStart w:id="0" w:name="_GoBack"/>
            <w:bookmarkEnd w:id="0"/>
          </w:p>
        </w:tc>
        <w:tc>
          <w:tcPr>
            <w:tcW w:w="1105" w:type="dxa"/>
            <w:noWrap/>
          </w:tcPr>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2966">
            <w:pPr>
              <w:jc w:val="center"/>
              <w:rPr>
                <w:rFonts w:ascii="仿宋_GB2312" w:eastAsia="仿宋_GB2312" w:hAnsi="宋体"/>
                <w:szCs w:val="21"/>
              </w:rPr>
            </w:pPr>
            <w:r>
              <w:rPr>
                <w:rFonts w:ascii="仿宋_GB2312" w:eastAsia="仿宋_GB2312" w:hAnsi="宋体" w:hint="eastAsia"/>
                <w:szCs w:val="21"/>
              </w:rPr>
              <w:t>1</w:t>
            </w:r>
          </w:p>
          <w:p w:rsidR="00CC10DC" w:rsidRDefault="00CC10DC">
            <w:pPr>
              <w:jc w:val="center"/>
              <w:rPr>
                <w:rFonts w:ascii="仿宋_GB2312" w:eastAsia="仿宋_GB2312" w:hAnsi="宋体"/>
                <w:szCs w:val="21"/>
              </w:rPr>
            </w:pPr>
          </w:p>
        </w:tc>
        <w:tc>
          <w:tcPr>
            <w:tcW w:w="659" w:type="dxa"/>
            <w:noWrap/>
            <w:vAlign w:val="center"/>
          </w:tcPr>
          <w:p w:rsidR="00CC10DC" w:rsidRDefault="00CC10DC">
            <w:pPr>
              <w:jc w:val="center"/>
              <w:rPr>
                <w:rFonts w:ascii="仿宋_GB2312" w:eastAsia="仿宋_GB2312" w:hAnsi="宋体"/>
                <w:szCs w:val="21"/>
              </w:rPr>
            </w:pPr>
          </w:p>
        </w:tc>
        <w:tc>
          <w:tcPr>
            <w:tcW w:w="2178" w:type="dxa"/>
            <w:noWrap/>
            <w:vAlign w:val="center"/>
          </w:tcPr>
          <w:p w:rsidR="00CC10DC" w:rsidRDefault="00CC10DC">
            <w:pPr>
              <w:rPr>
                <w:rFonts w:ascii="仿宋_GB2312" w:eastAsia="仿宋_GB2312" w:hAnsi="宋体"/>
                <w:szCs w:val="21"/>
              </w:rPr>
            </w:pPr>
          </w:p>
        </w:tc>
      </w:tr>
      <w:tr w:rsidR="00CC10DC">
        <w:trPr>
          <w:trHeight w:val="3374"/>
        </w:trPr>
        <w:tc>
          <w:tcPr>
            <w:tcW w:w="1206" w:type="dxa"/>
            <w:gridSpan w:val="2"/>
            <w:vMerge/>
            <w:noWrap/>
            <w:vAlign w:val="center"/>
          </w:tcPr>
          <w:p w:rsidR="00CC10DC" w:rsidRDefault="00CC10DC">
            <w:pPr>
              <w:rPr>
                <w:rFonts w:ascii="仿宋_GB2312" w:eastAsia="仿宋_GB2312" w:hAnsi="宋体"/>
                <w:color w:val="000000"/>
                <w:szCs w:val="21"/>
              </w:rPr>
            </w:pPr>
          </w:p>
        </w:tc>
        <w:tc>
          <w:tcPr>
            <w:tcW w:w="869" w:type="dxa"/>
            <w:noWrap/>
            <w:vAlign w:val="center"/>
          </w:tcPr>
          <w:p w:rsidR="00CC10DC" w:rsidRDefault="0000507E">
            <w:pPr>
              <w:rPr>
                <w:rFonts w:ascii="仿宋_GB2312" w:eastAsia="仿宋_GB2312" w:hAnsi="宋体"/>
                <w:color w:val="000000"/>
                <w:szCs w:val="21"/>
              </w:rPr>
            </w:pPr>
            <w:r>
              <w:rPr>
                <w:rFonts w:ascii="仿宋_GB2312" w:eastAsia="仿宋_GB2312" w:hAnsi="宋体" w:hint="eastAsia"/>
                <w:color w:val="000000"/>
                <w:szCs w:val="21"/>
              </w:rPr>
              <w:t>横向项目</w:t>
            </w:r>
          </w:p>
        </w:tc>
        <w:tc>
          <w:tcPr>
            <w:tcW w:w="5541" w:type="dxa"/>
            <w:noWrap/>
            <w:vAlign w:val="center"/>
          </w:tcPr>
          <w:p w:rsidR="00CC10DC" w:rsidRDefault="0000507E">
            <w:pPr>
              <w:ind w:firstLineChars="200" w:firstLine="420"/>
              <w:rPr>
                <w:rFonts w:ascii="仿宋_GB2312" w:eastAsia="仿宋_GB2312"/>
                <w:szCs w:val="21"/>
              </w:rPr>
            </w:pPr>
            <w:r>
              <w:rPr>
                <w:rFonts w:ascii="仿宋_GB2312" w:eastAsia="仿宋_GB2312" w:hint="eastAsia"/>
                <w:szCs w:val="21"/>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rsidR="00CC10DC" w:rsidRDefault="0000507E">
            <w:pPr>
              <w:ind w:firstLineChars="200" w:firstLine="420"/>
              <w:rPr>
                <w:rFonts w:ascii="仿宋_GB2312" w:eastAsia="仿宋_GB2312"/>
                <w:szCs w:val="21"/>
              </w:rPr>
            </w:pPr>
            <w:r>
              <w:rPr>
                <w:rFonts w:ascii="仿宋_GB2312" w:eastAsia="仿宋_GB2312" w:hint="eastAsia"/>
                <w:szCs w:val="21"/>
              </w:rPr>
              <w:t>①社科类横向项目单项进账经费：</w:t>
            </w:r>
          </w:p>
          <w:p w:rsidR="00CC10DC" w:rsidRDefault="0000507E">
            <w:pPr>
              <w:rPr>
                <w:rFonts w:ascii="仿宋_GB2312" w:eastAsia="仿宋_GB2312"/>
                <w:szCs w:val="21"/>
              </w:rPr>
            </w:pPr>
            <w:r>
              <w:rPr>
                <w:rFonts w:ascii="仿宋_GB2312" w:eastAsia="仿宋_GB2312" w:hint="eastAsia"/>
                <w:szCs w:val="21"/>
              </w:rPr>
              <w:t>小于</w:t>
            </w:r>
            <w:r>
              <w:rPr>
                <w:rFonts w:ascii="仿宋_GB2312" w:eastAsia="仿宋_GB2312" w:hint="eastAsia"/>
                <w:szCs w:val="21"/>
              </w:rPr>
              <w:t>1</w:t>
            </w:r>
            <w:r>
              <w:rPr>
                <w:rFonts w:ascii="仿宋_GB2312" w:eastAsia="仿宋_GB2312" w:hint="eastAsia"/>
                <w:szCs w:val="21"/>
              </w:rPr>
              <w:t>万元计</w:t>
            </w:r>
            <w:r>
              <w:rPr>
                <w:rFonts w:ascii="仿宋_GB2312" w:eastAsia="仿宋_GB2312" w:hint="eastAsia"/>
                <w:szCs w:val="21"/>
              </w:rPr>
              <w:t>1</w:t>
            </w:r>
            <w:r>
              <w:rPr>
                <w:rFonts w:ascii="仿宋_GB2312" w:eastAsia="仿宋_GB2312" w:hint="eastAsia"/>
                <w:szCs w:val="21"/>
              </w:rPr>
              <w:t>分；</w:t>
            </w:r>
            <w:r>
              <w:rPr>
                <w:rFonts w:ascii="仿宋_GB2312" w:eastAsia="仿宋_GB2312" w:hint="eastAsia"/>
                <w:szCs w:val="21"/>
              </w:rPr>
              <w:t>1-3</w:t>
            </w:r>
            <w:r>
              <w:rPr>
                <w:rFonts w:ascii="仿宋_GB2312" w:eastAsia="仿宋_GB2312" w:hint="eastAsia"/>
                <w:szCs w:val="21"/>
              </w:rPr>
              <w:t>万元计</w:t>
            </w:r>
            <w:r>
              <w:rPr>
                <w:rFonts w:ascii="仿宋_GB2312" w:eastAsia="仿宋_GB2312" w:hint="eastAsia"/>
                <w:szCs w:val="21"/>
              </w:rPr>
              <w:t>2</w:t>
            </w:r>
            <w:r>
              <w:rPr>
                <w:rFonts w:ascii="仿宋_GB2312" w:eastAsia="仿宋_GB2312" w:hint="eastAsia"/>
                <w:szCs w:val="21"/>
              </w:rPr>
              <w:t>分；</w:t>
            </w:r>
            <w:r>
              <w:rPr>
                <w:rFonts w:ascii="仿宋_GB2312" w:eastAsia="仿宋_GB2312" w:hint="eastAsia"/>
                <w:szCs w:val="21"/>
              </w:rPr>
              <w:t>4-10</w:t>
            </w:r>
            <w:r>
              <w:rPr>
                <w:rFonts w:ascii="仿宋_GB2312" w:eastAsia="仿宋_GB2312" w:hint="eastAsia"/>
                <w:szCs w:val="21"/>
              </w:rPr>
              <w:t>万元计</w:t>
            </w:r>
            <w:r>
              <w:rPr>
                <w:rFonts w:ascii="仿宋_GB2312" w:eastAsia="仿宋_GB2312" w:hint="eastAsia"/>
                <w:szCs w:val="21"/>
              </w:rPr>
              <w:t>3</w:t>
            </w:r>
            <w:r>
              <w:rPr>
                <w:rFonts w:ascii="仿宋_GB2312" w:eastAsia="仿宋_GB2312" w:hint="eastAsia"/>
                <w:szCs w:val="21"/>
              </w:rPr>
              <w:t>分；</w:t>
            </w:r>
            <w:r>
              <w:rPr>
                <w:rFonts w:ascii="仿宋_GB2312" w:eastAsia="仿宋_GB2312" w:hint="eastAsia"/>
                <w:szCs w:val="21"/>
              </w:rPr>
              <w:t>11-20</w:t>
            </w:r>
            <w:r>
              <w:rPr>
                <w:rFonts w:ascii="仿宋_GB2312" w:eastAsia="仿宋_GB2312" w:hint="eastAsia"/>
                <w:szCs w:val="21"/>
              </w:rPr>
              <w:t>万元计</w:t>
            </w:r>
            <w:r>
              <w:rPr>
                <w:rFonts w:ascii="仿宋_GB2312" w:eastAsia="仿宋_GB2312" w:hint="eastAsia"/>
                <w:szCs w:val="21"/>
              </w:rPr>
              <w:t>4</w:t>
            </w:r>
            <w:r>
              <w:rPr>
                <w:rFonts w:ascii="仿宋_GB2312" w:eastAsia="仿宋_GB2312" w:hint="eastAsia"/>
                <w:szCs w:val="21"/>
              </w:rPr>
              <w:t>分；大于</w:t>
            </w:r>
            <w:r>
              <w:rPr>
                <w:rFonts w:ascii="仿宋_GB2312" w:eastAsia="仿宋_GB2312" w:hint="eastAsia"/>
                <w:szCs w:val="21"/>
              </w:rPr>
              <w:t>20</w:t>
            </w:r>
            <w:r>
              <w:rPr>
                <w:rFonts w:ascii="仿宋_GB2312" w:eastAsia="仿宋_GB2312" w:hint="eastAsia"/>
                <w:szCs w:val="21"/>
              </w:rPr>
              <w:t>万元计</w:t>
            </w:r>
            <w:r>
              <w:rPr>
                <w:rFonts w:ascii="仿宋_GB2312" w:eastAsia="仿宋_GB2312" w:hint="eastAsia"/>
                <w:szCs w:val="21"/>
              </w:rPr>
              <w:t>5</w:t>
            </w:r>
            <w:r>
              <w:rPr>
                <w:rFonts w:ascii="仿宋_GB2312" w:eastAsia="仿宋_GB2312" w:hint="eastAsia"/>
                <w:szCs w:val="21"/>
              </w:rPr>
              <w:t>分。</w:t>
            </w:r>
          </w:p>
          <w:p w:rsidR="00CC10DC" w:rsidRDefault="0000507E">
            <w:pPr>
              <w:ind w:firstLineChars="200" w:firstLine="420"/>
              <w:rPr>
                <w:rFonts w:ascii="仿宋_GB2312" w:eastAsia="仿宋_GB2312"/>
                <w:szCs w:val="21"/>
              </w:rPr>
            </w:pPr>
            <w:r>
              <w:rPr>
                <w:rFonts w:ascii="仿宋_GB2312" w:eastAsia="仿宋_GB2312" w:hint="eastAsia"/>
                <w:szCs w:val="21"/>
              </w:rPr>
              <w:t>②自科类横向项目单项进账经费：</w:t>
            </w:r>
          </w:p>
          <w:p w:rsidR="00CC10DC" w:rsidRDefault="0000507E">
            <w:pPr>
              <w:rPr>
                <w:rFonts w:ascii="仿宋_GB2312" w:eastAsia="仿宋_GB2312"/>
                <w:szCs w:val="21"/>
              </w:rPr>
            </w:pPr>
            <w:r>
              <w:rPr>
                <w:rFonts w:ascii="仿宋_GB2312" w:eastAsia="仿宋_GB2312" w:hint="eastAsia"/>
                <w:szCs w:val="21"/>
              </w:rPr>
              <w:t>小于</w:t>
            </w:r>
            <w:r>
              <w:rPr>
                <w:rFonts w:ascii="仿宋_GB2312" w:eastAsia="仿宋_GB2312" w:hint="eastAsia"/>
                <w:szCs w:val="21"/>
              </w:rPr>
              <w:t>5</w:t>
            </w:r>
            <w:r>
              <w:rPr>
                <w:rFonts w:ascii="仿宋_GB2312" w:eastAsia="仿宋_GB2312" w:hint="eastAsia"/>
                <w:szCs w:val="21"/>
              </w:rPr>
              <w:t>万元计</w:t>
            </w:r>
            <w:r>
              <w:rPr>
                <w:rFonts w:ascii="仿宋_GB2312" w:eastAsia="仿宋_GB2312" w:hint="eastAsia"/>
                <w:szCs w:val="21"/>
              </w:rPr>
              <w:t>1</w:t>
            </w:r>
            <w:r>
              <w:rPr>
                <w:rFonts w:ascii="仿宋_GB2312" w:eastAsia="仿宋_GB2312" w:hint="eastAsia"/>
                <w:szCs w:val="21"/>
              </w:rPr>
              <w:t>分；</w:t>
            </w:r>
            <w:r>
              <w:rPr>
                <w:rFonts w:ascii="仿宋_GB2312" w:eastAsia="仿宋_GB2312" w:hint="eastAsia"/>
                <w:szCs w:val="21"/>
              </w:rPr>
              <w:t>6-10</w:t>
            </w:r>
            <w:r>
              <w:rPr>
                <w:rFonts w:ascii="仿宋_GB2312" w:eastAsia="仿宋_GB2312" w:hint="eastAsia"/>
                <w:szCs w:val="21"/>
              </w:rPr>
              <w:t>万元计</w:t>
            </w:r>
            <w:r>
              <w:rPr>
                <w:rFonts w:ascii="仿宋_GB2312" w:eastAsia="仿宋_GB2312" w:hint="eastAsia"/>
                <w:szCs w:val="21"/>
              </w:rPr>
              <w:t>2</w:t>
            </w:r>
            <w:r>
              <w:rPr>
                <w:rFonts w:ascii="仿宋_GB2312" w:eastAsia="仿宋_GB2312" w:hint="eastAsia"/>
                <w:szCs w:val="21"/>
              </w:rPr>
              <w:t>分；</w:t>
            </w:r>
            <w:r>
              <w:rPr>
                <w:rFonts w:ascii="仿宋_GB2312" w:eastAsia="仿宋_GB2312" w:hint="eastAsia"/>
                <w:szCs w:val="21"/>
              </w:rPr>
              <w:t>11-20</w:t>
            </w:r>
            <w:r>
              <w:rPr>
                <w:rFonts w:ascii="仿宋_GB2312" w:eastAsia="仿宋_GB2312" w:hint="eastAsia"/>
                <w:szCs w:val="21"/>
              </w:rPr>
              <w:t>万元计</w:t>
            </w:r>
            <w:r>
              <w:rPr>
                <w:rFonts w:ascii="仿宋_GB2312" w:eastAsia="仿宋_GB2312" w:hint="eastAsia"/>
                <w:szCs w:val="21"/>
              </w:rPr>
              <w:t>3</w:t>
            </w:r>
            <w:r>
              <w:rPr>
                <w:rFonts w:ascii="仿宋_GB2312" w:eastAsia="仿宋_GB2312" w:hint="eastAsia"/>
                <w:szCs w:val="21"/>
              </w:rPr>
              <w:t>分；</w:t>
            </w:r>
            <w:r>
              <w:rPr>
                <w:rFonts w:ascii="仿宋_GB2312" w:eastAsia="仿宋_GB2312" w:hint="eastAsia"/>
                <w:szCs w:val="21"/>
              </w:rPr>
              <w:t>21-30</w:t>
            </w:r>
            <w:r>
              <w:rPr>
                <w:rFonts w:ascii="仿宋_GB2312" w:eastAsia="仿宋_GB2312" w:hint="eastAsia"/>
                <w:szCs w:val="21"/>
              </w:rPr>
              <w:t>万元计</w:t>
            </w:r>
            <w:r>
              <w:rPr>
                <w:rFonts w:ascii="仿宋_GB2312" w:eastAsia="仿宋_GB2312" w:hint="eastAsia"/>
                <w:szCs w:val="21"/>
              </w:rPr>
              <w:t>4</w:t>
            </w:r>
            <w:r>
              <w:rPr>
                <w:rFonts w:ascii="仿宋_GB2312" w:eastAsia="仿宋_GB2312" w:hint="eastAsia"/>
                <w:szCs w:val="21"/>
              </w:rPr>
              <w:t>分；大于</w:t>
            </w:r>
            <w:r>
              <w:rPr>
                <w:rFonts w:ascii="仿宋_GB2312" w:eastAsia="仿宋_GB2312" w:hint="eastAsia"/>
                <w:szCs w:val="21"/>
              </w:rPr>
              <w:t>30</w:t>
            </w:r>
            <w:r>
              <w:rPr>
                <w:rFonts w:ascii="仿宋_GB2312" w:eastAsia="仿宋_GB2312" w:hint="eastAsia"/>
                <w:szCs w:val="21"/>
              </w:rPr>
              <w:t>万元计</w:t>
            </w:r>
            <w:r>
              <w:rPr>
                <w:rFonts w:ascii="仿宋_GB2312" w:eastAsia="仿宋_GB2312" w:hint="eastAsia"/>
                <w:szCs w:val="21"/>
              </w:rPr>
              <w:t>5</w:t>
            </w:r>
            <w:r>
              <w:rPr>
                <w:rFonts w:ascii="仿宋_GB2312" w:eastAsia="仿宋_GB2312" w:hint="eastAsia"/>
                <w:szCs w:val="21"/>
              </w:rPr>
              <w:t>分。</w:t>
            </w:r>
          </w:p>
          <w:p w:rsidR="00CC10DC" w:rsidRDefault="0000507E">
            <w:pPr>
              <w:ind w:firstLineChars="200" w:firstLine="420"/>
              <w:rPr>
                <w:rFonts w:ascii="仿宋_GB2312" w:eastAsia="仿宋_GB2312"/>
                <w:szCs w:val="21"/>
              </w:rPr>
            </w:pPr>
            <w:r>
              <w:rPr>
                <w:rFonts w:ascii="仿宋_GB2312" w:eastAsia="仿宋_GB2312" w:hint="eastAsia"/>
                <w:szCs w:val="21"/>
              </w:rPr>
              <w:t>横向项目各项可累加计分，满分为</w:t>
            </w:r>
            <w:r>
              <w:rPr>
                <w:rFonts w:ascii="仿宋_GB2312" w:eastAsia="仿宋_GB2312" w:hint="eastAsia"/>
                <w:szCs w:val="21"/>
              </w:rPr>
              <w:t>20</w:t>
            </w:r>
            <w:r>
              <w:rPr>
                <w:rFonts w:ascii="仿宋_GB2312" w:eastAsia="仿宋_GB2312" w:hint="eastAsia"/>
                <w:szCs w:val="21"/>
              </w:rPr>
              <w:t>分。</w:t>
            </w:r>
          </w:p>
        </w:tc>
        <w:tc>
          <w:tcPr>
            <w:tcW w:w="1823" w:type="dxa"/>
            <w:noWrap/>
            <w:vAlign w:val="center"/>
          </w:tcPr>
          <w:p w:rsidR="00CC10DC" w:rsidRDefault="00CC10DC">
            <w:pPr>
              <w:jc w:val="center"/>
              <w:rPr>
                <w:rFonts w:ascii="仿宋_GB2312" w:eastAsia="仿宋_GB2312" w:hAnsi="宋体"/>
                <w:szCs w:val="21"/>
              </w:rPr>
            </w:pPr>
          </w:p>
        </w:tc>
        <w:tc>
          <w:tcPr>
            <w:tcW w:w="902" w:type="dxa"/>
            <w:noWrap/>
            <w:vAlign w:val="center"/>
          </w:tcPr>
          <w:p w:rsidR="00CC10DC" w:rsidRDefault="0000507E">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00507E">
            <w:pPr>
              <w:jc w:val="center"/>
              <w:rPr>
                <w:rFonts w:ascii="仿宋_GB2312" w:eastAsia="仿宋_GB2312" w:hAnsi="宋体"/>
                <w:szCs w:val="21"/>
              </w:rPr>
            </w:pPr>
            <w:r>
              <w:rPr>
                <w:rFonts w:ascii="仿宋_GB2312" w:eastAsia="仿宋_GB2312" w:hAnsi="宋体" w:hint="eastAsia"/>
                <w:szCs w:val="21"/>
              </w:rPr>
              <w:t>0</w:t>
            </w:r>
          </w:p>
        </w:tc>
        <w:tc>
          <w:tcPr>
            <w:tcW w:w="659" w:type="dxa"/>
            <w:noWrap/>
            <w:vAlign w:val="center"/>
          </w:tcPr>
          <w:p w:rsidR="00CC10DC" w:rsidRDefault="00CC10DC">
            <w:pPr>
              <w:jc w:val="center"/>
              <w:rPr>
                <w:rFonts w:ascii="仿宋_GB2312" w:eastAsia="仿宋_GB2312" w:hAnsi="宋体"/>
                <w:szCs w:val="21"/>
              </w:rPr>
            </w:pPr>
          </w:p>
        </w:tc>
        <w:tc>
          <w:tcPr>
            <w:tcW w:w="2178" w:type="dxa"/>
            <w:noWrap/>
            <w:vAlign w:val="center"/>
          </w:tcPr>
          <w:p w:rsidR="00CC10DC" w:rsidRDefault="00CC10DC">
            <w:pPr>
              <w:rPr>
                <w:rFonts w:ascii="仿宋_GB2312" w:eastAsia="仿宋_GB2312" w:hAnsi="宋体"/>
                <w:szCs w:val="21"/>
              </w:rPr>
            </w:pPr>
          </w:p>
        </w:tc>
      </w:tr>
      <w:tr w:rsidR="00CC10DC">
        <w:trPr>
          <w:trHeight w:val="289"/>
        </w:trPr>
        <w:tc>
          <w:tcPr>
            <w:tcW w:w="1206" w:type="dxa"/>
            <w:gridSpan w:val="2"/>
            <w:vMerge/>
            <w:noWrap/>
            <w:vAlign w:val="center"/>
          </w:tcPr>
          <w:p w:rsidR="00CC10DC" w:rsidRDefault="00CC10DC">
            <w:pPr>
              <w:rPr>
                <w:rFonts w:ascii="仿宋_GB2312" w:eastAsia="仿宋_GB2312" w:hAnsi="宋体"/>
                <w:color w:val="000000"/>
                <w:szCs w:val="21"/>
              </w:rPr>
            </w:pPr>
          </w:p>
        </w:tc>
        <w:tc>
          <w:tcPr>
            <w:tcW w:w="869" w:type="dxa"/>
            <w:noWrap/>
            <w:vAlign w:val="center"/>
          </w:tcPr>
          <w:p w:rsidR="00CC10DC" w:rsidRDefault="0000507E">
            <w:pPr>
              <w:jc w:val="left"/>
              <w:rPr>
                <w:rFonts w:ascii="仿宋_GB2312" w:eastAsia="仿宋_GB2312" w:hAnsi="宋体"/>
                <w:color w:val="000000"/>
                <w:szCs w:val="21"/>
              </w:rPr>
            </w:pPr>
            <w:r>
              <w:rPr>
                <w:rFonts w:ascii="仿宋_GB2312" w:eastAsia="仿宋_GB2312" w:hint="eastAsia"/>
                <w:szCs w:val="21"/>
              </w:rPr>
              <w:t>获科研成果奖</w:t>
            </w:r>
          </w:p>
        </w:tc>
        <w:tc>
          <w:tcPr>
            <w:tcW w:w="5541" w:type="dxa"/>
            <w:noWrap/>
            <w:vAlign w:val="center"/>
          </w:tcPr>
          <w:p w:rsidR="00CC10DC" w:rsidRDefault="0000507E">
            <w:pPr>
              <w:ind w:firstLineChars="200" w:firstLine="420"/>
              <w:rPr>
                <w:rFonts w:ascii="仿宋_GB2312" w:eastAsia="仿宋_GB2312"/>
                <w:szCs w:val="21"/>
              </w:rPr>
            </w:pPr>
            <w:r>
              <w:rPr>
                <w:rFonts w:ascii="仿宋_GB2312" w:eastAsia="仿宋_GB2312" w:hint="eastAsia"/>
                <w:szCs w:val="21"/>
              </w:rPr>
              <w:t>国家级一等奖第一名计</w:t>
            </w:r>
            <w:r>
              <w:rPr>
                <w:rFonts w:ascii="仿宋_GB2312" w:eastAsia="仿宋_GB2312" w:hint="eastAsia"/>
                <w:szCs w:val="21"/>
              </w:rPr>
              <w:t>25</w:t>
            </w:r>
            <w:r>
              <w:rPr>
                <w:rFonts w:ascii="仿宋_GB2312" w:eastAsia="仿宋_GB2312" w:hint="eastAsia"/>
                <w:szCs w:val="21"/>
              </w:rPr>
              <w:t>分，有效名次计</w:t>
            </w:r>
            <w:r>
              <w:rPr>
                <w:rFonts w:ascii="仿宋_GB2312" w:eastAsia="仿宋_GB2312" w:hint="eastAsia"/>
                <w:szCs w:val="21"/>
              </w:rPr>
              <w:t>10</w:t>
            </w:r>
            <w:r>
              <w:rPr>
                <w:rFonts w:ascii="仿宋_GB2312" w:eastAsia="仿宋_GB2312" w:hint="eastAsia"/>
                <w:szCs w:val="21"/>
              </w:rPr>
              <w:t>分，二等奖第一名计</w:t>
            </w:r>
            <w:r>
              <w:rPr>
                <w:rFonts w:ascii="仿宋_GB2312" w:eastAsia="仿宋_GB2312" w:hint="eastAsia"/>
                <w:szCs w:val="21"/>
              </w:rPr>
              <w:t>15</w:t>
            </w:r>
            <w:r>
              <w:rPr>
                <w:rFonts w:ascii="仿宋_GB2312" w:eastAsia="仿宋_GB2312" w:hint="eastAsia"/>
                <w:szCs w:val="21"/>
              </w:rPr>
              <w:t>分，有效名次计</w:t>
            </w:r>
            <w:r>
              <w:rPr>
                <w:rFonts w:ascii="仿宋_GB2312" w:eastAsia="仿宋_GB2312" w:hint="eastAsia"/>
                <w:szCs w:val="21"/>
              </w:rPr>
              <w:t>8</w:t>
            </w:r>
            <w:r>
              <w:rPr>
                <w:rFonts w:ascii="仿宋_GB2312" w:eastAsia="仿宋_GB2312" w:hint="eastAsia"/>
                <w:szCs w:val="21"/>
              </w:rPr>
              <w:t>分，三等奖第一名计</w:t>
            </w:r>
            <w:r>
              <w:rPr>
                <w:rFonts w:ascii="仿宋_GB2312" w:eastAsia="仿宋_GB2312" w:hint="eastAsia"/>
                <w:szCs w:val="21"/>
              </w:rPr>
              <w:t>10</w:t>
            </w:r>
            <w:r>
              <w:rPr>
                <w:rFonts w:ascii="仿宋_GB2312" w:eastAsia="仿宋_GB2312" w:hint="eastAsia"/>
                <w:szCs w:val="21"/>
              </w:rPr>
              <w:t>分，有效名次计</w:t>
            </w:r>
            <w:r>
              <w:rPr>
                <w:rFonts w:ascii="仿宋_GB2312" w:eastAsia="仿宋_GB2312" w:hint="eastAsia"/>
                <w:szCs w:val="21"/>
              </w:rPr>
              <w:t>4</w:t>
            </w:r>
            <w:r>
              <w:rPr>
                <w:rFonts w:ascii="仿宋_GB2312" w:eastAsia="仿宋_GB2312" w:hint="eastAsia"/>
                <w:szCs w:val="21"/>
              </w:rPr>
              <w:t>分；省（部）级一等奖第一名计</w:t>
            </w:r>
            <w:r>
              <w:rPr>
                <w:rFonts w:ascii="仿宋_GB2312" w:eastAsia="仿宋_GB2312" w:hint="eastAsia"/>
                <w:szCs w:val="21"/>
              </w:rPr>
              <w:t>10</w:t>
            </w:r>
            <w:r>
              <w:rPr>
                <w:rFonts w:ascii="仿宋_GB2312" w:eastAsia="仿宋_GB2312" w:hint="eastAsia"/>
                <w:szCs w:val="21"/>
              </w:rPr>
              <w:t>分，有效名次计</w:t>
            </w:r>
            <w:r>
              <w:rPr>
                <w:rFonts w:ascii="仿宋_GB2312" w:eastAsia="仿宋_GB2312" w:hint="eastAsia"/>
                <w:szCs w:val="21"/>
              </w:rPr>
              <w:t>6</w:t>
            </w:r>
            <w:r>
              <w:rPr>
                <w:rFonts w:ascii="仿宋_GB2312" w:eastAsia="仿宋_GB2312" w:hint="eastAsia"/>
                <w:szCs w:val="21"/>
              </w:rPr>
              <w:t>分，二等奖前</w:t>
            </w:r>
            <w:r>
              <w:rPr>
                <w:rFonts w:ascii="仿宋_GB2312" w:eastAsia="仿宋_GB2312" w:hint="eastAsia"/>
                <w:szCs w:val="21"/>
              </w:rPr>
              <w:t>5</w:t>
            </w:r>
            <w:r>
              <w:rPr>
                <w:rFonts w:ascii="仿宋_GB2312" w:eastAsia="仿宋_GB2312" w:hint="eastAsia"/>
                <w:szCs w:val="21"/>
              </w:rPr>
              <w:t>名，第一名计</w:t>
            </w:r>
            <w:r>
              <w:rPr>
                <w:rFonts w:ascii="仿宋_GB2312" w:eastAsia="仿宋_GB2312" w:hint="eastAsia"/>
                <w:szCs w:val="21"/>
              </w:rPr>
              <w:t>6</w:t>
            </w:r>
            <w:r>
              <w:rPr>
                <w:rFonts w:ascii="仿宋_GB2312" w:eastAsia="仿宋_GB2312" w:hint="eastAsia"/>
                <w:szCs w:val="21"/>
              </w:rPr>
              <w:t>分，其他计</w:t>
            </w:r>
            <w:r>
              <w:rPr>
                <w:rFonts w:ascii="仿宋_GB2312" w:eastAsia="仿宋_GB2312" w:hint="eastAsia"/>
                <w:szCs w:val="21"/>
              </w:rPr>
              <w:t>2</w:t>
            </w:r>
            <w:r>
              <w:rPr>
                <w:rFonts w:ascii="仿宋_GB2312" w:eastAsia="仿宋_GB2312" w:hint="eastAsia"/>
                <w:szCs w:val="21"/>
              </w:rPr>
              <w:t>分，三等奖前三名，第一名计</w:t>
            </w:r>
            <w:r>
              <w:rPr>
                <w:rFonts w:ascii="仿宋_GB2312" w:eastAsia="仿宋_GB2312" w:hint="eastAsia"/>
                <w:szCs w:val="21"/>
              </w:rPr>
              <w:t>3</w:t>
            </w:r>
            <w:r>
              <w:rPr>
                <w:rFonts w:ascii="仿宋_GB2312" w:eastAsia="仿宋_GB2312" w:hint="eastAsia"/>
                <w:szCs w:val="21"/>
              </w:rPr>
              <w:t>分，其他计</w:t>
            </w:r>
            <w:r>
              <w:rPr>
                <w:rFonts w:ascii="仿宋_GB2312" w:eastAsia="仿宋_GB2312" w:hint="eastAsia"/>
                <w:szCs w:val="21"/>
              </w:rPr>
              <w:t>1</w:t>
            </w:r>
            <w:r>
              <w:rPr>
                <w:rFonts w:ascii="仿宋_GB2312" w:eastAsia="仿宋_GB2312" w:hint="eastAsia"/>
                <w:szCs w:val="21"/>
              </w:rPr>
              <w:t>分；市（厅）级一等奖第一名计</w:t>
            </w:r>
            <w:r>
              <w:rPr>
                <w:rFonts w:ascii="仿宋_GB2312" w:eastAsia="仿宋_GB2312" w:hint="eastAsia"/>
                <w:szCs w:val="21"/>
              </w:rPr>
              <w:t>2</w:t>
            </w:r>
            <w:r>
              <w:rPr>
                <w:rFonts w:ascii="仿宋_GB2312" w:eastAsia="仿宋_GB2312" w:hint="eastAsia"/>
                <w:szCs w:val="21"/>
              </w:rPr>
              <w:t>分。</w:t>
            </w:r>
          </w:p>
          <w:p w:rsidR="00CC10DC" w:rsidRDefault="0000507E">
            <w:pPr>
              <w:ind w:firstLineChars="200" w:firstLine="420"/>
              <w:rPr>
                <w:rFonts w:ascii="仿宋_GB2312" w:eastAsia="仿宋_GB2312"/>
                <w:szCs w:val="21"/>
              </w:rPr>
            </w:pPr>
            <w:r>
              <w:rPr>
                <w:rFonts w:ascii="仿宋_GB2312" w:eastAsia="仿宋_GB2312" w:hint="eastAsia"/>
                <w:szCs w:val="21"/>
              </w:rPr>
              <w:t>获奖级别的界定参照上级有关规定执行。</w:t>
            </w:r>
          </w:p>
        </w:tc>
        <w:tc>
          <w:tcPr>
            <w:tcW w:w="1823" w:type="dxa"/>
            <w:noWrap/>
            <w:vAlign w:val="center"/>
          </w:tcPr>
          <w:p w:rsidR="00CC10DC" w:rsidRDefault="00CC10DC">
            <w:pPr>
              <w:jc w:val="center"/>
              <w:rPr>
                <w:rFonts w:ascii="仿宋_GB2312" w:eastAsia="仿宋_GB2312" w:hAnsi="宋体"/>
                <w:szCs w:val="21"/>
              </w:rPr>
            </w:pPr>
          </w:p>
        </w:tc>
        <w:tc>
          <w:tcPr>
            <w:tcW w:w="902" w:type="dxa"/>
            <w:noWrap/>
            <w:vAlign w:val="center"/>
          </w:tcPr>
          <w:p w:rsidR="00CC10DC" w:rsidRDefault="0000507E">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00507E">
            <w:pPr>
              <w:jc w:val="center"/>
              <w:rPr>
                <w:rFonts w:ascii="仿宋_GB2312" w:eastAsia="仿宋_GB2312" w:hAnsi="宋体"/>
                <w:szCs w:val="21"/>
              </w:rPr>
            </w:pPr>
            <w:r>
              <w:rPr>
                <w:rFonts w:ascii="仿宋_GB2312" w:eastAsia="仿宋_GB2312" w:hAnsi="宋体" w:hint="eastAsia"/>
                <w:szCs w:val="21"/>
              </w:rPr>
              <w:t>0</w:t>
            </w:r>
          </w:p>
        </w:tc>
        <w:tc>
          <w:tcPr>
            <w:tcW w:w="659" w:type="dxa"/>
            <w:noWrap/>
            <w:vAlign w:val="center"/>
          </w:tcPr>
          <w:p w:rsidR="00CC10DC" w:rsidRDefault="00CC10DC">
            <w:pPr>
              <w:jc w:val="center"/>
              <w:rPr>
                <w:rFonts w:ascii="仿宋_GB2312" w:eastAsia="仿宋_GB2312" w:hAnsi="宋体"/>
                <w:szCs w:val="21"/>
              </w:rPr>
            </w:pPr>
          </w:p>
        </w:tc>
        <w:tc>
          <w:tcPr>
            <w:tcW w:w="2178" w:type="dxa"/>
            <w:noWrap/>
            <w:vAlign w:val="center"/>
          </w:tcPr>
          <w:p w:rsidR="00CC10DC" w:rsidRDefault="00CC10DC">
            <w:pPr>
              <w:rPr>
                <w:rFonts w:ascii="仿宋_GB2312" w:eastAsia="仿宋_GB2312" w:hAnsi="宋体"/>
                <w:szCs w:val="21"/>
              </w:rPr>
            </w:pPr>
          </w:p>
        </w:tc>
      </w:tr>
      <w:tr w:rsidR="00CC10DC">
        <w:trPr>
          <w:trHeight w:val="794"/>
        </w:trPr>
        <w:tc>
          <w:tcPr>
            <w:tcW w:w="2075" w:type="dxa"/>
            <w:gridSpan w:val="3"/>
            <w:noWrap/>
            <w:vAlign w:val="center"/>
          </w:tcPr>
          <w:p w:rsidR="00CC10DC" w:rsidRDefault="0000507E">
            <w:pPr>
              <w:spacing w:line="240" w:lineRule="exact"/>
              <w:jc w:val="center"/>
              <w:rPr>
                <w:rFonts w:ascii="仿宋_GB2312" w:eastAsia="仿宋_GB2312" w:hAnsi="宋体"/>
                <w:color w:val="000000"/>
                <w:szCs w:val="21"/>
              </w:rPr>
            </w:pPr>
            <w:r>
              <w:rPr>
                <w:rFonts w:ascii="仿宋_GB2312" w:eastAsia="仿宋_GB2312" w:hAnsi="宋体" w:hint="eastAsia"/>
                <w:b/>
                <w:bCs/>
                <w:szCs w:val="21"/>
              </w:rPr>
              <w:lastRenderedPageBreak/>
              <w:t>指标名称</w:t>
            </w:r>
          </w:p>
        </w:tc>
        <w:tc>
          <w:tcPr>
            <w:tcW w:w="5541" w:type="dxa"/>
            <w:noWrap/>
            <w:vAlign w:val="center"/>
          </w:tcPr>
          <w:p w:rsidR="00CC10DC" w:rsidRDefault="0000507E">
            <w:pPr>
              <w:spacing w:line="240" w:lineRule="exact"/>
              <w:jc w:val="center"/>
              <w:rPr>
                <w:rFonts w:ascii="仿宋_GB2312" w:eastAsia="仿宋_GB2312"/>
                <w:szCs w:val="21"/>
              </w:rPr>
            </w:pPr>
            <w:r>
              <w:rPr>
                <w:rFonts w:ascii="仿宋_GB2312" w:eastAsia="仿宋_GB2312" w:hAnsi="宋体" w:hint="eastAsia"/>
                <w:b/>
                <w:bCs/>
                <w:szCs w:val="21"/>
              </w:rPr>
              <w:t>评分标准</w:t>
            </w:r>
          </w:p>
        </w:tc>
        <w:tc>
          <w:tcPr>
            <w:tcW w:w="1823"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佐证材料页码</w:t>
            </w:r>
          </w:p>
        </w:tc>
        <w:tc>
          <w:tcPr>
            <w:tcW w:w="902"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自评分</w:t>
            </w:r>
          </w:p>
        </w:tc>
        <w:tc>
          <w:tcPr>
            <w:tcW w:w="1105"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评委评分</w:t>
            </w:r>
          </w:p>
        </w:tc>
        <w:tc>
          <w:tcPr>
            <w:tcW w:w="659"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小计</w:t>
            </w:r>
          </w:p>
        </w:tc>
        <w:tc>
          <w:tcPr>
            <w:tcW w:w="2178" w:type="dxa"/>
            <w:noWrap/>
            <w:vAlign w:val="center"/>
          </w:tcPr>
          <w:p w:rsidR="00CC10DC" w:rsidRDefault="0000507E">
            <w:pPr>
              <w:spacing w:line="240" w:lineRule="exact"/>
              <w:jc w:val="center"/>
              <w:rPr>
                <w:rFonts w:ascii="仿宋_GB2312" w:eastAsia="仿宋_GB2312" w:hAnsi="宋体"/>
                <w:szCs w:val="21"/>
              </w:rPr>
            </w:pPr>
            <w:r>
              <w:rPr>
                <w:rFonts w:ascii="仿宋_GB2312" w:eastAsia="仿宋_GB2312" w:hAnsi="宋体" w:hint="eastAsia"/>
                <w:b/>
                <w:bCs/>
                <w:szCs w:val="21"/>
              </w:rPr>
              <w:t>备注</w:t>
            </w:r>
          </w:p>
        </w:tc>
      </w:tr>
      <w:tr w:rsidR="00CC10DC">
        <w:trPr>
          <w:trHeight w:val="2034"/>
        </w:trPr>
        <w:tc>
          <w:tcPr>
            <w:tcW w:w="2075" w:type="dxa"/>
            <w:gridSpan w:val="3"/>
            <w:noWrap/>
            <w:vAlign w:val="center"/>
          </w:tcPr>
          <w:p w:rsidR="00CC10DC" w:rsidRDefault="0000507E">
            <w:pPr>
              <w:rPr>
                <w:rFonts w:ascii="仿宋_GB2312" w:eastAsia="仿宋_GB2312" w:hAnsi="宋体"/>
                <w:color w:val="000000"/>
                <w:szCs w:val="21"/>
              </w:rPr>
            </w:pPr>
            <w:r>
              <w:rPr>
                <w:rFonts w:ascii="仿宋_GB2312" w:eastAsia="仿宋_GB2312" w:hAnsi="宋体" w:hint="eastAsia"/>
                <w:color w:val="000000"/>
                <w:szCs w:val="21"/>
              </w:rPr>
              <w:t>5.</w:t>
            </w:r>
            <w:r>
              <w:rPr>
                <w:rFonts w:ascii="仿宋_GB2312" w:eastAsia="仿宋_GB2312" w:hAnsi="宋体" w:hint="eastAsia"/>
                <w:color w:val="000000"/>
                <w:szCs w:val="21"/>
              </w:rPr>
              <w:t>成果转化</w:t>
            </w:r>
          </w:p>
        </w:tc>
        <w:tc>
          <w:tcPr>
            <w:tcW w:w="5541" w:type="dxa"/>
            <w:noWrap/>
            <w:vAlign w:val="center"/>
          </w:tcPr>
          <w:p w:rsidR="00CC10DC" w:rsidRDefault="0000507E">
            <w:pPr>
              <w:ind w:firstLineChars="200" w:firstLine="420"/>
              <w:rPr>
                <w:rFonts w:ascii="仿宋_GB2312" w:eastAsia="仿宋_GB2312"/>
                <w:szCs w:val="21"/>
              </w:rPr>
            </w:pPr>
            <w:r>
              <w:rPr>
                <w:rFonts w:ascii="仿宋_GB2312" w:eastAsia="仿宋_GB2312" w:hint="eastAsia"/>
                <w:szCs w:val="21"/>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仿宋_GB2312" w:eastAsia="仿宋_GB2312" w:hint="eastAsia"/>
                <w:szCs w:val="21"/>
              </w:rPr>
              <w:t>5</w:t>
            </w:r>
            <w:r>
              <w:rPr>
                <w:rFonts w:ascii="仿宋_GB2312" w:eastAsia="仿宋_GB2312" w:hint="eastAsia"/>
                <w:szCs w:val="21"/>
              </w:rPr>
              <w:t>分；参与科研产品转化前三名、获国家实用新型专利授权等每项计</w:t>
            </w:r>
            <w:r>
              <w:rPr>
                <w:rFonts w:ascii="仿宋_GB2312" w:eastAsia="仿宋_GB2312" w:hint="eastAsia"/>
                <w:szCs w:val="21"/>
              </w:rPr>
              <w:t>3</w:t>
            </w:r>
            <w:r>
              <w:rPr>
                <w:rFonts w:ascii="仿宋_GB2312" w:eastAsia="仿宋_GB2312" w:hint="eastAsia"/>
                <w:szCs w:val="21"/>
              </w:rPr>
              <w:t>分，参与科研产品转化未排名前三、获外观设计专利授权或软件著作权等每项计</w:t>
            </w:r>
            <w:r>
              <w:rPr>
                <w:rFonts w:ascii="仿宋_GB2312" w:eastAsia="仿宋_GB2312" w:hint="eastAsia"/>
                <w:szCs w:val="21"/>
              </w:rPr>
              <w:t>1</w:t>
            </w:r>
            <w:r>
              <w:rPr>
                <w:rFonts w:ascii="仿宋_GB2312" w:eastAsia="仿宋_GB2312" w:hint="eastAsia"/>
                <w:szCs w:val="21"/>
              </w:rPr>
              <w:t>分。</w:t>
            </w:r>
          </w:p>
        </w:tc>
        <w:tc>
          <w:tcPr>
            <w:tcW w:w="1823" w:type="dxa"/>
            <w:noWrap/>
            <w:vAlign w:val="center"/>
          </w:tcPr>
          <w:p w:rsidR="00CC10DC" w:rsidRDefault="00CC10DC">
            <w:pPr>
              <w:jc w:val="center"/>
              <w:rPr>
                <w:rFonts w:ascii="仿宋_GB2312" w:eastAsia="仿宋_GB2312" w:hAnsi="宋体"/>
                <w:szCs w:val="21"/>
              </w:rPr>
            </w:pPr>
          </w:p>
        </w:tc>
        <w:tc>
          <w:tcPr>
            <w:tcW w:w="902" w:type="dxa"/>
            <w:noWrap/>
            <w:vAlign w:val="center"/>
          </w:tcPr>
          <w:p w:rsidR="00CC10DC" w:rsidRDefault="0000507E">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rPr>
                <w:rFonts w:ascii="仿宋_GB2312" w:eastAsia="仿宋_GB2312" w:hAnsi="宋体"/>
                <w:szCs w:val="21"/>
              </w:rPr>
            </w:pPr>
          </w:p>
        </w:tc>
        <w:tc>
          <w:tcPr>
            <w:tcW w:w="659" w:type="dxa"/>
            <w:noWrap/>
            <w:vAlign w:val="center"/>
          </w:tcPr>
          <w:p w:rsidR="00CC10DC" w:rsidRDefault="00CC10DC">
            <w:pPr>
              <w:jc w:val="center"/>
              <w:rPr>
                <w:rFonts w:ascii="仿宋_GB2312" w:eastAsia="仿宋_GB2312" w:hAnsi="宋体"/>
                <w:szCs w:val="21"/>
              </w:rPr>
            </w:pPr>
          </w:p>
        </w:tc>
        <w:tc>
          <w:tcPr>
            <w:tcW w:w="2178" w:type="dxa"/>
            <w:noWrap/>
            <w:vAlign w:val="center"/>
          </w:tcPr>
          <w:p w:rsidR="00CC10DC" w:rsidRDefault="00CC10DC">
            <w:pPr>
              <w:rPr>
                <w:rFonts w:ascii="仿宋_GB2312" w:eastAsia="仿宋_GB2312" w:hAnsi="宋体"/>
                <w:szCs w:val="21"/>
              </w:rPr>
            </w:pPr>
          </w:p>
        </w:tc>
      </w:tr>
      <w:tr w:rsidR="00CC10DC">
        <w:trPr>
          <w:trHeight w:val="2264"/>
        </w:trPr>
        <w:tc>
          <w:tcPr>
            <w:tcW w:w="2075" w:type="dxa"/>
            <w:gridSpan w:val="3"/>
            <w:noWrap/>
            <w:vAlign w:val="center"/>
          </w:tcPr>
          <w:p w:rsidR="00CC10DC" w:rsidRDefault="0000507E">
            <w:pPr>
              <w:rPr>
                <w:rFonts w:ascii="仿宋_GB2312" w:eastAsia="仿宋_GB2312" w:hAnsi="宋体"/>
                <w:color w:val="000000"/>
                <w:szCs w:val="21"/>
              </w:rPr>
            </w:pPr>
            <w:r>
              <w:rPr>
                <w:rFonts w:ascii="仿宋_GB2312" w:eastAsia="仿宋_GB2312" w:hAnsi="宋体" w:hint="eastAsia"/>
                <w:color w:val="000000"/>
                <w:szCs w:val="21"/>
              </w:rPr>
              <w:t>6.</w:t>
            </w:r>
            <w:r>
              <w:rPr>
                <w:rFonts w:ascii="仿宋_GB2312" w:eastAsia="仿宋_GB2312" w:hAnsi="宋体" w:hint="eastAsia"/>
                <w:color w:val="000000"/>
                <w:szCs w:val="21"/>
              </w:rPr>
              <w:t>社会服务</w:t>
            </w:r>
          </w:p>
        </w:tc>
        <w:tc>
          <w:tcPr>
            <w:tcW w:w="5541" w:type="dxa"/>
            <w:noWrap/>
            <w:vAlign w:val="center"/>
          </w:tcPr>
          <w:p w:rsidR="00CC10DC" w:rsidRDefault="0000507E">
            <w:pPr>
              <w:ind w:firstLineChars="200" w:firstLine="420"/>
              <w:rPr>
                <w:rFonts w:ascii="仿宋_GB2312" w:eastAsia="仿宋_GB2312"/>
                <w:szCs w:val="21"/>
              </w:rPr>
            </w:pPr>
            <w:r>
              <w:rPr>
                <w:rFonts w:ascii="仿宋_GB2312" w:eastAsia="仿宋_GB2312" w:hint="eastAsia"/>
                <w:szCs w:val="21"/>
              </w:rPr>
              <w:t>社会服务是指专业技术人员利用自己掌握的专业技能来满足社会需求的社会活动（如技术咨询、培训等）。社会服务以进校社会服务经费为准，具体计分方法为：</w:t>
            </w:r>
            <w:r>
              <w:rPr>
                <w:rFonts w:ascii="仿宋_GB2312" w:eastAsia="仿宋_GB2312" w:hint="eastAsia"/>
                <w:szCs w:val="21"/>
              </w:rPr>
              <w:t>20</w:t>
            </w:r>
            <w:r>
              <w:rPr>
                <w:rFonts w:ascii="仿宋_GB2312" w:eastAsia="仿宋_GB2312" w:hint="eastAsia"/>
                <w:szCs w:val="21"/>
              </w:rPr>
              <w:t>万元以下计</w:t>
            </w:r>
            <w:r>
              <w:rPr>
                <w:rFonts w:ascii="仿宋_GB2312" w:eastAsia="仿宋_GB2312" w:hint="eastAsia"/>
                <w:szCs w:val="21"/>
              </w:rPr>
              <w:t>2</w:t>
            </w:r>
            <w:r>
              <w:rPr>
                <w:rFonts w:ascii="仿宋_GB2312" w:eastAsia="仿宋_GB2312" w:hint="eastAsia"/>
                <w:szCs w:val="21"/>
              </w:rPr>
              <w:t>分；</w:t>
            </w:r>
            <w:r>
              <w:rPr>
                <w:rFonts w:ascii="仿宋_GB2312" w:eastAsia="仿宋_GB2312" w:hint="eastAsia"/>
                <w:szCs w:val="21"/>
              </w:rPr>
              <w:t>21-50</w:t>
            </w:r>
            <w:r>
              <w:rPr>
                <w:rFonts w:ascii="仿宋_GB2312" w:eastAsia="仿宋_GB2312" w:hint="eastAsia"/>
                <w:szCs w:val="21"/>
              </w:rPr>
              <w:t>万元计</w:t>
            </w:r>
            <w:r>
              <w:rPr>
                <w:rFonts w:ascii="仿宋_GB2312" w:eastAsia="仿宋_GB2312" w:hint="eastAsia"/>
                <w:szCs w:val="21"/>
              </w:rPr>
              <w:t>3</w:t>
            </w:r>
            <w:r>
              <w:rPr>
                <w:rFonts w:ascii="仿宋_GB2312" w:eastAsia="仿宋_GB2312" w:hint="eastAsia"/>
                <w:szCs w:val="21"/>
              </w:rPr>
              <w:t>分；</w:t>
            </w:r>
            <w:r>
              <w:rPr>
                <w:rFonts w:ascii="仿宋_GB2312" w:eastAsia="仿宋_GB2312" w:hint="eastAsia"/>
                <w:szCs w:val="21"/>
              </w:rPr>
              <w:t>51-100</w:t>
            </w:r>
            <w:r>
              <w:rPr>
                <w:rFonts w:ascii="仿宋_GB2312" w:eastAsia="仿宋_GB2312" w:hint="eastAsia"/>
                <w:szCs w:val="21"/>
              </w:rPr>
              <w:t>万元计</w:t>
            </w:r>
            <w:r>
              <w:rPr>
                <w:rFonts w:ascii="仿宋_GB2312" w:eastAsia="仿宋_GB2312" w:hint="eastAsia"/>
                <w:szCs w:val="21"/>
              </w:rPr>
              <w:t>4</w:t>
            </w:r>
            <w:r>
              <w:rPr>
                <w:rFonts w:ascii="仿宋_GB2312" w:eastAsia="仿宋_GB2312" w:hint="eastAsia"/>
                <w:szCs w:val="21"/>
              </w:rPr>
              <w:t>分；大于</w:t>
            </w:r>
            <w:r>
              <w:rPr>
                <w:rFonts w:ascii="仿宋_GB2312" w:eastAsia="仿宋_GB2312" w:hint="eastAsia"/>
                <w:szCs w:val="21"/>
              </w:rPr>
              <w:t>100</w:t>
            </w:r>
            <w:r>
              <w:rPr>
                <w:rFonts w:ascii="仿宋_GB2312" w:eastAsia="仿宋_GB2312" w:hint="eastAsia"/>
                <w:szCs w:val="21"/>
              </w:rPr>
              <w:t>万元计</w:t>
            </w:r>
            <w:r>
              <w:rPr>
                <w:rFonts w:ascii="仿宋_GB2312" w:eastAsia="仿宋_GB2312" w:hint="eastAsia"/>
                <w:szCs w:val="21"/>
              </w:rPr>
              <w:t>5</w:t>
            </w:r>
            <w:r>
              <w:rPr>
                <w:rFonts w:ascii="仿宋_GB2312" w:eastAsia="仿宋_GB2312" w:hint="eastAsia"/>
                <w:szCs w:val="21"/>
              </w:rPr>
              <w:t>分。项目负责人占项目相应分值的</w:t>
            </w:r>
            <w:r>
              <w:rPr>
                <w:rFonts w:ascii="仿宋_GB2312" w:eastAsia="仿宋_GB2312" w:hint="eastAsia"/>
                <w:szCs w:val="21"/>
              </w:rPr>
              <w:t>50%</w:t>
            </w:r>
            <w:r>
              <w:rPr>
                <w:rFonts w:ascii="仿宋_GB2312" w:eastAsia="仿宋_GB2312" w:hint="eastAsia"/>
                <w:szCs w:val="21"/>
              </w:rPr>
              <w:t>，其他人员占</w:t>
            </w:r>
            <w:r>
              <w:rPr>
                <w:rFonts w:ascii="仿宋_GB2312" w:eastAsia="仿宋_GB2312" w:hint="eastAsia"/>
                <w:szCs w:val="21"/>
              </w:rPr>
              <w:t>50%</w:t>
            </w:r>
            <w:r>
              <w:rPr>
                <w:rFonts w:ascii="仿宋_GB2312" w:eastAsia="仿宋_GB2312" w:hint="eastAsia"/>
                <w:szCs w:val="21"/>
              </w:rPr>
              <w:t>（没有其他人员参与则项目负责人为</w:t>
            </w:r>
            <w:r>
              <w:rPr>
                <w:rFonts w:ascii="仿宋_GB2312" w:eastAsia="仿宋_GB2312" w:hint="eastAsia"/>
                <w:szCs w:val="21"/>
              </w:rPr>
              <w:t>100%</w:t>
            </w:r>
            <w:r>
              <w:rPr>
                <w:rFonts w:ascii="仿宋_GB2312" w:eastAsia="仿宋_GB2312" w:hint="eastAsia"/>
                <w:szCs w:val="21"/>
              </w:rPr>
              <w:t>）。</w:t>
            </w:r>
          </w:p>
          <w:p w:rsidR="00CC10DC" w:rsidRDefault="0000507E">
            <w:pPr>
              <w:rPr>
                <w:rFonts w:ascii="仿宋_GB2312" w:eastAsia="仿宋_GB2312" w:hAnsi="宋体"/>
                <w:color w:val="FF0000"/>
                <w:szCs w:val="21"/>
              </w:rPr>
            </w:pPr>
            <w:r>
              <w:rPr>
                <w:rFonts w:ascii="仿宋_GB2312" w:eastAsia="仿宋_GB2312" w:hint="eastAsia"/>
                <w:szCs w:val="21"/>
              </w:rPr>
              <w:t>社会服务项目各项可累计计分，满分为</w:t>
            </w:r>
            <w:r>
              <w:rPr>
                <w:rFonts w:ascii="仿宋_GB2312" w:eastAsia="仿宋_GB2312" w:hint="eastAsia"/>
                <w:szCs w:val="21"/>
              </w:rPr>
              <w:t>15</w:t>
            </w:r>
            <w:r>
              <w:rPr>
                <w:rFonts w:ascii="仿宋_GB2312" w:eastAsia="仿宋_GB2312" w:hint="eastAsia"/>
                <w:szCs w:val="21"/>
              </w:rPr>
              <w:t>分。</w:t>
            </w:r>
          </w:p>
        </w:tc>
        <w:tc>
          <w:tcPr>
            <w:tcW w:w="1823" w:type="dxa"/>
            <w:noWrap/>
            <w:vAlign w:val="center"/>
          </w:tcPr>
          <w:p w:rsidR="00CC10DC" w:rsidRDefault="00CC10DC">
            <w:pPr>
              <w:jc w:val="center"/>
              <w:rPr>
                <w:rFonts w:ascii="仿宋_GB2312" w:eastAsia="仿宋_GB2312" w:hAnsi="宋体"/>
                <w:szCs w:val="21"/>
              </w:rPr>
            </w:pPr>
          </w:p>
        </w:tc>
        <w:tc>
          <w:tcPr>
            <w:tcW w:w="902" w:type="dxa"/>
            <w:noWrap/>
            <w:vAlign w:val="center"/>
          </w:tcPr>
          <w:p w:rsidR="00CC10DC" w:rsidRDefault="0000507E">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p w:rsidR="00CC10DC" w:rsidRDefault="00CC10DC">
            <w:pPr>
              <w:jc w:val="center"/>
              <w:rPr>
                <w:rFonts w:ascii="仿宋_GB2312" w:eastAsia="仿宋_GB2312" w:hAnsi="宋体"/>
                <w:szCs w:val="21"/>
              </w:rPr>
            </w:pPr>
          </w:p>
        </w:tc>
        <w:tc>
          <w:tcPr>
            <w:tcW w:w="659" w:type="dxa"/>
            <w:noWrap/>
            <w:vAlign w:val="center"/>
          </w:tcPr>
          <w:p w:rsidR="00CC10DC" w:rsidRDefault="00CC10DC">
            <w:pPr>
              <w:jc w:val="center"/>
              <w:rPr>
                <w:rFonts w:ascii="仿宋_GB2312" w:eastAsia="仿宋_GB2312" w:hAnsi="宋体"/>
                <w:szCs w:val="21"/>
              </w:rPr>
            </w:pPr>
          </w:p>
        </w:tc>
        <w:tc>
          <w:tcPr>
            <w:tcW w:w="2178" w:type="dxa"/>
            <w:noWrap/>
            <w:vAlign w:val="center"/>
          </w:tcPr>
          <w:p w:rsidR="00CC10DC" w:rsidRDefault="00CC10DC">
            <w:pPr>
              <w:rPr>
                <w:rFonts w:ascii="仿宋_GB2312" w:eastAsia="仿宋_GB2312" w:hAnsi="宋体"/>
                <w:szCs w:val="21"/>
              </w:rPr>
            </w:pPr>
          </w:p>
        </w:tc>
      </w:tr>
    </w:tbl>
    <w:p w:rsidR="00CC10DC" w:rsidRDefault="00CC10DC"/>
    <w:sectPr w:rsidR="00CC10DC" w:rsidSect="00CC10DC">
      <w:pgSz w:w="16838" w:h="11906" w:orient="landscape"/>
      <w:pgMar w:top="1236" w:right="1440" w:bottom="1236"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07E" w:rsidRDefault="0000507E" w:rsidP="00CC2966">
      <w:r>
        <w:separator/>
      </w:r>
    </w:p>
  </w:endnote>
  <w:endnote w:type="continuationSeparator" w:id="1">
    <w:p w:rsidR="0000507E" w:rsidRDefault="0000507E" w:rsidP="00CC29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07E" w:rsidRDefault="0000507E" w:rsidP="00CC2966">
      <w:r>
        <w:separator/>
      </w:r>
    </w:p>
  </w:footnote>
  <w:footnote w:type="continuationSeparator" w:id="1">
    <w:p w:rsidR="0000507E" w:rsidRDefault="0000507E" w:rsidP="00CC29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0C7334E"/>
    <w:rsid w:val="0000507E"/>
    <w:rsid w:val="00CC10DC"/>
    <w:rsid w:val="00CC2966"/>
    <w:rsid w:val="015D36FA"/>
    <w:rsid w:val="056C2F0A"/>
    <w:rsid w:val="20C7334E"/>
    <w:rsid w:val="27AF5B0F"/>
    <w:rsid w:val="357400D8"/>
    <w:rsid w:val="399A0685"/>
    <w:rsid w:val="564D27B3"/>
    <w:rsid w:val="5DF25B3D"/>
    <w:rsid w:val="76AA65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0D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C29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C2966"/>
    <w:rPr>
      <w:kern w:val="2"/>
      <w:sz w:val="18"/>
      <w:szCs w:val="18"/>
    </w:rPr>
  </w:style>
  <w:style w:type="paragraph" w:styleId="a4">
    <w:name w:val="footer"/>
    <w:basedOn w:val="a"/>
    <w:link w:val="Char0"/>
    <w:rsid w:val="00CC2966"/>
    <w:pPr>
      <w:tabs>
        <w:tab w:val="center" w:pos="4153"/>
        <w:tab w:val="right" w:pos="8306"/>
      </w:tabs>
      <w:snapToGrid w:val="0"/>
      <w:jc w:val="left"/>
    </w:pPr>
    <w:rPr>
      <w:sz w:val="18"/>
      <w:szCs w:val="18"/>
    </w:rPr>
  </w:style>
  <w:style w:type="character" w:customStyle="1" w:styleId="Char0">
    <w:name w:val="页脚 Char"/>
    <w:basedOn w:val="a0"/>
    <w:link w:val="a4"/>
    <w:rsid w:val="00CC296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395</Words>
  <Characters>2258</Characters>
  <Application>Microsoft Office Word</Application>
  <DocSecurity>0</DocSecurity>
  <Lines>18</Lines>
  <Paragraphs>5</Paragraphs>
  <ScaleCrop>false</ScaleCrop>
  <Company>HP</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P_Li</dc:creator>
  <cp:lastModifiedBy>HNWM1202</cp:lastModifiedBy>
  <cp:revision>2</cp:revision>
  <dcterms:created xsi:type="dcterms:W3CDTF">2020-11-12T04:07:00Z</dcterms:created>
  <dcterms:modified xsi:type="dcterms:W3CDTF">2020-11-27T01:53:00Z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