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宋体" w:cs="方正小标宋_GBK" w:hAnsi="宋体"/>
          <w:b/>
          <w:kern w:val="0"/>
          <w:sz w:val="30"/>
          <w:szCs w:val="30"/>
        </w:rPr>
      </w:pPr>
      <w:r>
        <w:rPr>
          <w:rFonts w:ascii="宋体" w:cs="方正小标宋_GBK" w:hAnsi="宋体"/>
          <w:b/>
          <w:kern w:val="0"/>
          <w:sz w:val="30"/>
          <w:szCs w:val="30"/>
        </w:rPr>
        <w:t>2020</w:t>
      </w:r>
      <w:r>
        <w:rPr>
          <w:rFonts w:ascii="宋体" w:cs="方正小标宋_GBK" w:hAnsi="宋体" w:hint="eastAsia"/>
          <w:b/>
          <w:kern w:val="0"/>
          <w:sz w:val="30"/>
          <w:szCs w:val="30"/>
        </w:rPr>
        <w:t>年我院专业设置及</w:t>
      </w:r>
      <w:r>
        <w:rPr>
          <w:rFonts w:ascii="宋体" w:cs="方正小标宋_GBK" w:hAnsi="宋体" w:hint="eastAsia"/>
          <w:b/>
          <w:kern w:val="0"/>
          <w:sz w:val="30"/>
          <w:szCs w:val="30"/>
        </w:rPr>
        <w:t>拟</w:t>
      </w:r>
      <w:r>
        <w:rPr>
          <w:rFonts w:ascii="宋体" w:cs="方正小标宋_GBK" w:hAnsi="宋体" w:hint="eastAsia"/>
          <w:b/>
          <w:kern w:val="0"/>
          <w:sz w:val="30"/>
          <w:szCs w:val="30"/>
        </w:rPr>
        <w:t>变更情况</w:t>
      </w:r>
    </w:p>
    <w:p>
      <w:pPr>
        <w:pStyle w:val="style0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根据省教育厅文件相关要求，</w:t>
      </w:r>
      <w:r>
        <w:rPr>
          <w:rFonts w:ascii="仿宋_GB2312" w:eastAsia="仿宋_GB2312" w:hint="eastAsia"/>
          <w:sz w:val="32"/>
          <w:szCs w:val="32"/>
        </w:rPr>
        <w:t>结合学校现有专业设置情况，我院确定了2020年拟招生专业共32个。其中，新增报关与国际货运、应用西班牙语、跨境电子商务3个</w:t>
      </w:r>
      <w:r>
        <w:rPr>
          <w:rFonts w:ascii="仿宋_GB2312" w:eastAsia="仿宋_GB2312" w:hint="eastAsia"/>
          <w:color w:val="000000"/>
          <w:sz w:val="32"/>
          <w:szCs w:val="32"/>
        </w:rPr>
        <w:t>专业，撤销工程造价、工程物流管理2个专业。</w:t>
      </w:r>
    </w:p>
    <w:p>
      <w:pPr>
        <w:pStyle w:val="style0"/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表1湖南外贸职业学院2020年拟招生专业代码和专业名称清单</w:t>
      </w:r>
    </w:p>
    <w:p>
      <w:pPr>
        <w:pStyle w:val="style0"/>
        <w:snapToGrid w:val="false"/>
        <w:rPr/>
      </w:pPr>
    </w:p>
    <w:tbl>
      <w:tblPr>
        <w:tblW w:w="833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6"/>
        <w:gridCol w:w="940"/>
        <w:gridCol w:w="1890"/>
        <w:gridCol w:w="2432"/>
        <w:gridCol w:w="2431"/>
      </w:tblGrid>
      <w:tr>
        <w:trPr>
          <w:trHeight w:val="540" w:hRule="atLeast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b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b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b/>
                <w:color w:val="000000"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b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b/>
                <w:color w:val="000000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b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b/>
                <w:color w:val="000000"/>
                <w:kern w:val="0"/>
                <w:sz w:val="20"/>
                <w:szCs w:val="20"/>
              </w:rPr>
              <w:t>专业方向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/>
        <w:trPr>
          <w:trHeight w:val="520" w:hRule="atLeast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630701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</w:p>
        </w:tc>
      </w:tr>
      <w:tr>
        <w:tblPrEx/>
        <w:trPr>
          <w:trHeight w:val="520" w:hRule="atLeast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630202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国际金融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</w:p>
        </w:tc>
      </w:tr>
      <w:tr>
        <w:tblPrEx/>
        <w:trPr>
          <w:trHeight w:val="520" w:hRule="atLeast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630502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</w:p>
        </w:tc>
      </w:tr>
      <w:tr>
        <w:tblPrEx/>
        <w:trPr>
          <w:trHeight w:val="520" w:hRule="atLeast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630503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国际商务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</w:p>
        </w:tc>
      </w:tr>
      <w:tr>
        <w:tblPrEx/>
        <w:trPr>
          <w:trHeight w:val="520" w:hRule="atLeast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630602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商务管理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</w:p>
        </w:tc>
      </w:tr>
      <w:tr>
        <w:tblPrEx/>
        <w:trPr>
          <w:trHeight w:val="520" w:hRule="atLeast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630508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国际文化贸易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</w:p>
        </w:tc>
      </w:tr>
      <w:tr>
        <w:tblPrEx/>
        <w:trPr>
          <w:trHeight w:val="520" w:hRule="atLeast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630506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报关与国际货运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sz w:val="20"/>
                <w:szCs w:val="20"/>
              </w:rPr>
              <w:t>新增</w:t>
            </w:r>
          </w:p>
        </w:tc>
      </w:tr>
      <w:tr>
        <w:tblPrEx/>
        <w:trPr>
          <w:trHeight w:val="520" w:hRule="atLeast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670206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应用日语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</w:p>
        </w:tc>
      </w:tr>
      <w:tr>
        <w:tblPrEx/>
        <w:trPr>
          <w:trHeight w:val="520" w:hRule="atLeast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670208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应用韩语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</w:p>
        </w:tc>
      </w:tr>
      <w:tr>
        <w:tblPrEx/>
        <w:trPr>
          <w:trHeight w:val="520" w:hRule="atLeast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670210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应用法语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</w:p>
        </w:tc>
      </w:tr>
      <w:tr>
        <w:tblPrEx/>
        <w:trPr>
          <w:trHeight w:val="520" w:hRule="atLeast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670202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</w:p>
        </w:tc>
      </w:tr>
      <w:tr>
        <w:tblPrEx/>
        <w:trPr>
          <w:trHeight w:val="520" w:hRule="atLeast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670212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应用西班牙语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sz w:val="20"/>
                <w:szCs w:val="20"/>
              </w:rPr>
              <w:t>新增</w:t>
            </w:r>
          </w:p>
        </w:tc>
      </w:tr>
      <w:tr>
        <w:tblPrEx/>
        <w:trPr>
          <w:trHeight w:val="520" w:hRule="atLeast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630302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</w:p>
        </w:tc>
      </w:tr>
      <w:tr>
        <w:tblPrEx/>
        <w:trPr>
          <w:trHeight w:val="520" w:hRule="atLeast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630301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</w:p>
        </w:tc>
      </w:tr>
      <w:tr>
        <w:tblPrEx/>
        <w:trPr>
          <w:trHeight w:val="520" w:hRule="atLeast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630206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投资与理财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</w:p>
        </w:tc>
      </w:tr>
      <w:tr>
        <w:tblPrEx/>
        <w:trPr>
          <w:trHeight w:val="520" w:hRule="atLeast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630304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会计信息管理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云财务分析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/>
        <w:trPr>
          <w:trHeight w:val="520" w:hRule="atLeast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630801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</w:p>
        </w:tc>
      </w:tr>
      <w:tr>
        <w:tblPrEx/>
        <w:trPr>
          <w:trHeight w:val="520" w:hRule="atLeast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630803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网络营销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</w:p>
        </w:tc>
      </w:tr>
      <w:tr>
        <w:tblPrEx/>
        <w:trPr>
          <w:trHeight w:val="520" w:hRule="atLeast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610201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</w:p>
        </w:tc>
      </w:tr>
      <w:tr>
        <w:tblPrEx/>
        <w:trPr>
          <w:trHeight w:val="520" w:hRule="atLeast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610206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软件与信息服务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APP移动商务开发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/>
        <w:trPr>
          <w:trHeight w:val="520" w:hRule="atLeast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610214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电子商务技术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</w:p>
        </w:tc>
      </w:tr>
      <w:tr>
        <w:tblPrEx/>
        <w:trPr>
          <w:trHeight w:val="520" w:hRule="atLeast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630805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跨境电子商务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sz w:val="20"/>
                <w:szCs w:val="20"/>
              </w:rPr>
              <w:t>新增</w:t>
            </w:r>
          </w:p>
        </w:tc>
      </w:tr>
      <w:tr>
        <w:tblPrEx/>
        <w:trPr>
          <w:trHeight w:val="520" w:hRule="atLeast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600302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国际邮轮乘务管理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</w:p>
        </w:tc>
      </w:tr>
      <w:tr>
        <w:tblPrEx/>
        <w:trPr>
          <w:trHeight w:val="520" w:hRule="atLeast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600405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空中乘务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</w:p>
        </w:tc>
      </w:tr>
      <w:tr>
        <w:tblPrEx/>
        <w:trPr>
          <w:trHeight w:val="520" w:hRule="atLeast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600405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空中乘务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安检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/>
        <w:trPr>
          <w:trHeight w:val="520" w:hRule="atLeast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640101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国际旅游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/>
        <w:trPr>
          <w:trHeight w:val="520" w:hRule="atLeast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640301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会展策划与管理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</w:p>
        </w:tc>
      </w:tr>
      <w:tr>
        <w:tblPrEx/>
        <w:trPr>
          <w:trHeight w:val="520" w:hRule="atLeast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600112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高速铁路客运乘务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</w:p>
        </w:tc>
      </w:tr>
      <w:tr>
        <w:tblPrEx/>
        <w:trPr>
          <w:trHeight w:val="520" w:hRule="atLeast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640105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酒店管理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国际酒店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/>
        <w:trPr>
          <w:trHeight w:val="520" w:hRule="atLeast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640106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休闲服务与管理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高尔夫运动与管理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/>
        <w:trPr>
          <w:trHeight w:val="520" w:hRule="atLeast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650104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数字媒体艺术设计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平面艺术设计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/>
        <w:trPr>
          <w:trHeight w:val="520" w:hRule="atLeast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650104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数字媒体艺术设计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电商平面UI设计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/>
        <w:trPr>
          <w:trHeight w:val="520" w:hRule="atLeast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650109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室内艺术设计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</w:p>
        </w:tc>
      </w:tr>
      <w:tr>
        <w:tblPrEx/>
        <w:trPr>
          <w:trHeight w:val="520" w:hRule="atLeast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650401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文化创意与策划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艺术项目策划与管理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pStyle w:val="style0"/>
        <w:rPr>
          <w:rFonts w:ascii="宋体" w:cs="方正小标宋_GBK" w:hAnsi="宋体"/>
          <w:b/>
          <w:kern w:val="0"/>
          <w:sz w:val="44"/>
          <w:szCs w:val="44"/>
        </w:rPr>
      </w:pPr>
    </w:p>
    <w:p>
      <w:pPr>
        <w:pStyle w:val="style0"/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表2</w:t>
      </w:r>
      <w:r>
        <w:rPr>
          <w:rFonts w:ascii="仿宋_GB2312" w:eastAsia="仿宋_GB2312"/>
          <w:b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/>
          <w:bCs/>
          <w:sz w:val="28"/>
          <w:szCs w:val="28"/>
        </w:rPr>
        <w:t>湖南外贸职业学院2020年拟</w:t>
      </w:r>
      <w:r>
        <w:rPr>
          <w:rFonts w:ascii="仿宋_GB2312" w:eastAsia="仿宋_GB2312" w:hint="eastAsia"/>
          <w:b/>
          <w:bCs/>
          <w:sz w:val="28"/>
          <w:szCs w:val="28"/>
        </w:rPr>
        <w:t>新增专业汇总表</w:t>
      </w: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"/>
        <w:gridCol w:w="1559"/>
        <w:gridCol w:w="2678"/>
        <w:gridCol w:w="1276"/>
        <w:gridCol w:w="1848"/>
      </w:tblGrid>
      <w:tr>
        <w:trPr>
          <w:cantSplit/>
          <w:trHeight w:val="540" w:hRule="atLeast"/>
          <w:jc w:val="center"/>
        </w:trPr>
        <w:tc>
          <w:tcPr>
            <w:tcW w:w="861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宋体" w:cs="宋体" w:eastAsia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59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宋体" w:cs="宋体" w:eastAsia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2678" w:type="dxa"/>
            <w:tcBorders/>
            <w:vAlign w:val="center"/>
          </w:tcPr>
          <w:p>
            <w:pPr>
              <w:pStyle w:val="style0"/>
              <w:snapToGrid w:val="false"/>
              <w:ind w:left="147"/>
              <w:jc w:val="center"/>
              <w:rPr>
                <w:rFonts w:ascii="宋体" w:cs="宋体" w:eastAsia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宋体" w:cs="宋体" w:eastAsia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修业年限</w:t>
            </w:r>
          </w:p>
        </w:tc>
        <w:tc>
          <w:tcPr>
            <w:tcW w:w="1848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宋体" w:cs="宋体" w:eastAsia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是否国控专业</w:t>
            </w:r>
          </w:p>
        </w:tc>
      </w:tr>
      <w:tr>
        <w:tblPrEx/>
        <w:trPr>
          <w:cantSplit/>
          <w:trHeight w:val="540" w:hRule="atLeast"/>
          <w:jc w:val="center"/>
        </w:trPr>
        <w:tc>
          <w:tcPr>
            <w:tcW w:w="861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宋体" w:cs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宋体" w:cs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630506</w:t>
            </w:r>
          </w:p>
        </w:tc>
        <w:tc>
          <w:tcPr>
            <w:tcW w:w="2678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宋体" w:cs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报关与国际货运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宋体" w:cs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48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宋体" w:cs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/>
        <w:trPr>
          <w:cantSplit/>
          <w:trHeight w:val="540" w:hRule="atLeast"/>
          <w:jc w:val="center"/>
        </w:trPr>
        <w:tc>
          <w:tcPr>
            <w:tcW w:w="861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宋体" w:cs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宋体" w:cs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670212</w:t>
            </w:r>
          </w:p>
        </w:tc>
        <w:tc>
          <w:tcPr>
            <w:tcW w:w="2678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宋体" w:cs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应用西班牙语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宋体" w:cs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48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宋体" w:cs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/>
        <w:trPr>
          <w:cantSplit/>
          <w:trHeight w:val="540" w:hRule="atLeast"/>
          <w:jc w:val="center"/>
        </w:trPr>
        <w:tc>
          <w:tcPr>
            <w:tcW w:w="861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宋体" w:cs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宋体" w:cs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630805</w:t>
            </w:r>
          </w:p>
        </w:tc>
        <w:tc>
          <w:tcPr>
            <w:tcW w:w="2678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宋体" w:cs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跨境电子商务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宋体" w:cs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48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宋体" w:cs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</w:tbl>
    <w:p>
      <w:pPr>
        <w:pStyle w:val="style0"/>
        <w:spacing w:lineRule="exact" w:line="300"/>
        <w:rPr>
          <w:rFonts w:ascii="宋体" w:cs="宋体" w:eastAsia="宋体" w:hAnsi="宋体"/>
          <w:sz w:val="20"/>
          <w:szCs w:val="20"/>
        </w:rPr>
      </w:pPr>
      <w:r>
        <w:rPr>
          <w:rFonts w:ascii="宋体" w:cs="宋体" w:eastAsia="宋体" w:hAnsi="宋体" w:hint="eastAsia"/>
          <w:sz w:val="20"/>
          <w:szCs w:val="20"/>
        </w:rPr>
        <w:t>注：</w:t>
      </w:r>
      <w:r>
        <w:rPr>
          <w:rFonts w:ascii="宋体" w:eastAsia="宋体" w:hAnsi="宋体"/>
          <w:sz w:val="20"/>
          <w:szCs w:val="20"/>
        </w:rPr>
        <w:t>1</w:t>
      </w:r>
      <w:r>
        <w:rPr>
          <w:rFonts w:ascii="宋体" w:cs="宋体" w:eastAsia="宋体" w:hAnsi="宋体" w:hint="eastAsia"/>
          <w:sz w:val="20"/>
          <w:szCs w:val="20"/>
        </w:rPr>
        <w:t>.</w:t>
      </w:r>
      <w:r>
        <w:rPr>
          <w:rFonts w:ascii="宋体" w:cs="宋体" w:eastAsia="宋体" w:hAnsi="宋体" w:hint="eastAsia"/>
          <w:sz w:val="20"/>
          <w:szCs w:val="20"/>
        </w:rPr>
        <w:t>此表包括五年制高职专业；</w:t>
      </w:r>
    </w:p>
    <w:p>
      <w:pPr>
        <w:pStyle w:val="style0"/>
        <w:spacing w:lineRule="exact" w:line="300"/>
        <w:ind w:firstLine="400" w:firstLineChars="200"/>
        <w:rPr>
          <w:rFonts w:ascii="宋体" w:cs="宋体" w:eastAsia="宋体" w:hAnsi="宋体"/>
          <w:kern w:val="0"/>
          <w:sz w:val="20"/>
          <w:szCs w:val="20"/>
        </w:rPr>
      </w:pPr>
      <w:r>
        <w:rPr>
          <w:rFonts w:ascii="宋体" w:cs="宋体" w:eastAsia="宋体" w:hAnsi="宋体" w:hint="eastAsia"/>
          <w:sz w:val="20"/>
          <w:szCs w:val="20"/>
        </w:rPr>
        <w:t>2.</w:t>
      </w:r>
      <w:r>
        <w:rPr>
          <w:rFonts w:ascii="宋体" w:cs="宋体" w:eastAsia="宋体" w:hAnsi="宋体" w:hint="eastAsia"/>
          <w:sz w:val="20"/>
          <w:szCs w:val="20"/>
        </w:rPr>
        <w:t>国控专业请</w:t>
      </w:r>
      <w:r>
        <w:rPr>
          <w:rFonts w:ascii="宋体" w:cs="宋体" w:eastAsia="宋体" w:hAnsi="宋体" w:hint="eastAsia"/>
          <w:sz w:val="20"/>
          <w:szCs w:val="20"/>
        </w:rPr>
        <w:t>在代码后加“</w:t>
      </w:r>
      <w:r>
        <w:rPr>
          <w:rFonts w:ascii="宋体" w:eastAsia="宋体" w:hAnsi="宋体"/>
          <w:sz w:val="20"/>
          <w:szCs w:val="20"/>
        </w:rPr>
        <w:t>K</w:t>
      </w:r>
      <w:r>
        <w:rPr>
          <w:rFonts w:ascii="宋体" w:cs="宋体" w:eastAsia="宋体" w:hAnsi="宋体" w:hint="eastAsia"/>
          <w:sz w:val="20"/>
          <w:szCs w:val="20"/>
        </w:rPr>
        <w:t>”，如“</w:t>
      </w:r>
      <w:r>
        <w:rPr>
          <w:rFonts w:ascii="宋体" w:eastAsia="宋体" w:hAnsi="宋体"/>
          <w:kern w:val="0"/>
          <w:sz w:val="20"/>
          <w:szCs w:val="20"/>
        </w:rPr>
        <w:t>620101K</w:t>
      </w:r>
      <w:r>
        <w:rPr>
          <w:rFonts w:ascii="宋体" w:cs="宋体" w:eastAsia="宋体" w:hAnsi="宋体" w:hint="eastAsia"/>
          <w:kern w:val="0"/>
          <w:sz w:val="20"/>
          <w:szCs w:val="20"/>
        </w:rPr>
        <w:t>”。</w:t>
      </w:r>
    </w:p>
    <w:p>
      <w:pPr>
        <w:pStyle w:val="style0"/>
        <w:snapToGrid w:val="false"/>
        <w:jc w:val="center"/>
        <w:rPr>
          <w:rFonts w:ascii="仿宋_GB2312" w:eastAsia="仿宋_GB2312"/>
          <w:sz w:val="24"/>
          <w:szCs w:val="24"/>
        </w:rPr>
      </w:pPr>
    </w:p>
    <w:p>
      <w:pPr>
        <w:pStyle w:val="style0"/>
        <w:jc w:val="center"/>
        <w:rPr>
          <w:sz w:val="36"/>
          <w:szCs w:val="36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表3</w:t>
      </w:r>
      <w:r>
        <w:rPr>
          <w:rFonts w:ascii="仿宋_GB2312" w:eastAsia="仿宋_GB2312"/>
          <w:b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/>
          <w:bCs/>
          <w:sz w:val="28"/>
          <w:szCs w:val="28"/>
        </w:rPr>
        <w:t>湖南外贸职业学院2020年拟</w:t>
      </w:r>
      <w:r>
        <w:rPr>
          <w:rFonts w:ascii="仿宋_GB2312" w:eastAsia="仿宋_GB2312" w:hint="eastAsia"/>
          <w:b/>
          <w:bCs/>
          <w:sz w:val="28"/>
          <w:szCs w:val="28"/>
        </w:rPr>
        <w:t>撤销专业汇总表</w:t>
      </w: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5"/>
        <w:gridCol w:w="1701"/>
        <w:gridCol w:w="2087"/>
        <w:gridCol w:w="1311"/>
        <w:gridCol w:w="2268"/>
      </w:tblGrid>
      <w:tr>
        <w:trPr>
          <w:cantSplit/>
          <w:trHeight w:val="540" w:hRule="atLeast"/>
          <w:jc w:val="center"/>
        </w:trPr>
        <w:tc>
          <w:tcPr>
            <w:tcW w:w="855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宋体" w:cs="宋体" w:eastAsia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宋体" w:cs="宋体" w:eastAsia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2087" w:type="dxa"/>
            <w:tcBorders/>
            <w:vAlign w:val="center"/>
          </w:tcPr>
          <w:p>
            <w:pPr>
              <w:pStyle w:val="style0"/>
              <w:snapToGrid w:val="false"/>
              <w:ind w:left="147"/>
              <w:jc w:val="center"/>
              <w:rPr>
                <w:rFonts w:ascii="宋体" w:cs="宋体" w:eastAsia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311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宋体" w:cs="宋体" w:eastAsia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修业年限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宋体" w:cs="宋体" w:eastAsia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撤销原因</w:t>
            </w:r>
          </w:p>
        </w:tc>
      </w:tr>
      <w:tr>
        <w:tblPrEx/>
        <w:trPr>
          <w:cantSplit/>
          <w:trHeight w:val="540" w:hRule="atLeast"/>
          <w:jc w:val="center"/>
        </w:trPr>
        <w:tc>
          <w:tcPr>
            <w:tcW w:w="855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宋体" w:cs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宋体" w:cs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540502</w:t>
            </w:r>
          </w:p>
        </w:tc>
        <w:tc>
          <w:tcPr>
            <w:tcW w:w="2087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宋体" w:cs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1311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宋体" w:cs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宋体" w:cs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学校自行调整</w:t>
            </w:r>
          </w:p>
        </w:tc>
      </w:tr>
      <w:tr>
        <w:tblPrEx/>
        <w:trPr>
          <w:cantSplit/>
          <w:trHeight w:val="540" w:hRule="atLeast"/>
          <w:jc w:val="center"/>
        </w:trPr>
        <w:tc>
          <w:tcPr>
            <w:tcW w:w="855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宋体" w:cs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宋体" w:cs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630905</w:t>
            </w:r>
          </w:p>
        </w:tc>
        <w:tc>
          <w:tcPr>
            <w:tcW w:w="2087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宋体" w:cs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工程物流管理</w:t>
            </w:r>
          </w:p>
        </w:tc>
        <w:tc>
          <w:tcPr>
            <w:tcW w:w="1311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宋体" w:cs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宋体" w:cs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0"/>
                <w:szCs w:val="20"/>
              </w:rPr>
              <w:t>学校自行调整</w:t>
            </w:r>
          </w:p>
        </w:tc>
      </w:tr>
    </w:tbl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62483E22"/>
    <w:lvl w:ilvl="0">
      <w:start w:val="2"/>
      <w:numFmt w:val="decimal"/>
      <w:suff w:val="nothing"/>
      <w:lvlText w:val="%1、"/>
      <w:lvlJc w:val="left"/>
      <w:pPr>
        <w:ind w:left="1844" w:firstLine="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等线" w:cs="宋体" w:eastAsia="等线" w:hAnsi="等线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字符"/>
    <w:basedOn w:val="style65"/>
    <w:next w:val="style4097"/>
    <w:link w:val="style31"/>
    <w:uiPriority w:val="99"/>
    <w:rPr>
      <w:sz w:val="18"/>
      <w:szCs w:val="18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uiPriority w:val="99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Words>629</Words>
  <Pages>3</Pages>
  <Characters>876</Characters>
  <Application>WPS Office</Application>
  <DocSecurity>0</DocSecurity>
  <Paragraphs>263</Paragraphs>
  <ScaleCrop>false</ScaleCrop>
  <LinksUpToDate>false</LinksUpToDate>
  <CharactersWithSpaces>878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2020-10-31T00:04:00Z</dcterms:created>
  <dc:creator>Guo Oscar</dc:creator>
  <lastModifiedBy>Mi 10</lastModifiedBy>
  <dcterms:modified xsi:type="dcterms:W3CDTF">2020-10-31T03:45:12Z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