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41" w:firstLineChars="100"/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 xml:space="preserve">     艺术学院（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u w:val="single"/>
          <w:shd w:val="clear" w:color="auto" w:fill="auto"/>
          <w:lang w:val="en-US" w:eastAsia="zh-CN"/>
        </w:rPr>
        <w:t>文化创意与策划专业</w:t>
      </w:r>
      <w:r>
        <w:rPr>
          <w:rFonts w:hint="eastAsia"/>
          <w:b/>
          <w:bCs w:val="0"/>
          <w:sz w:val="24"/>
          <w:szCs w:val="24"/>
          <w:u w:val="single"/>
          <w:lang w:val="en-US" w:eastAsia="zh-CN"/>
        </w:rPr>
        <w:t>）</w:t>
      </w:r>
      <w:r>
        <w:rPr>
          <w:b/>
          <w:bCs w:val="0"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疫情期间授课安排表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1-3周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文化创意与策划（设计与文化策划管理方向）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文创1901班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插图设计（Illustrator）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吕瑞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https://mooc1.chaoxing.com/course/206094695.html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手绘表现技法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曾芳萍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</w:rPr>
              <w:t>https://mooc1.chaoxing.com/course/206117598.html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实用文案与活动策划撰写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程荣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https://mooc1.chaoxing.com/course/206269889.html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图像设计（Photoshop）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吕瑞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https://mooc1.chaoxing.com/course/206095537.html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於燃原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https://mooc1-1.chaoxing.com/course/206284900.html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王薇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张雁铭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蒋卫国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fill="FFFFFF"/>
              </w:rPr>
              <w:t>https://mooc1.chaoxing.com/course/206712128.html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文化创意与策划（设计与文化策划管理方向）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文创1902班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插图设计（Illustrator）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吕瑞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6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https://mooc1.chaoxing.com/course/206094695.html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手绘表现技法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曾芳萍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</w:rPr>
              <w:t>https://mooc1.chaoxing.com/course/206117598.html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实用文案与活动策划撰写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程荣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https://mooc1.chaoxing.com/course/206269889.html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图像设计（Photoshop）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吕瑞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https://mooc1.chaoxing.com/course/206095537.html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於燃原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https://mooc1-1.chaoxing.com/course/206284900.html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王薇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张雁铭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蒋卫国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fill="FFFFFF"/>
              </w:rPr>
              <w:t>https://mooc1.chaoxing.com/course/206712128.html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20" w:lineRule="exact"/>
        <w:ind w:firstLine="241" w:firstLineChars="100"/>
        <w:jc w:val="center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 xml:space="preserve">     艺术学院（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u w:val="single"/>
          <w:shd w:val="clear" w:color="auto" w:fill="auto"/>
          <w:lang w:val="en-US" w:eastAsia="zh-CN"/>
        </w:rPr>
        <w:t>数字媒体艺术设计专业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疫情期间授课安排表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1-3周</w:t>
      </w:r>
      <w:r>
        <w:rPr>
          <w:rFonts w:hint="eastAsia"/>
          <w:b/>
          <w:sz w:val="24"/>
          <w:szCs w:val="24"/>
          <w:lang w:eastAsia="zh-CN"/>
        </w:rPr>
        <w:t>）</w:t>
      </w:r>
    </w:p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数字媒体艺术设计（电商平面方向）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电商平面1901班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设计素描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杨萌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https://mooc1-1.chaoxing.com/course/203976402.html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艺术概论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夏津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206128046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於燃原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https://mooc1-1.chaoxing.com/course/206284900.html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傅兰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http://mooc1.chaoxing.com/course/203930446.html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彭卫华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 xml:space="preserve">https://mooc1.chaoxing.com/course/204016661.html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姜萍</w:t>
            </w:r>
          </w:p>
        </w:tc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0" w:type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fill="FFFFFF"/>
              </w:rPr>
              <w:t>https://mooc1.chaoxing.com/course/206716723.html</w:t>
            </w:r>
          </w:p>
        </w:tc>
      </w:tr>
    </w:tbl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数字媒体艺术设计（平面艺术设计设计方向）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平面艺术1901班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设计素描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黄欣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https://mooc1.chaoxing.com/course/206144700.html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艺术概论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薇薇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https://mooc1.chaoxing.com/course/206272711.html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丁丽莉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https://mooc1-1.chaoxing.com/course/206306728.html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周琰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http://mooc1.chaoxing.com/course/207103278.html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张学兵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https://mooc1-1.chaoxing.com/course/206150235.html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彭齐林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https://mooc1.chaoxing.com/course/206415668.html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数字媒体艺术设计（平面艺术设计设计方向）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平面艺术1902班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设计素描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杨萌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https://mooc1-1.chaoxing.com/course/203976402.html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艺术概论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薇薇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https://mooc1.chaoxing.com/course/206272711.html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丁丽莉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https://mooc1-1.chaoxing.com/course/206306728.html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周琰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http://mooc1.chaoxing.com/course/207103278.html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张学兵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https://mooc1-1.chaoxing.com/course/206150235.html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彭齐林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https://mooc1.chaoxing.com/course/206415668.html</w:t>
            </w:r>
          </w:p>
        </w:tc>
      </w:tr>
    </w:tbl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数字媒体艺术设计（电商平面方向）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电商平面1801班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HTML（企）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蔡义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https://mooc1-1.chaoxing.com/course/206134311.html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Dreamweaver网页制作(企)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周甜甜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https://mooc1-1.chaoxing.com/course/206335432.html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数字媒体艺术设计（电商平面方向）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电商平面1802班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APP图标设计综合实训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范炜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https://mooc1-1.chaoxing.com/course/206148850.html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AE（企）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蔡义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https://mooc1-1.chaoxing.com/course/206134049.html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数字媒体艺术设计（平面艺术设计设计方向）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平面艺术1801班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Photoshop综合实训（一）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孙媛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"https://mooc1-1.chaoxing.com/course/206111701.html" \t "https://mail.qq.com/cgi-bin/_blank"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https://mooc1-1.chaoxing.com/course/206111701.html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平面广告设计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文晓丹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https://mooc1-1.chaoxing.com/course/206105599.html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数字媒体艺术设计（平面艺术设计设计方向）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  <w:t>平面艺术1802班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印刷与材料工艺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auto"/>
              </w:rPr>
              <w:t>刘立君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https://mooc1-1.chaoxing.com/course/</w:t>
            </w:r>
            <w:r>
              <w:rPr>
                <w:rFonts w:hint="eastAsia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206182844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shd w:val="clear" w:color="auto" w:fill="auto"/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</w:pPr>
    </w:p>
    <w:p>
      <w:pPr>
        <w:spacing w:line="520" w:lineRule="exact"/>
        <w:ind w:firstLine="241" w:firstLineChars="10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 xml:space="preserve">     艺术学院（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u w:val="single"/>
          <w:shd w:val="clear" w:color="auto" w:fill="auto"/>
          <w:lang w:val="en-US" w:eastAsia="zh-CN"/>
        </w:rPr>
        <w:t>室内艺术设计专业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疫情期间授课安排表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1-3周</w:t>
      </w:r>
      <w:r>
        <w:rPr>
          <w:rFonts w:hint="eastAsia"/>
          <w:b/>
          <w:sz w:val="24"/>
          <w:szCs w:val="24"/>
          <w:lang w:eastAsia="zh-CN"/>
        </w:rPr>
        <w:t>）</w:t>
      </w: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装饰1901班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三大构成（色彩、平面、立体）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蔡敏思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18"/>
                <w:szCs w:val="18"/>
                <w:u w:val="none"/>
              </w:rPr>
              <w:t>https://mooc1-1.chaoxing.com/course/206118368.html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刘平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https://mooc1-1.chaoxing.com/course/206279702.html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傅兰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http://mooc1.chaoxing.com/course/203930446.html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余庆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"https://mooc1.chaoxing.com/course/205318426.html"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https://mooc1.chaoxing.com/course/205318426.html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余亮开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https://mooc1.chaoxing.com/course/206712669.html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装饰1902班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摄影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王向阳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https://mooc1-1.chaoxing.com/course/206111807.html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刘平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https://mooc1-1.chaoxing.com/course/206279702.html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傅兰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http://mooc1.chaoxing.com/course/203930446.html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余庆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"https://mooc1.chaoxing.com/course/205318426.html"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https://mooc1.chaoxing.com/course/205318426.html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余亮开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https://mooc1.chaoxing.com/course/206712669.html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2019级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装饰1903班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设计素描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孙欣越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https://mooc1.chaoxing.com/course/206144519.html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创新思维与方法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邱威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https://mooc1-1.chaoxing.com/course/206294319.html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何杰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val="en-US" w:eastAsia="zh-CN"/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大学英语(4-2)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傅兰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http://mooc1.chaoxing.com/course/203930446.html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计算机应用基础(2-2)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张学兵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https://mooc1-1.chaoxing.com/course/206150235.html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毛泽东思想和中国特色社会主义理论体系概论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姜萍</w:t>
            </w:r>
          </w:p>
        </w:tc>
        <w:tc>
          <w:tcPr>
            <w:tcW w:w="140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</w:rPr>
              <w:t>同步课堂教学</w:t>
            </w:r>
          </w:p>
        </w:tc>
        <w:tc>
          <w:tcPr>
            <w:tcW w:w="56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shd w:val="clear" w:fill="FFFFFF"/>
              </w:rPr>
              <w:t>https://mooc1.chaoxing.com/course/206716723.html</w:t>
            </w:r>
          </w:p>
        </w:tc>
      </w:tr>
    </w:tbl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室内艺术设计（高职）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装饰高职1801班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3D效果图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周娇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https://mooc1-1.chaoxing.com/course/206131071.html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室内艺术设计（高职）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装饰高职1802班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装饰色彩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邓玮祎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https://mooc1-1.chaoxing.com/course/206117190.html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5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410"/>
        <w:gridCol w:w="1215"/>
        <w:gridCol w:w="1560"/>
        <w:gridCol w:w="885"/>
        <w:gridCol w:w="1080"/>
        <w:gridCol w:w="1403"/>
        <w:gridCol w:w="5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周学时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任课教师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教学形式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装饰1801班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计算机辅助设计3Dmax&amp;VR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陈琳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https://mooc1.chaoxing.com/course/206166241.html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艺术鉴赏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夏津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https://mooc1-1.chaoxing.com/course/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206128556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装饰1802班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装饰工程预算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易海波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https://mooc1-1.chaoxing.com/course/206130543.html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室内设计（家装）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曾增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https://mooc1.chaoxing.com/course/206106781.html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艺术鉴赏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程荣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https://mooc1.chaoxing.com/course/206269365.html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2018级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室内艺术设计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装饰1803班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  <w:t>AutoCAD实训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黄志明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https://mooc1-1.chaoxing.com/course/206323699.html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u w:val="none"/>
                <w:shd w:val="clear" w:fill="FFFFFF"/>
              </w:rPr>
              <w:t>艺术鉴赏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程荣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</w:rPr>
              <w:t>在线课程教学</w:t>
            </w:r>
          </w:p>
        </w:tc>
        <w:tc>
          <w:tcPr>
            <w:tcW w:w="5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u w:val="none"/>
                <w:shd w:val="clear" w:color="auto" w:fill="auto"/>
              </w:rPr>
              <w:t>https://mooc1.chaoxing.com/course/206269365.html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周浪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5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参看附件二维码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体育课程链接二维码附件：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2350" cy="4486275"/>
            <wp:effectExtent l="0" t="0" r="0" b="9525"/>
            <wp:docPr id="4" name="图片 4" descr="平面艺术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平面艺术19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71875" cy="4495800"/>
            <wp:effectExtent l="0" t="0" r="9525" b="0"/>
            <wp:docPr id="5" name="图片 5" descr="平面艺术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平面艺术1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71875" cy="4543425"/>
            <wp:effectExtent l="0" t="0" r="9525" b="9525"/>
            <wp:docPr id="6" name="图片 6" descr="电商平面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电商平面1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0925" cy="4457700"/>
            <wp:effectExtent l="0" t="0" r="9525" b="0"/>
            <wp:docPr id="7" name="图片 7" descr="装饰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装饰19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81400" cy="4476750"/>
            <wp:effectExtent l="0" t="0" r="0" b="0"/>
            <wp:docPr id="8" name="图片 8" descr="装饰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装饰19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0925" cy="4505325"/>
            <wp:effectExtent l="0" t="0" r="9525" b="9525"/>
            <wp:docPr id="9" name="图片 9" descr="装饰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装饰19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71875" cy="4514850"/>
            <wp:effectExtent l="0" t="0" r="9525" b="0"/>
            <wp:docPr id="10" name="图片 10" descr="文创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文创19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90925" cy="4514850"/>
            <wp:effectExtent l="0" t="0" r="9525" b="0"/>
            <wp:docPr id="11" name="图片 11" descr="文创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文创19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9975" cy="4429125"/>
            <wp:effectExtent l="0" t="0" r="9525" b="9525"/>
            <wp:docPr id="12" name="图片 12" descr="装饰高职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装饰高职18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43300" cy="4486275"/>
            <wp:effectExtent l="0" t="0" r="0" b="9525"/>
            <wp:docPr id="13" name="图片 13" descr="装饰高职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装饰高职18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86150" cy="4410075"/>
            <wp:effectExtent l="0" t="0" r="0" b="9525"/>
            <wp:docPr id="14" name="图片 14" descr="装饰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装饰18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62350" cy="4429125"/>
            <wp:effectExtent l="0" t="0" r="0" b="9525"/>
            <wp:docPr id="15" name="图片 15" descr="装饰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装饰18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43300" cy="4552950"/>
            <wp:effectExtent l="0" t="0" r="0" b="0"/>
            <wp:docPr id="16" name="图片 16" descr="装饰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装饰18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8050" cy="4381500"/>
            <wp:effectExtent l="0" t="0" r="0" b="0"/>
            <wp:docPr id="17" name="图片 17" descr="平面艺术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平面艺术18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6625" cy="4381500"/>
            <wp:effectExtent l="0" t="0" r="9525" b="0"/>
            <wp:docPr id="18" name="图片 18" descr="平面艺术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平面艺术18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57575" cy="4476750"/>
            <wp:effectExtent l="0" t="0" r="9525" b="0"/>
            <wp:docPr id="19" name="图片 19" descr="电商平面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电商平面180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00425" cy="4400550"/>
            <wp:effectExtent l="0" t="0" r="9525" b="0"/>
            <wp:docPr id="20" name="图片 20" descr="电商平面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电商平面180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3FD3"/>
    <w:rsid w:val="00A8298A"/>
    <w:rsid w:val="0E5C6F71"/>
    <w:rsid w:val="232C4ACE"/>
    <w:rsid w:val="30BA68C5"/>
    <w:rsid w:val="44713FD3"/>
    <w:rsid w:val="59E02CF2"/>
    <w:rsid w:val="5C7217F1"/>
    <w:rsid w:val="66C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2020-02-04T05:03:00Z</dcterms:created>
  <dc:creator>≌肥鱼来了≥</dc:creator>
  <cp:lastModifiedBy>≌肥鱼来了≥</cp:lastModifiedBy>
  <dcterms:modified xsi:type="dcterms:W3CDTF">2020-02-11T12:37:29Z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